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16421" w14:textId="17A273BA" w:rsidR="00443264" w:rsidRDefault="00190950" w:rsidP="00190950">
      <w:pPr>
        <w:jc w:val="center"/>
        <w:rPr>
          <w:rFonts w:ascii="Times New Roman" w:hAnsi="Times New Roman" w:cs="Times New Roman"/>
          <w:b/>
          <w:bCs/>
          <w:sz w:val="28"/>
          <w:szCs w:val="28"/>
        </w:rPr>
      </w:pPr>
      <w:r w:rsidRPr="00190950">
        <w:rPr>
          <w:rFonts w:ascii="Times New Roman" w:hAnsi="Times New Roman" w:cs="Times New Roman"/>
          <w:b/>
          <w:bCs/>
          <w:sz w:val="28"/>
          <w:szCs w:val="28"/>
        </w:rPr>
        <w:t>IDENTIFYING THE PHILOSOPHY IN A</w:t>
      </w:r>
      <w:r w:rsidRPr="00190950">
        <w:rPr>
          <w:rFonts w:ascii="Times New Roman" w:hAnsi="Times New Roman" w:cs="Times New Roman"/>
          <w:b/>
          <w:bCs/>
          <w:sz w:val="28"/>
          <w:szCs w:val="28"/>
        </w:rPr>
        <w:t>d</w:t>
      </w:r>
      <w:r w:rsidRPr="00190950">
        <w:rPr>
          <w:rFonts w:ascii="Times New Roman" w:hAnsi="Times New Roman" w:cs="Times New Roman"/>
          <w:b/>
          <w:bCs/>
          <w:sz w:val="28"/>
          <w:szCs w:val="28"/>
        </w:rPr>
        <w:t>s</w:t>
      </w:r>
    </w:p>
    <w:p w14:paraId="4E3E61C3" w14:textId="2C9B4F42" w:rsidR="00083461" w:rsidRDefault="00083461" w:rsidP="00190950">
      <w:pPr>
        <w:jc w:val="center"/>
        <w:rPr>
          <w:rFonts w:ascii="Times New Roman" w:hAnsi="Times New Roman" w:cs="Times New Roman"/>
          <w:b/>
          <w:bCs/>
          <w:sz w:val="28"/>
          <w:szCs w:val="28"/>
        </w:rPr>
      </w:pPr>
      <w:r>
        <w:rPr>
          <w:noProof/>
        </w:rPr>
        <w:drawing>
          <wp:inline distT="0" distB="0" distL="0" distR="0" wp14:anchorId="2825D779" wp14:editId="44849029">
            <wp:extent cx="5238750" cy="2667000"/>
            <wp:effectExtent l="0" t="0" r="0" b="0"/>
            <wp:docPr id="1" name="Picture 1" descr="Fallacy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acy Images, Stock Photos &amp; Vectors | Shuttersto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0" cy="2667000"/>
                    </a:xfrm>
                    <a:prstGeom prst="rect">
                      <a:avLst/>
                    </a:prstGeom>
                    <a:noFill/>
                    <a:ln>
                      <a:noFill/>
                    </a:ln>
                  </pic:spPr>
                </pic:pic>
              </a:graphicData>
            </a:graphic>
          </wp:inline>
        </w:drawing>
      </w:r>
    </w:p>
    <w:p w14:paraId="1A70A49D" w14:textId="0BD40CAB" w:rsidR="00190950" w:rsidRDefault="00190950" w:rsidP="00190950">
      <w:pPr>
        <w:rPr>
          <w:rFonts w:ascii="Times New Roman" w:hAnsi="Times New Roman" w:cs="Times New Roman"/>
          <w:sz w:val="25"/>
          <w:szCs w:val="25"/>
        </w:rPr>
      </w:pPr>
      <w:r>
        <w:rPr>
          <w:rFonts w:ascii="Times New Roman" w:hAnsi="Times New Roman" w:cs="Times New Roman"/>
          <w:sz w:val="25"/>
          <w:szCs w:val="25"/>
        </w:rPr>
        <w:t>We will discuss about our 1</w:t>
      </w:r>
      <w:r w:rsidRPr="00190950">
        <w:rPr>
          <w:rFonts w:ascii="Times New Roman" w:hAnsi="Times New Roman" w:cs="Times New Roman"/>
          <w:sz w:val="25"/>
          <w:szCs w:val="25"/>
          <w:vertAlign w:val="superscript"/>
        </w:rPr>
        <w:t>st</w:t>
      </w:r>
      <w:r>
        <w:rPr>
          <w:rFonts w:ascii="Times New Roman" w:hAnsi="Times New Roman" w:cs="Times New Roman"/>
          <w:sz w:val="25"/>
          <w:szCs w:val="25"/>
        </w:rPr>
        <w:t xml:space="preserve"> add which is Direct TV Ads. This Ads is a fallacy Ad. This Ads have fallacy of relevant. Because in this Ads</w:t>
      </w:r>
      <w:r w:rsidRPr="00190950">
        <w:t xml:space="preserve"> </w:t>
      </w:r>
      <w:r>
        <w:rPr>
          <w:rFonts w:ascii="Times New Roman" w:hAnsi="Times New Roman" w:cs="Times New Roman"/>
          <w:sz w:val="25"/>
          <w:szCs w:val="25"/>
        </w:rPr>
        <w:t>a</w:t>
      </w:r>
      <w:r w:rsidRPr="00190950">
        <w:rPr>
          <w:rFonts w:ascii="Times New Roman" w:hAnsi="Times New Roman" w:cs="Times New Roman"/>
          <w:sz w:val="25"/>
          <w:szCs w:val="25"/>
        </w:rPr>
        <w:t>rgument</w:t>
      </w:r>
      <w:r w:rsidRPr="00190950">
        <w:rPr>
          <w:rFonts w:ascii="Times New Roman" w:hAnsi="Times New Roman" w:cs="Times New Roman"/>
          <w:sz w:val="25"/>
          <w:szCs w:val="25"/>
        </w:rPr>
        <w:t xml:space="preserve"> whose premises are not logically relevant to the true or false conclusions</w:t>
      </w:r>
      <w:r>
        <w:rPr>
          <w:rFonts w:ascii="Times New Roman" w:hAnsi="Times New Roman" w:cs="Times New Roman"/>
          <w:sz w:val="25"/>
          <w:szCs w:val="25"/>
        </w:rPr>
        <w:t>.</w:t>
      </w:r>
    </w:p>
    <w:p w14:paraId="472E3308" w14:textId="1210BADB" w:rsidR="00190950" w:rsidRDefault="00190950" w:rsidP="00190950">
      <w:pPr>
        <w:rPr>
          <w:rFonts w:ascii="Times New Roman" w:hAnsi="Times New Roman" w:cs="Times New Roman"/>
          <w:sz w:val="25"/>
          <w:szCs w:val="25"/>
        </w:rPr>
      </w:pPr>
      <w:r>
        <w:rPr>
          <w:rFonts w:ascii="Times New Roman" w:hAnsi="Times New Roman" w:cs="Times New Roman"/>
          <w:sz w:val="25"/>
          <w:szCs w:val="25"/>
        </w:rPr>
        <w:t xml:space="preserve">This Ads use Scare tactic. So that people buy this cable. Everyone is Scare about their life. No one want too much hassle in their life. That’s why Direct TV use this philosophy to sell their product. </w:t>
      </w:r>
    </w:p>
    <w:p w14:paraId="26DD1098" w14:textId="56C2D6B1" w:rsidR="00190950" w:rsidRPr="00190950" w:rsidRDefault="00190950" w:rsidP="00190950">
      <w:pPr>
        <w:rPr>
          <w:rFonts w:ascii="Times New Roman" w:hAnsi="Times New Roman" w:cs="Times New Roman"/>
          <w:sz w:val="25"/>
          <w:szCs w:val="25"/>
        </w:rPr>
      </w:pPr>
      <w:r>
        <w:rPr>
          <w:rFonts w:ascii="Times New Roman" w:hAnsi="Times New Roman" w:cs="Times New Roman"/>
          <w:sz w:val="25"/>
          <w:szCs w:val="25"/>
        </w:rPr>
        <w:t xml:space="preserve">If we see if you have cable and which is not Direct TV that’s mean will be </w:t>
      </w:r>
      <w:r w:rsidR="00083461">
        <w:rPr>
          <w:rFonts w:ascii="Times New Roman" w:hAnsi="Times New Roman" w:cs="Times New Roman"/>
          <w:sz w:val="25"/>
          <w:szCs w:val="25"/>
        </w:rPr>
        <w:t xml:space="preserve">bitten by people. But in reality, this has very little do with whether you should choose cable over Direct TV.  </w:t>
      </w:r>
    </w:p>
    <w:sectPr w:rsidR="00190950" w:rsidRPr="00190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70"/>
    <w:rsid w:val="00083461"/>
    <w:rsid w:val="00190950"/>
    <w:rsid w:val="00443264"/>
    <w:rsid w:val="006B637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C608"/>
  <w15:chartTrackingRefBased/>
  <w15:docId w15:val="{CAC0E709-4096-4E35-B926-72690ED0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25913">
      <w:bodyDiv w:val="1"/>
      <w:marLeft w:val="0"/>
      <w:marRight w:val="0"/>
      <w:marTop w:val="0"/>
      <w:marBottom w:val="0"/>
      <w:divBdr>
        <w:top w:val="none" w:sz="0" w:space="0" w:color="auto"/>
        <w:left w:val="none" w:sz="0" w:space="0" w:color="auto"/>
        <w:bottom w:val="none" w:sz="0" w:space="0" w:color="auto"/>
        <w:right w:val="none" w:sz="0" w:space="0" w:color="auto"/>
      </w:divBdr>
      <w:divsChild>
        <w:div w:id="1848597311">
          <w:marLeft w:val="547"/>
          <w:marRight w:val="0"/>
          <w:marTop w:val="0"/>
          <w:marBottom w:val="0"/>
          <w:divBdr>
            <w:top w:val="none" w:sz="0" w:space="0" w:color="auto"/>
            <w:left w:val="none" w:sz="0" w:space="0" w:color="auto"/>
            <w:bottom w:val="none" w:sz="0" w:space="0" w:color="auto"/>
            <w:right w:val="none" w:sz="0" w:space="0" w:color="auto"/>
          </w:divBdr>
        </w:div>
      </w:divsChild>
    </w:div>
    <w:div w:id="49580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Mehedi</dc:creator>
  <cp:keywords/>
  <dc:description/>
  <cp:lastModifiedBy>Mehedi</cp:lastModifiedBy>
  <cp:revision>2</cp:revision>
  <dcterms:created xsi:type="dcterms:W3CDTF">2020-11-29T21:20:00Z</dcterms:created>
  <dcterms:modified xsi:type="dcterms:W3CDTF">2020-11-29T21:35:00Z</dcterms:modified>
</cp:coreProperties>
</file>