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4721D" w14:textId="77777777" w:rsidR="00022140" w:rsidRDefault="00022140" w:rsidP="00022140">
      <w:pPr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noProof/>
        </w:rPr>
        <w:drawing>
          <wp:inline distT="0" distB="0" distL="0" distR="0" wp14:anchorId="3303A57A" wp14:editId="2DEFF783">
            <wp:extent cx="5943600" cy="95059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52"/>
          <w:szCs w:val="52"/>
        </w:rPr>
        <w:softHyphen/>
      </w:r>
      <w:r>
        <w:rPr>
          <w:rFonts w:ascii="Times New Roman" w:eastAsia="Times New Roman" w:hAnsi="Times New Roman" w:cs="Times New Roman"/>
          <w:sz w:val="52"/>
          <w:szCs w:val="52"/>
        </w:rPr>
        <w:softHyphen/>
      </w:r>
      <w:r>
        <w:rPr>
          <w:rFonts w:ascii="Times New Roman" w:eastAsia="Times New Roman" w:hAnsi="Times New Roman" w:cs="Times New Roman"/>
          <w:sz w:val="52"/>
          <w:szCs w:val="52"/>
        </w:rPr>
        <w:softHyphen/>
      </w:r>
      <w:r>
        <w:rPr>
          <w:rFonts w:ascii="Times New Roman" w:eastAsia="Times New Roman" w:hAnsi="Times New Roman" w:cs="Times New Roman"/>
          <w:sz w:val="52"/>
          <w:szCs w:val="52"/>
        </w:rPr>
        <w:softHyphen/>
      </w:r>
      <w:r>
        <w:rPr>
          <w:rFonts w:ascii="Times New Roman" w:eastAsia="Times New Roman" w:hAnsi="Times New Roman" w:cs="Times New Roman"/>
          <w:sz w:val="52"/>
          <w:szCs w:val="52"/>
        </w:rPr>
        <w:softHyphen/>
      </w:r>
      <w:r>
        <w:rPr>
          <w:rFonts w:ascii="Times New Roman" w:eastAsia="Times New Roman" w:hAnsi="Times New Roman" w:cs="Times New Roman"/>
          <w:sz w:val="52"/>
          <w:szCs w:val="52"/>
        </w:rPr>
        <w:softHyphen/>
      </w:r>
      <w:r>
        <w:rPr>
          <w:rFonts w:ascii="Times New Roman" w:eastAsia="Times New Roman" w:hAnsi="Times New Roman" w:cs="Times New Roman"/>
          <w:sz w:val="52"/>
          <w:szCs w:val="52"/>
        </w:rPr>
        <w:softHyphen/>
      </w:r>
      <w:r>
        <w:rPr>
          <w:rFonts w:ascii="Times New Roman" w:eastAsia="Times New Roman" w:hAnsi="Times New Roman" w:cs="Times New Roman"/>
          <w:sz w:val="52"/>
          <w:szCs w:val="52"/>
        </w:rPr>
        <w:softHyphen/>
      </w:r>
      <w:r>
        <w:rPr>
          <w:rFonts w:ascii="Times New Roman" w:eastAsia="Times New Roman" w:hAnsi="Times New Roman" w:cs="Times New Roman"/>
          <w:sz w:val="52"/>
          <w:szCs w:val="52"/>
        </w:rPr>
        <w:softHyphen/>
      </w:r>
      <w:r>
        <w:rPr>
          <w:rFonts w:ascii="Times New Roman" w:eastAsia="Times New Roman" w:hAnsi="Times New Roman" w:cs="Times New Roman"/>
          <w:sz w:val="52"/>
          <w:szCs w:val="52"/>
        </w:rPr>
        <w:softHyphen/>
      </w:r>
      <w:r>
        <w:rPr>
          <w:rFonts w:ascii="Times New Roman" w:eastAsia="Times New Roman" w:hAnsi="Times New Roman" w:cs="Times New Roman"/>
          <w:sz w:val="52"/>
          <w:szCs w:val="52"/>
        </w:rPr>
        <w:softHyphen/>
      </w:r>
    </w:p>
    <w:p w14:paraId="3FBA6A9F" w14:textId="77777777" w:rsidR="00022140" w:rsidRDefault="00022140" w:rsidP="00022140">
      <w:pPr>
        <w:jc w:val="center"/>
        <w:rPr>
          <w:rFonts w:ascii="Times New Roman" w:eastAsia="Times New Roman" w:hAnsi="Times New Roman" w:cs="Times New Roman"/>
          <w:sz w:val="40"/>
          <w:szCs w:val="48"/>
        </w:rPr>
      </w:pPr>
    </w:p>
    <w:p w14:paraId="6D99366B" w14:textId="77777777" w:rsidR="00022140" w:rsidRDefault="00022140" w:rsidP="00022140">
      <w:pPr>
        <w:spacing w:line="360" w:lineRule="auto"/>
        <w:jc w:val="both"/>
        <w:rPr>
          <w:rFonts w:ascii="Times New Roman" w:eastAsia="Times New Roman" w:hAnsi="Times New Roman" w:cs="Times New Roman"/>
          <w:sz w:val="40"/>
          <w:szCs w:val="48"/>
        </w:rPr>
      </w:pPr>
    </w:p>
    <w:p w14:paraId="29C99850" w14:textId="77777777" w:rsidR="00022140" w:rsidRPr="00022140" w:rsidRDefault="00022140" w:rsidP="00022140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</w:rPr>
      </w:pPr>
    </w:p>
    <w:p w14:paraId="2F850513" w14:textId="6D55BA6D" w:rsidR="00022140" w:rsidRPr="00022140" w:rsidRDefault="00022140" w:rsidP="00022140">
      <w:pPr>
        <w:shd w:val="clear" w:color="auto" w:fill="FFFFFF"/>
        <w:spacing w:after="100" w:afterAutospacing="1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val="en-SG"/>
        </w:rPr>
      </w:pPr>
      <w:r w:rsidRPr="00022140">
        <w:rPr>
          <w:rFonts w:ascii="Times New Roman" w:eastAsia="Times New Roman" w:hAnsi="Times New Roman" w:cs="Times New Roman"/>
          <w:kern w:val="36"/>
          <w:sz w:val="40"/>
          <w:szCs w:val="40"/>
          <w:lang w:val="en-SG"/>
        </w:rPr>
        <w:t>UHIS1022- FALSAFAH DAN ISU SEMASA</w:t>
      </w:r>
    </w:p>
    <w:p w14:paraId="1D2072CF" w14:textId="77777777" w:rsidR="00022140" w:rsidRPr="00022140" w:rsidRDefault="00022140" w:rsidP="00022140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</w:rPr>
      </w:pPr>
    </w:p>
    <w:p w14:paraId="5C37C7C3" w14:textId="454ED48F" w:rsidR="00022140" w:rsidRPr="00022140" w:rsidRDefault="00022140" w:rsidP="00022140">
      <w:pPr>
        <w:spacing w:line="360" w:lineRule="auto"/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022140">
        <w:rPr>
          <w:rFonts w:ascii="Times New Roman" w:eastAsiaTheme="minorEastAsia" w:hAnsi="Times New Roman" w:cs="Times New Roman"/>
          <w:bCs/>
          <w:sz w:val="40"/>
          <w:szCs w:val="40"/>
        </w:rPr>
        <w:t>ULASAN:</w:t>
      </w:r>
    </w:p>
    <w:p w14:paraId="7C3D3FCC" w14:textId="72C8A318" w:rsidR="00022140" w:rsidRPr="00022140" w:rsidRDefault="00022140" w:rsidP="00022140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022140">
        <w:rPr>
          <w:rFonts w:ascii="Times New Roman" w:eastAsiaTheme="minorEastAsia" w:hAnsi="Times New Roman" w:cs="Times New Roman"/>
          <w:bCs/>
          <w:sz w:val="40"/>
          <w:szCs w:val="40"/>
        </w:rPr>
        <w:t>FALASI IKLAN</w:t>
      </w:r>
    </w:p>
    <w:p w14:paraId="62F7707C" w14:textId="77777777" w:rsidR="00022140" w:rsidRPr="00022140" w:rsidRDefault="00022140" w:rsidP="00022140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</w:rPr>
      </w:pPr>
    </w:p>
    <w:p w14:paraId="49A338E3" w14:textId="77777777" w:rsidR="00022140" w:rsidRPr="00022140" w:rsidRDefault="00022140" w:rsidP="00022140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14:paraId="15CA2F43" w14:textId="3EBDF3A5" w:rsidR="00022140" w:rsidRPr="00022140" w:rsidRDefault="00022140" w:rsidP="00022140">
      <w:pPr>
        <w:spacing w:line="36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022140">
        <w:rPr>
          <w:rFonts w:ascii="Times New Roman" w:eastAsia="Times New Roman" w:hAnsi="Times New Roman" w:cs="Times New Roman"/>
          <w:bCs/>
          <w:sz w:val="32"/>
          <w:szCs w:val="32"/>
        </w:rPr>
        <w:t>SECTION</w:t>
      </w:r>
      <w:r w:rsidRPr="00022140">
        <w:rPr>
          <w:rFonts w:ascii="Times New Roman" w:eastAsia="Times New Roman" w:hAnsi="Times New Roman" w:cs="Times New Roman"/>
          <w:bCs/>
          <w:sz w:val="32"/>
          <w:szCs w:val="32"/>
        </w:rPr>
        <w:tab/>
      </w:r>
      <w:r w:rsidRPr="00022140">
        <w:rPr>
          <w:rFonts w:ascii="Times New Roman" w:eastAsia="Times New Roman" w:hAnsi="Times New Roman" w:cs="Times New Roman"/>
          <w:bCs/>
          <w:sz w:val="32"/>
          <w:szCs w:val="32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32"/>
        </w:rPr>
        <w:tab/>
        <w:t xml:space="preserve">  </w:t>
      </w:r>
      <w:r w:rsidRPr="00022140">
        <w:rPr>
          <w:rFonts w:ascii="Times New Roman" w:eastAsia="Times New Roman" w:hAnsi="Times New Roman" w:cs="Times New Roman"/>
          <w:bCs/>
          <w:sz w:val="32"/>
          <w:szCs w:val="32"/>
        </w:rPr>
        <w:t>:</w:t>
      </w:r>
      <w:proofErr w:type="gramEnd"/>
      <w:r w:rsidRPr="00022140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022140">
        <w:rPr>
          <w:rFonts w:ascii="Times New Roman" w:eastAsia="Times New Roman" w:hAnsi="Times New Roman" w:cs="Times New Roman"/>
          <w:kern w:val="36"/>
          <w:sz w:val="32"/>
          <w:szCs w:val="32"/>
          <w:lang w:val="en-SG"/>
        </w:rPr>
        <w:t>72</w:t>
      </w:r>
      <w:r w:rsidRPr="00022140">
        <w:rPr>
          <w:rFonts w:ascii="Times New Roman" w:eastAsia="Times New Roman" w:hAnsi="Times New Roman" w:cs="Times New Roman"/>
          <w:bCs/>
          <w:sz w:val="32"/>
          <w:szCs w:val="32"/>
        </w:rPr>
        <w:t xml:space="preserve"> – 1SECRH</w:t>
      </w:r>
    </w:p>
    <w:p w14:paraId="0883EC2B" w14:textId="77777777" w:rsidR="00022140" w:rsidRPr="00022140" w:rsidRDefault="00022140" w:rsidP="00022140">
      <w:pPr>
        <w:spacing w:line="36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485C57F3" w14:textId="1838DA7C" w:rsidR="00022140" w:rsidRDefault="00022140" w:rsidP="00022140">
      <w:pPr>
        <w:spacing w:line="36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022140">
        <w:rPr>
          <w:rFonts w:ascii="Times New Roman" w:eastAsia="Times New Roman" w:hAnsi="Times New Roman" w:cs="Times New Roman"/>
          <w:bCs/>
          <w:sz w:val="32"/>
          <w:szCs w:val="32"/>
        </w:rPr>
        <w:t>NAMA</w:t>
      </w:r>
      <w:r w:rsidRPr="00022140">
        <w:rPr>
          <w:rFonts w:ascii="Times New Roman" w:eastAsia="Times New Roman" w:hAnsi="Times New Roman" w:cs="Times New Roman"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32"/>
        </w:rPr>
        <w:tab/>
        <w:t xml:space="preserve"> </w:t>
      </w:r>
      <w:r w:rsidRPr="00022140">
        <w:rPr>
          <w:rFonts w:ascii="Times New Roman" w:eastAsia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022140">
        <w:rPr>
          <w:rFonts w:ascii="Times New Roman" w:eastAsia="Times New Roman" w:hAnsi="Times New Roman" w:cs="Times New Roman"/>
          <w:bCs/>
          <w:sz w:val="32"/>
          <w:szCs w:val="32"/>
        </w:rPr>
        <w:t xml:space="preserve"> CHA ZHI YE</w:t>
      </w:r>
    </w:p>
    <w:p w14:paraId="00B8F7DF" w14:textId="77777777" w:rsidR="00022140" w:rsidRPr="00022140" w:rsidRDefault="00022140" w:rsidP="00022140">
      <w:pPr>
        <w:spacing w:line="36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03B58458" w14:textId="65005488" w:rsidR="00022140" w:rsidRDefault="00022140" w:rsidP="00022140">
      <w:pPr>
        <w:jc w:val="center"/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NAMA </w:t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PENSYARAH </w:t>
      </w:r>
      <w:r w:rsidRPr="00022140">
        <w:rPr>
          <w:rFonts w:ascii="Times New Roman" w:eastAsia="Times New Roman" w:hAnsi="Times New Roman" w:cs="Times New Roman"/>
          <w:bCs/>
          <w:sz w:val="32"/>
          <w:szCs w:val="32"/>
        </w:rPr>
        <w:t>:</w:t>
      </w:r>
      <w:proofErr w:type="gramEnd"/>
      <w:r w:rsidRPr="00022140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022140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PROFESOR MADYA DR.BUSHRAH</w:t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Pr="00022140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BINTI BASIRON</w:t>
      </w:r>
    </w:p>
    <w:p w14:paraId="58B7E528" w14:textId="77777777" w:rsidR="00022140" w:rsidRDefault="00022140">
      <w:pPr>
        <w:spacing w:after="160" w:line="259" w:lineRule="auto"/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br w:type="page"/>
      </w:r>
    </w:p>
    <w:p w14:paraId="29420681" w14:textId="3991A055" w:rsidR="001534F6" w:rsidRPr="00022140" w:rsidRDefault="00022140" w:rsidP="0002214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022140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Pengenalan</w:t>
      </w:r>
      <w:proofErr w:type="spellEnd"/>
      <w:r w:rsidRPr="0002214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022140">
        <w:rPr>
          <w:rFonts w:ascii="Times New Roman" w:hAnsi="Times New Roman" w:cs="Times New Roman"/>
          <w:b/>
          <w:bCs/>
          <w:sz w:val="32"/>
          <w:szCs w:val="32"/>
          <w:u w:val="single"/>
        </w:rPr>
        <w:t>Falasi</w:t>
      </w:r>
      <w:proofErr w:type="spellEnd"/>
      <w:r w:rsidRPr="0002214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022140">
        <w:rPr>
          <w:rFonts w:ascii="Times New Roman" w:hAnsi="Times New Roman" w:cs="Times New Roman"/>
          <w:b/>
          <w:bCs/>
          <w:sz w:val="32"/>
          <w:szCs w:val="32"/>
          <w:u w:val="single"/>
        </w:rPr>
        <w:t>Iklan</w:t>
      </w:r>
      <w:proofErr w:type="spellEnd"/>
    </w:p>
    <w:p w14:paraId="22C0AEC7" w14:textId="54FDD039" w:rsidR="00022140" w:rsidRDefault="00022140" w:rsidP="0002214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82A02EF" w14:textId="05C32603" w:rsidR="00022140" w:rsidRDefault="00022140" w:rsidP="00467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Falasi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kenyataan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logik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retorik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membawa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kefahaman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tersasar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daripada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apa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sepatutnya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bercanggah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daripada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apa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sebenarnya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berlaku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membawa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timbulnya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kenyataan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Falasi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661C7">
        <w:rPr>
          <w:rFonts w:ascii="Times New Roman" w:hAnsi="Times New Roman" w:cs="Times New Roman"/>
          <w:sz w:val="24"/>
          <w:szCs w:val="24"/>
          <w:shd w:val="clear" w:color="auto" w:fill="FFFFFF"/>
        </w:rPr>
        <w:t>berlaku</w:t>
      </w:r>
      <w:proofErr w:type="spellEnd"/>
      <w:r w:rsidR="00166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661C7">
        <w:rPr>
          <w:rFonts w:ascii="Times New Roman" w:hAnsi="Times New Roman" w:cs="Times New Roman"/>
          <w:sz w:val="24"/>
          <w:szCs w:val="24"/>
          <w:shd w:val="clear" w:color="auto" w:fill="FFFFFF"/>
        </w:rPr>
        <w:t>apabila</w:t>
      </w:r>
      <w:proofErr w:type="spellEnd"/>
      <w:r w:rsidR="00166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kesilapan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seseorang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mengeluarkan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sesuatu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kenyataan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sengaja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mengelirukan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lain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perbincangan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sesuatu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661C7">
        <w:rPr>
          <w:rFonts w:ascii="Times New Roman" w:hAnsi="Times New Roman" w:cs="Times New Roman"/>
          <w:sz w:val="24"/>
          <w:szCs w:val="24"/>
          <w:shd w:val="clear" w:color="auto" w:fill="FFFFFF"/>
        </w:rPr>
        <w:t>perkara</w:t>
      </w:r>
      <w:proofErr w:type="spellEnd"/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Manakala</w:t>
      </w:r>
      <w:proofErr w:type="spellEnd"/>
      <w:r w:rsid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7F8D">
        <w:rPr>
          <w:rFonts w:ascii="Times New Roman" w:hAnsi="Times New Roman" w:cs="Times New Roman"/>
          <w:sz w:val="24"/>
          <w:szCs w:val="24"/>
        </w:rPr>
        <w:t>k</w:t>
      </w:r>
      <w:r w:rsidR="00467F8D" w:rsidRPr="00467F8D">
        <w:rPr>
          <w:rFonts w:ascii="Times New Roman" w:hAnsi="Times New Roman" w:cs="Times New Roman"/>
          <w:sz w:val="24"/>
          <w:szCs w:val="24"/>
        </w:rPr>
        <w:t>ata "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meminjam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> </w:t>
      </w:r>
      <w:hyperlink r:id="rId5" w:tooltip="Bahasa Arab" w:history="1">
        <w:r w:rsidR="00467F8D" w:rsidRPr="00467F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Bahasa Arab</w:t>
        </w:r>
      </w:hyperlink>
      <w:r w:rsidR="00467F8D">
        <w:rPr>
          <w:rFonts w:ascii="Times New Roman" w:hAnsi="Times New Roman" w:cs="Times New Roman"/>
          <w:sz w:val="24"/>
          <w:szCs w:val="24"/>
        </w:rPr>
        <w:t>,</w:t>
      </w:r>
      <w:r w:rsidR="00467F8D" w:rsidRPr="00467F8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67F8D" w:rsidRPr="00467F8D">
        <w:rPr>
          <w:rFonts w:ascii="Times New Roman" w:hAnsi="Times New Roman" w:cs="Times New Roman"/>
          <w:i/>
          <w:iCs/>
          <w:sz w:val="24"/>
          <w:szCs w:val="24"/>
        </w:rPr>
        <w:t>i`lān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> </w:t>
      </w:r>
      <w:r w:rsidR="00467F8D">
        <w:rPr>
          <w:rFonts w:ascii="Times New Roman" w:hAnsi="Times New Roman" w:cs="Times New Roman"/>
          <w:sz w:val="24"/>
          <w:szCs w:val="24"/>
        </w:rPr>
        <w:t xml:space="preserve">yang </w:t>
      </w:r>
      <w:r w:rsidR="00467F8D" w:rsidRPr="00467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>"</w:t>
      </w:r>
      <w:r w:rsidR="00166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>Iklan</w:t>
      </w:r>
      <w:proofErr w:type="spellEnd"/>
      <w:r w:rsid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barangan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F8D" w:rsidRPr="00467F8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67F8D" w:rsidRPr="00467F8D">
        <w:rPr>
          <w:rFonts w:ascii="Times New Roman" w:hAnsi="Times New Roman" w:cs="Times New Roman"/>
          <w:sz w:val="24"/>
          <w:szCs w:val="24"/>
        </w:rPr>
        <w:t xml:space="preserve"> yang </w:t>
      </w:r>
      <w:r w:rsidR="001661C7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="001661C7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166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1C7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166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1C7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166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1C7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1661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Jelasnya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falasi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advertensi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mempamerkan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logik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kefahaman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yang salah oleh orang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24DBD" w14:textId="77777777" w:rsidR="001661C7" w:rsidRDefault="001661C7" w:rsidP="00467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A060F" w14:textId="6B4AB1F0" w:rsidR="000434FB" w:rsidRDefault="001661C7" w:rsidP="009127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di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computer, dan television. Hal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membolehkan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mempamirkan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ilklan-iklan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mengelirukan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terutamanya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kanak-kanak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kanak-kanak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798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91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penerangan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4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434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34FB" w:rsidRPr="000434FB">
        <w:rPr>
          <w:rFonts w:ascii="Times New Roman" w:hAnsi="Times New Roman" w:cs="Times New Roman"/>
          <w:i/>
          <w:iCs/>
          <w:sz w:val="24"/>
          <w:szCs w:val="24"/>
        </w:rPr>
        <w:t>YouTube</w:t>
      </w:r>
      <w:r w:rsidR="000434F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6CC41931" w14:textId="77777777" w:rsidR="000434FB" w:rsidRDefault="000434F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B272B3" w14:textId="5BFB0DF4" w:rsidR="000434FB" w:rsidRPr="000434FB" w:rsidRDefault="000434FB" w:rsidP="0091279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proofErr w:type="spellStart"/>
      <w:r w:rsidRPr="000434F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lastRenderedPageBreak/>
        <w:t>Contoh</w:t>
      </w:r>
      <w:proofErr w:type="spellEnd"/>
      <w:r w:rsidRPr="000434F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434F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Falasi</w:t>
      </w:r>
      <w:proofErr w:type="spellEnd"/>
      <w:r w:rsidRPr="000434F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434F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Iklan</w:t>
      </w:r>
      <w:proofErr w:type="spellEnd"/>
    </w:p>
    <w:p w14:paraId="0668E3EB" w14:textId="15F2089B" w:rsidR="00912798" w:rsidRDefault="00214E18" w:rsidP="00912798">
      <w:pPr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6" w:history="1">
        <w:r w:rsidR="000434FB" w:rsidRPr="004E29A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https://www.youtube.com/watch?v=pfvq2Gf6UE8</w:t>
        </w:r>
      </w:hyperlink>
    </w:p>
    <w:p w14:paraId="0140EEF7" w14:textId="331C263D" w:rsidR="0003133E" w:rsidRDefault="0003133E" w:rsidP="00912798">
      <w:pPr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F3C7F4" w14:textId="2992A1DB" w:rsidR="0003133E" w:rsidRDefault="0003133E" w:rsidP="00912798">
      <w:p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03133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Pada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permulaan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video,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seekor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zebra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membawa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bag dan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bermula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untuk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bersolek</w:t>
      </w:r>
      <w:proofErr w:type="spellEnd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dan </w:t>
      </w:r>
      <w:proofErr w:type="spellStart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meminum</w:t>
      </w:r>
      <w:proofErr w:type="spellEnd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0D6939" w:rsidRPr="000D693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>Red Bull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Seekor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buaya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mendapati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zebra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itu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dan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sedia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untuk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memburunya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Seterusnya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zebra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itu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masuk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ke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dalam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sungai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dan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buaya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terus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menggigit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leher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zebra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itu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Namun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zebra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itu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melepaskan</w:t>
      </w:r>
      <w:proofErr w:type="spellEnd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diri</w:t>
      </w:r>
      <w:proofErr w:type="spellEnd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dan </w:t>
      </w:r>
      <w:proofErr w:type="spellStart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keluar</w:t>
      </w:r>
      <w:proofErr w:type="spellEnd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dari</w:t>
      </w:r>
      <w:proofErr w:type="spellEnd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sungai</w:t>
      </w:r>
      <w:proofErr w:type="spellEnd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dengan</w:t>
      </w:r>
      <w:proofErr w:type="spellEnd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bag </w:t>
      </w:r>
      <w:proofErr w:type="spellStart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buaya</w:t>
      </w:r>
      <w:proofErr w:type="spellEnd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yang </w:t>
      </w:r>
      <w:proofErr w:type="spellStart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baharu</w:t>
      </w:r>
      <w:proofErr w:type="spellEnd"/>
      <w:r w:rsidR="000D69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</w:p>
    <w:p w14:paraId="795828D8" w14:textId="4623E1F3" w:rsidR="000D6939" w:rsidRDefault="000D6939" w:rsidP="00912798">
      <w:p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14:paraId="69A00E4D" w14:textId="77E741F4" w:rsidR="000D6939" w:rsidRPr="0003133E" w:rsidRDefault="000D6939" w:rsidP="009127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ab/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Iklan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ini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ingin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menyampaikan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bahawa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orang yang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meminum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214E18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>Red Bull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akan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menjadi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sangat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kuat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dan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semangat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Namun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cara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penyampaiannya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dengan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kartun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yang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amat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tidak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berlogi</w:t>
      </w:r>
      <w:r w:rsidR="00214E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k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Pertama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sekali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zebra dan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buaya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tidak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mampu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berjalan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dengan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dua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kaki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sahaja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Haiwan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juga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tidak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akan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bersolek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Selain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itu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walaupun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telah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minum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214E18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>Red Bull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tidak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mungkin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seekor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zebra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boleh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membunuh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buaya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dan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membuat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bag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dengan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kulitnya</w:t>
      </w:r>
      <w:proofErr w:type="spellEnd"/>
      <w:r w:rsidR="00214E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214E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dalam</w:t>
      </w:r>
      <w:proofErr w:type="spellEnd"/>
      <w:r w:rsidR="00214E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214E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beberapa</w:t>
      </w:r>
      <w:proofErr w:type="spellEnd"/>
      <w:r w:rsidR="00214E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214E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saat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Di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samping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itu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zebra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hidup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secara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berkelompok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Pada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mula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iklan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tersebut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terdapat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satu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kelompok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zebra dan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satu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kelompok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kijang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Namun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hanya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zebra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itu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yang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keseorangan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sahaja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dan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jauh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daripada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kelompoknya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Oleh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itu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iklan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ini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akan</w:t>
      </w:r>
      <w:proofErr w:type="spellEnd"/>
      <w:r w:rsidR="005B1E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214E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menyalahfahamkan</w:t>
      </w:r>
      <w:proofErr w:type="spellEnd"/>
      <w:r w:rsidR="00214E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orang </w:t>
      </w:r>
      <w:proofErr w:type="spellStart"/>
      <w:r w:rsidR="00214E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ramai</w:t>
      </w:r>
      <w:proofErr w:type="spellEnd"/>
      <w:r w:rsidR="00214E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</w:p>
    <w:p w14:paraId="17E09C33" w14:textId="0502F183" w:rsidR="000434FB" w:rsidRDefault="000434FB" w:rsidP="009127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F7E49D" w14:textId="77777777" w:rsidR="000434FB" w:rsidRPr="00467F8D" w:rsidRDefault="000434FB" w:rsidP="009127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D5C9E2" w14:textId="2A875933" w:rsidR="001661C7" w:rsidRPr="00467F8D" w:rsidRDefault="001661C7" w:rsidP="00467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63443D" w14:textId="7D8E9A0B" w:rsidR="00022140" w:rsidRPr="00467F8D" w:rsidRDefault="00022140" w:rsidP="00467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F8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50489EE1" w14:textId="77777777" w:rsidR="00467F8D" w:rsidRPr="00467F8D" w:rsidRDefault="00467F8D" w:rsidP="00467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7F8D" w:rsidRPr="00467F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40"/>
    <w:rsid w:val="00022140"/>
    <w:rsid w:val="0003133E"/>
    <w:rsid w:val="000434FB"/>
    <w:rsid w:val="000D6939"/>
    <w:rsid w:val="001534F6"/>
    <w:rsid w:val="001661C7"/>
    <w:rsid w:val="00214E18"/>
    <w:rsid w:val="00467F8D"/>
    <w:rsid w:val="005B1E9E"/>
    <w:rsid w:val="00912798"/>
    <w:rsid w:val="00C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995E"/>
  <w15:chartTrackingRefBased/>
  <w15:docId w15:val="{5F83F67D-2DA2-4F83-9F34-3523C0DD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140"/>
    <w:pPr>
      <w:spacing w:after="0" w:line="240" w:lineRule="auto"/>
    </w:pPr>
    <w:rPr>
      <w:rFonts w:ascii="Calibri" w:eastAsia="Calibri" w:hAnsi="Calibri" w:cs="Arial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221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2140"/>
    <w:pPr>
      <w:spacing w:after="0" w:line="240" w:lineRule="auto"/>
    </w:pPr>
    <w:rPr>
      <w:rFonts w:ascii="Calibri" w:eastAsia="Calibri" w:hAnsi="Calibri" w:cs="Arial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22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67F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styleId="Hyperlink">
    <w:name w:val="Hyperlink"/>
    <w:basedOn w:val="DefaultParagraphFont"/>
    <w:uiPriority w:val="99"/>
    <w:unhideWhenUsed/>
    <w:rsid w:val="00467F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fvq2Gf6UE8" TargetMode="External"/><Relationship Id="rId5" Type="http://schemas.openxmlformats.org/officeDocument/2006/relationships/hyperlink" Target="https://ms.wikipedia.org/wiki/Bahasa_Ara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HSL_User</dc:creator>
  <cp:keywords/>
  <dc:description/>
  <cp:lastModifiedBy>HSL_User</cp:lastModifiedBy>
  <cp:revision>2</cp:revision>
  <dcterms:created xsi:type="dcterms:W3CDTF">2020-11-25T09:27:00Z</dcterms:created>
  <dcterms:modified xsi:type="dcterms:W3CDTF">2020-11-25T12:20:00Z</dcterms:modified>
</cp:coreProperties>
</file>