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1E1" w:rsidRDefault="00735D03">
      <w:pPr>
        <w:spacing w:before="60" w:after="24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w:drawing>
          <wp:inline distT="114300" distB="114300" distL="114300" distR="114300">
            <wp:extent cx="4211475" cy="1426064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11475" cy="142606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411E1" w:rsidRDefault="002411E1">
      <w:pPr>
        <w:keepNext/>
        <w:keepLines/>
        <w:spacing w:before="24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411E1" w:rsidRDefault="00735D03">
      <w:pPr>
        <w:keepNext/>
        <w:keepLines/>
        <w:spacing w:before="240"/>
        <w:ind w:left="72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KOD KURSUS</w:t>
      </w:r>
    </w:p>
    <w:p w:rsidR="002411E1" w:rsidRDefault="00735D03">
      <w:pPr>
        <w:keepNext/>
        <w:keepLines/>
        <w:spacing w:before="60"/>
        <w:ind w:left="72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UHIS1022 – FALSAFAH DAN ISU SEMASA</w:t>
      </w:r>
    </w:p>
    <w:p w:rsidR="002411E1" w:rsidRDefault="00735D03">
      <w:pPr>
        <w:keepNext/>
        <w:keepLines/>
        <w:spacing w:before="60"/>
        <w:ind w:left="72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TAJUK TUGASAN</w:t>
      </w:r>
    </w:p>
    <w:p w:rsidR="002411E1" w:rsidRDefault="00735D03">
      <w:pPr>
        <w:keepNext/>
        <w:keepLines/>
        <w:spacing w:before="60"/>
        <w:ind w:left="720"/>
        <w:jc w:val="center"/>
        <w:rPr>
          <w:rFonts w:ascii="Times New Roman" w:eastAsia="Times New Roman" w:hAnsi="Times New Roman" w:cs="Times New Roman"/>
          <w:b/>
          <w:sz w:val="42"/>
          <w:szCs w:val="42"/>
        </w:rPr>
      </w:pPr>
      <w:proofErr w:type="spellStart"/>
      <w:r>
        <w:rPr>
          <w:rFonts w:ascii="Times New Roman" w:eastAsia="Times New Roman" w:hAnsi="Times New Roman" w:cs="Times New Roman"/>
          <w:b/>
          <w:sz w:val="36"/>
          <w:szCs w:val="36"/>
        </w:rPr>
        <w:t>Ketagihan</w:t>
      </w:r>
      <w:proofErr w:type="spellEnd"/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36"/>
          <w:szCs w:val="36"/>
        </w:rPr>
        <w:t>gajet</w:t>
      </w:r>
      <w:proofErr w:type="spellEnd"/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36"/>
          <w:szCs w:val="36"/>
        </w:rPr>
        <w:t>dalam</w:t>
      </w:r>
      <w:proofErr w:type="spellEnd"/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36"/>
          <w:szCs w:val="36"/>
        </w:rPr>
        <w:t>kehidupan</w:t>
      </w:r>
      <w:proofErr w:type="spellEnd"/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36"/>
          <w:szCs w:val="36"/>
        </w:rPr>
        <w:t>seharian</w:t>
      </w:r>
      <w:proofErr w:type="spellEnd"/>
    </w:p>
    <w:p w:rsidR="002411E1" w:rsidRDefault="00735D03">
      <w:pPr>
        <w:keepNext/>
        <w:keepLines/>
        <w:spacing w:before="60"/>
        <w:ind w:left="72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SESI 2020/2021 SEMESTER 1</w:t>
      </w:r>
    </w:p>
    <w:p w:rsidR="002411E1" w:rsidRDefault="00735D03">
      <w:pPr>
        <w:keepNext/>
        <w:keepLines/>
        <w:spacing w:before="60"/>
        <w:ind w:left="72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KUMPULAN 1 </w:t>
      </w:r>
    </w:p>
    <w:p w:rsidR="002411E1" w:rsidRDefault="00735D03">
      <w:pPr>
        <w:keepNext/>
        <w:keepLines/>
        <w:spacing w:before="60"/>
        <w:ind w:left="72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SEKSYEN 78</w:t>
      </w:r>
    </w:p>
    <w:p w:rsidR="002411E1" w:rsidRDefault="00735D03">
      <w:pPr>
        <w:keepNext/>
        <w:keepLines/>
        <w:spacing w:before="60"/>
        <w:ind w:left="72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NAMA </w:t>
      </w:r>
      <w:proofErr w:type="gramStart"/>
      <w:r>
        <w:rPr>
          <w:rFonts w:ascii="Times New Roman" w:eastAsia="Times New Roman" w:hAnsi="Times New Roman" w:cs="Times New Roman"/>
          <w:b/>
          <w:sz w:val="26"/>
          <w:szCs w:val="26"/>
        </w:rPr>
        <w:t>PENSYARAH :</w:t>
      </w:r>
      <w:proofErr w:type="gramEnd"/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DR. NURAZMALLAIL BIN MARNI </w:t>
      </w:r>
    </w:p>
    <w:tbl>
      <w:tblPr>
        <w:tblStyle w:val="a"/>
        <w:tblW w:w="90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84"/>
        <w:gridCol w:w="5761"/>
        <w:gridCol w:w="2480"/>
      </w:tblGrid>
      <w:tr w:rsidR="002411E1">
        <w:trPr>
          <w:trHeight w:val="1045"/>
        </w:trPr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11E1" w:rsidRDefault="00735D03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NO</w:t>
            </w:r>
          </w:p>
        </w:tc>
        <w:tc>
          <w:tcPr>
            <w:tcW w:w="57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11E1" w:rsidRDefault="00735D03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NAMA PELAJAR</w:t>
            </w:r>
          </w:p>
        </w:tc>
        <w:tc>
          <w:tcPr>
            <w:tcW w:w="24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11E1" w:rsidRDefault="00735D03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NO. MATRIK</w:t>
            </w:r>
          </w:p>
        </w:tc>
      </w:tr>
      <w:tr w:rsidR="002411E1">
        <w:trPr>
          <w:trHeight w:val="525"/>
        </w:trPr>
        <w:tc>
          <w:tcPr>
            <w:tcW w:w="7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11E1" w:rsidRDefault="00735D03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11E1" w:rsidRDefault="00735D03">
            <w:pPr>
              <w:spacing w:before="240" w:after="240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Teoh Wei Jian 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11E1" w:rsidRDefault="00735D03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A20EC0229</w:t>
            </w:r>
          </w:p>
        </w:tc>
      </w:tr>
      <w:tr w:rsidR="002411E1">
        <w:trPr>
          <w:trHeight w:val="525"/>
        </w:trPr>
        <w:tc>
          <w:tcPr>
            <w:tcW w:w="7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11E1" w:rsidRDefault="00735D03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11E1" w:rsidRDefault="00735D03">
            <w:pPr>
              <w:spacing w:before="240" w:after="240"/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Cheah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Yau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Khin</w:t>
            </w:r>
            <w:proofErr w:type="spellEnd"/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11E1" w:rsidRDefault="00735D03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A20EC0185</w:t>
            </w:r>
          </w:p>
        </w:tc>
      </w:tr>
      <w:tr w:rsidR="002411E1">
        <w:trPr>
          <w:trHeight w:val="525"/>
        </w:trPr>
        <w:tc>
          <w:tcPr>
            <w:tcW w:w="7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11E1" w:rsidRDefault="00735D03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11E1" w:rsidRDefault="00735D03">
            <w:pPr>
              <w:spacing w:before="240" w:after="240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Lai Chee Yee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11E1" w:rsidRDefault="00735D03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A20EC0199</w:t>
            </w:r>
          </w:p>
        </w:tc>
      </w:tr>
      <w:tr w:rsidR="002411E1">
        <w:trPr>
          <w:trHeight w:val="525"/>
        </w:trPr>
        <w:tc>
          <w:tcPr>
            <w:tcW w:w="7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11E1" w:rsidRDefault="00735D03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11E1" w:rsidRDefault="00735D03">
            <w:pPr>
              <w:spacing w:before="240" w:after="240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Kheng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Ming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Jie</w:t>
            </w:r>
            <w:proofErr w:type="spellEnd"/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11E1" w:rsidRDefault="00735D03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A20EC0197</w:t>
            </w:r>
          </w:p>
        </w:tc>
      </w:tr>
      <w:tr w:rsidR="002411E1">
        <w:trPr>
          <w:trHeight w:val="825"/>
        </w:trPr>
        <w:tc>
          <w:tcPr>
            <w:tcW w:w="7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11E1" w:rsidRDefault="00735D03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11E1" w:rsidRDefault="00735D03">
            <w:pPr>
              <w:spacing w:before="240" w:after="240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Uh Guan Yong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11E1" w:rsidRDefault="00735D03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A20EC0230</w:t>
            </w:r>
          </w:p>
        </w:tc>
      </w:tr>
    </w:tbl>
    <w:p w:rsidR="002411E1" w:rsidRDefault="002411E1">
      <w:pPr>
        <w:spacing w:before="60" w:after="240"/>
        <w:rPr>
          <w:rFonts w:ascii="Times New Roman" w:eastAsia="Times New Roman" w:hAnsi="Times New Roman" w:cs="Times New Roman"/>
          <w:sz w:val="26"/>
          <w:szCs w:val="26"/>
        </w:rPr>
      </w:pPr>
    </w:p>
    <w:p w:rsidR="002411E1" w:rsidRPr="002A4D0C" w:rsidRDefault="00735D03">
      <w:pPr>
        <w:spacing w:before="240" w:after="24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A4D0C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 xml:space="preserve">1. </w:t>
      </w:r>
      <w:proofErr w:type="spellStart"/>
      <w:r w:rsidRPr="002A4D0C">
        <w:rPr>
          <w:rFonts w:ascii="Times New Roman" w:eastAsia="Times New Roman" w:hAnsi="Times New Roman" w:cs="Times New Roman"/>
          <w:b/>
          <w:bCs/>
          <w:sz w:val="26"/>
          <w:szCs w:val="26"/>
        </w:rPr>
        <w:t>Justifikasi</w:t>
      </w:r>
      <w:proofErr w:type="spellEnd"/>
      <w:r w:rsidRPr="002A4D0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2A4D0C">
        <w:rPr>
          <w:rFonts w:ascii="Times New Roman" w:eastAsia="Times New Roman" w:hAnsi="Times New Roman" w:cs="Times New Roman"/>
          <w:b/>
          <w:bCs/>
          <w:sz w:val="26"/>
          <w:szCs w:val="26"/>
        </w:rPr>
        <w:t>Pemilihan</w:t>
      </w:r>
      <w:proofErr w:type="spellEnd"/>
      <w:r w:rsidRPr="002A4D0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2A4D0C">
        <w:rPr>
          <w:rFonts w:ascii="Times New Roman" w:eastAsia="Times New Roman" w:hAnsi="Times New Roman" w:cs="Times New Roman"/>
          <w:b/>
          <w:bCs/>
          <w:sz w:val="26"/>
          <w:szCs w:val="26"/>
        </w:rPr>
        <w:t>Tajuk</w:t>
      </w:r>
      <w:proofErr w:type="spellEnd"/>
    </w:p>
    <w:p w:rsidR="002411E1" w:rsidRDefault="00735D03">
      <w:pPr>
        <w:shd w:val="clear" w:color="auto" w:fill="FFFFFF"/>
        <w:spacing w:after="300"/>
        <w:ind w:firstLine="720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Perubahan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ekonomi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ini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seiring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dengan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perkembangan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teknologi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komunikasi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dan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teknologi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maklumat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maju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telah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menubuhkan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cara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hidup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manusia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santai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dan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mudah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kepada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hidup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lebih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kompleks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dan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merangsang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ICT(</w:t>
      </w:r>
      <w:proofErr w:type="gram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Information Communication Technology),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da</w:t>
      </w:r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lam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bahasa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dinamakan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informasi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teknologi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maklumat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teknologi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ini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menjadikan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manusia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sejagat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lebih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senang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untuk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dapat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maklumat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terkini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dan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cepat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Pada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masa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dahulu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, Internet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adalah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satu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medium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teknologi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komunikasi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mahal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manakala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pada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masa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sekarang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Internet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telah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menjadi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alatan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terbaik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untuk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mendapat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maklumat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dan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Internet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juga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digunakan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secara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meluas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. Cara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untuk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mengakses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Internet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bukan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perlu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menggunakan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komputer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sahaja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, masa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kini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smartphone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iaitu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barang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mudah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dibawa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juga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boleh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mengakses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I</w:t>
      </w:r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nternet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dengan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sesuka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hati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. Hal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ini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memyebabkan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ketagihan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gajet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dalam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kehidupan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seharian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manusia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. Kumpulan kami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memilih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isu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ini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kerana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kami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berasa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isu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ini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tidak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dipentingkan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dan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dilihat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dengan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serius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oleh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masyarakat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kita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tetapi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kami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berasa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isu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ini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akan</w:t>
      </w:r>
      <w:proofErr w:type="spellEnd"/>
      <w:proofErr w:type="gram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me</w:t>
      </w:r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nyebabkan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kesan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negatif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kepada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masyarakat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kita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.</w:t>
      </w:r>
    </w:p>
    <w:p w:rsidR="002411E1" w:rsidRPr="002A4D0C" w:rsidRDefault="00735D03">
      <w:pPr>
        <w:spacing w:before="240" w:after="24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A4D0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2.   </w:t>
      </w:r>
      <w:proofErr w:type="spellStart"/>
      <w:r w:rsidRPr="002A4D0C">
        <w:rPr>
          <w:rFonts w:ascii="Times New Roman" w:eastAsia="Times New Roman" w:hAnsi="Times New Roman" w:cs="Times New Roman"/>
          <w:b/>
          <w:bCs/>
          <w:sz w:val="26"/>
          <w:szCs w:val="26"/>
        </w:rPr>
        <w:t>Latar</w:t>
      </w:r>
      <w:proofErr w:type="spellEnd"/>
      <w:r w:rsidRPr="002A4D0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2A4D0C">
        <w:rPr>
          <w:rFonts w:ascii="Times New Roman" w:eastAsia="Times New Roman" w:hAnsi="Times New Roman" w:cs="Times New Roman"/>
          <w:b/>
          <w:bCs/>
          <w:sz w:val="26"/>
          <w:szCs w:val="26"/>
        </w:rPr>
        <w:t>Belakang</w:t>
      </w:r>
      <w:proofErr w:type="spellEnd"/>
      <w:r w:rsidRPr="002A4D0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2A4D0C">
        <w:rPr>
          <w:rFonts w:ascii="Times New Roman" w:eastAsia="Times New Roman" w:hAnsi="Times New Roman" w:cs="Times New Roman"/>
          <w:b/>
          <w:bCs/>
          <w:sz w:val="26"/>
          <w:szCs w:val="26"/>
        </w:rPr>
        <w:t>Tajuk</w:t>
      </w:r>
      <w:proofErr w:type="spellEnd"/>
    </w:p>
    <w:p w:rsidR="002411E1" w:rsidRDefault="00735D03">
      <w:pPr>
        <w:spacing w:before="240" w:after="240"/>
        <w:ind w:firstLine="720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Gajet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adalah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peranti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media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elektronik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mempunyai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pelbagai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fungsi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dan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oleh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sering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digunakan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dalam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kehidupan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seseorang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Pada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zaman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ini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gajet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telah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menjadi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keperluan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seharian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dalam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kehidupan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manusia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Terdapat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juga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pelbagai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jenis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gadget yang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telah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dicipta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pada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zaman modern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ini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contohnya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telefon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seluler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, smartphone,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komputer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dan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komputer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riba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. Antara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fungsi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terdapat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dalam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gadjet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adalah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seperti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menelefon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merakam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video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dan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me</w:t>
      </w:r>
      <w:r>
        <w:rPr>
          <w:rFonts w:ascii="Times New Roman" w:eastAsia="Times New Roman" w:hAnsi="Times New Roman" w:cs="Times New Roman"/>
          <w:sz w:val="26"/>
          <w:szCs w:val="26"/>
        </w:rPr>
        <w:t>ngambil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gambar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serta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merakam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muzik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memutar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video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dan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mengakses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internet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untuk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pencarian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maklumat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dan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sebagainya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Fungsi-fungsi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ini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adalah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faktor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memyebabkan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manusia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tenggelam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dalam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penggunaan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gajet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Gajet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merupakan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alat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berasal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dari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era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telekomu</w:t>
      </w:r>
      <w:r>
        <w:rPr>
          <w:rFonts w:ascii="Times New Roman" w:eastAsia="Times New Roman" w:hAnsi="Times New Roman" w:cs="Times New Roman"/>
          <w:sz w:val="26"/>
          <w:szCs w:val="26"/>
        </w:rPr>
        <w:t>nikasi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moden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Pengguna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gadjet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seluruh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dunia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kian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hari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kain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banyak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Pada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tahun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2014,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kajian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telah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menunjukkan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bahawa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terdapat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sebanyak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6.9 million orang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telah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bermula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menggunakan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gajet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dalam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kehidupan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seharian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Pada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tahun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2013,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Kementerian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Komunikasi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dan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Informatika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Republik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Indonesia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telah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memaparkan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data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jumlah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pengguna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telefon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bimbit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di Indonesia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dan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kajian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tersebut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telah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munujukkan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terdapat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peningkatan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sebanyak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240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juta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unit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berbanding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dengan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tahun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dahulu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2411E1" w:rsidRDefault="002411E1">
      <w:pPr>
        <w:spacing w:before="240" w:after="240"/>
        <w:rPr>
          <w:rFonts w:ascii="Times New Roman" w:eastAsia="Times New Roman" w:hAnsi="Times New Roman" w:cs="Times New Roman"/>
          <w:sz w:val="26"/>
          <w:szCs w:val="26"/>
        </w:rPr>
      </w:pPr>
    </w:p>
    <w:p w:rsidR="002411E1" w:rsidRPr="002A4D0C" w:rsidRDefault="00735D03">
      <w:pPr>
        <w:spacing w:before="240" w:after="24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A4D0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3. </w:t>
      </w:r>
      <w:proofErr w:type="spellStart"/>
      <w:r w:rsidRPr="002A4D0C">
        <w:rPr>
          <w:rFonts w:ascii="Times New Roman" w:eastAsia="Times New Roman" w:hAnsi="Times New Roman" w:cs="Times New Roman"/>
          <w:b/>
          <w:bCs/>
          <w:sz w:val="26"/>
          <w:szCs w:val="26"/>
        </w:rPr>
        <w:t>Permasalahan</w:t>
      </w:r>
      <w:proofErr w:type="spellEnd"/>
      <w:r w:rsidRPr="002A4D0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2A4D0C">
        <w:rPr>
          <w:rFonts w:ascii="Times New Roman" w:eastAsia="Times New Roman" w:hAnsi="Times New Roman" w:cs="Times New Roman"/>
          <w:b/>
          <w:bCs/>
          <w:sz w:val="26"/>
          <w:szCs w:val="26"/>
        </w:rPr>
        <w:t>Tajuk</w:t>
      </w:r>
      <w:proofErr w:type="spellEnd"/>
      <w:r w:rsidRPr="002A4D0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</w:p>
    <w:p w:rsidR="002411E1" w:rsidRDefault="00735D03">
      <w:pPr>
        <w:ind w:firstLine="720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Ketagihan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gajet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dalam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kehidupan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seharian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telah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memberi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banyak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masalah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kepada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masyarakat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terutamanya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dalam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golongan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remaja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Pertamanya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kemudahan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daripada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gajet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membolehkan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kita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tidak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perlu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menggunakan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banyak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masa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dan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tenaga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kita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untuk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mehabiskan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tugasan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kita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Secara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beransur-</w:t>
      </w:r>
      <w:r>
        <w:rPr>
          <w:rFonts w:ascii="Times New Roman" w:eastAsia="Times New Roman" w:hAnsi="Times New Roman" w:cs="Times New Roman"/>
          <w:sz w:val="26"/>
          <w:szCs w:val="26"/>
        </w:rPr>
        <w:t>ansur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kita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terlalu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bergantung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pada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gajet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telah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menyebabkan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kita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menjadi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malas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dan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tidak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suka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berfikir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Selain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itu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ketagihan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gajet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juga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akan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menyebabkan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masalah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kesihatan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kita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Ini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disebabkan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kita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sentiasa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berada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rumah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sendiri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dan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kurang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bersenam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Oleh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itu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masalah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obesiti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dalam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kalangan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remaja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menjadi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semakin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serius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. Yang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lebih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buruk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lagi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ialah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apabila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orang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mulai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tenggelam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gajet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kehidupan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mereka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akan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menjadi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tidak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teratur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dan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waktu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makan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dan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tidur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akan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diabaikan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Berdasarkan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kajian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penggunaan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ga</w:t>
      </w:r>
      <w:r>
        <w:rPr>
          <w:rFonts w:ascii="Times New Roman" w:eastAsia="Times New Roman" w:hAnsi="Times New Roman" w:cs="Times New Roman"/>
          <w:sz w:val="26"/>
          <w:szCs w:val="26"/>
        </w:rPr>
        <w:t>jet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menyebabkan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45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peratus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remaja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tidur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kurang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daripada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lapan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jam yang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mereka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perlukan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Kekurangan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tidur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membawa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banyak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kesan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dari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segi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psikologi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termasuklah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senang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marah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kemahiran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sosial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terjejas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dan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memori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lemah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boleh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menjejaskan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pencapaian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akademi</w:t>
      </w:r>
      <w:r>
        <w:rPr>
          <w:rFonts w:ascii="Times New Roman" w:eastAsia="Times New Roman" w:hAnsi="Times New Roman" w:cs="Times New Roman"/>
          <w:sz w:val="26"/>
          <w:szCs w:val="26"/>
        </w:rPr>
        <w:t>k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mereka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Apatah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lagi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apabila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kita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menghabiskan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masa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seharian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kita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gajet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penglihatan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kita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juga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akan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terjejas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dan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rabun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2411E1" w:rsidRPr="002A4D0C" w:rsidRDefault="00735D03">
      <w:pPr>
        <w:spacing w:before="240" w:after="24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A4D0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4. </w:t>
      </w:r>
      <w:proofErr w:type="spellStart"/>
      <w:r w:rsidRPr="002A4D0C">
        <w:rPr>
          <w:rFonts w:ascii="Times New Roman" w:eastAsia="Times New Roman" w:hAnsi="Times New Roman" w:cs="Times New Roman"/>
          <w:b/>
          <w:bCs/>
          <w:sz w:val="26"/>
          <w:szCs w:val="26"/>
        </w:rPr>
        <w:t>Objektif</w:t>
      </w:r>
      <w:proofErr w:type="spellEnd"/>
    </w:p>
    <w:p w:rsidR="002411E1" w:rsidRDefault="00735D03" w:rsidP="002A4D0C">
      <w:pPr>
        <w:numPr>
          <w:ilvl w:val="0"/>
          <w:numId w:val="2"/>
        </w:numPr>
        <w:spacing w:before="240"/>
        <w:rPr>
          <w:rFonts w:ascii="Times New Roman" w:eastAsia="Times New Roman" w:hAnsi="Times New Roman" w:cs="Times New Roman"/>
          <w:color w:val="212529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color w:val="212529"/>
          <w:sz w:val="26"/>
          <w:szCs w:val="26"/>
        </w:rPr>
        <w:t>Men</w:t>
      </w:r>
      <w:r w:rsidR="002A4D0C">
        <w:rPr>
          <w:rFonts w:ascii="Times New Roman" w:eastAsia="Times New Roman" w:hAnsi="Times New Roman" w:cs="Times New Roman"/>
          <w:color w:val="212529"/>
          <w:sz w:val="26"/>
          <w:szCs w:val="26"/>
        </w:rPr>
        <w:t>genalpasti</w:t>
      </w:r>
      <w:proofErr w:type="spellEnd"/>
      <w:r w:rsidR="002A4D0C">
        <w:rPr>
          <w:rFonts w:ascii="Times New Roman" w:eastAsia="Times New Roman" w:hAnsi="Times New Roman" w:cs="Times New Roman"/>
          <w:color w:val="212529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6"/>
          <w:szCs w:val="26"/>
        </w:rPr>
        <w:t>kesan</w:t>
      </w:r>
      <w:proofErr w:type="spellEnd"/>
      <w:r>
        <w:rPr>
          <w:rFonts w:ascii="Times New Roman" w:eastAsia="Times New Roman" w:hAnsi="Times New Roman" w:cs="Times New Roman"/>
          <w:color w:val="212529"/>
          <w:sz w:val="26"/>
          <w:szCs w:val="26"/>
        </w:rPr>
        <w:t xml:space="preserve"> </w:t>
      </w:r>
      <w:proofErr w:type="spellStart"/>
      <w:r w:rsidR="002A4D0C">
        <w:rPr>
          <w:rFonts w:ascii="Times New Roman" w:eastAsia="Times New Roman" w:hAnsi="Times New Roman" w:cs="Times New Roman"/>
          <w:color w:val="212529"/>
          <w:sz w:val="26"/>
          <w:szCs w:val="26"/>
        </w:rPr>
        <w:t>daripada</w:t>
      </w:r>
      <w:proofErr w:type="spellEnd"/>
      <w:r w:rsidR="002A4D0C">
        <w:rPr>
          <w:rFonts w:ascii="Times New Roman" w:eastAsia="Times New Roman" w:hAnsi="Times New Roman" w:cs="Times New Roman"/>
          <w:color w:val="212529"/>
          <w:sz w:val="26"/>
          <w:szCs w:val="26"/>
        </w:rPr>
        <w:t xml:space="preserve"> </w:t>
      </w:r>
      <w:proofErr w:type="spellStart"/>
      <w:r w:rsidR="002A4D0C">
        <w:rPr>
          <w:rFonts w:ascii="Times New Roman" w:eastAsia="Times New Roman" w:hAnsi="Times New Roman" w:cs="Times New Roman"/>
          <w:color w:val="212529"/>
          <w:sz w:val="26"/>
          <w:szCs w:val="26"/>
        </w:rPr>
        <w:t>penggu</w:t>
      </w:r>
      <w:r>
        <w:rPr>
          <w:rFonts w:ascii="Times New Roman" w:eastAsia="Times New Roman" w:hAnsi="Times New Roman" w:cs="Times New Roman"/>
          <w:color w:val="212529"/>
          <w:sz w:val="26"/>
          <w:szCs w:val="26"/>
        </w:rPr>
        <w:t>naan</w:t>
      </w:r>
      <w:proofErr w:type="spellEnd"/>
      <w:r>
        <w:rPr>
          <w:rFonts w:ascii="Times New Roman" w:eastAsia="Times New Roman" w:hAnsi="Times New Roman" w:cs="Times New Roman"/>
          <w:color w:val="212529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6"/>
          <w:szCs w:val="26"/>
        </w:rPr>
        <w:t>gajet</w:t>
      </w:r>
      <w:proofErr w:type="spellEnd"/>
      <w:r>
        <w:rPr>
          <w:rFonts w:ascii="Times New Roman" w:eastAsia="Times New Roman" w:hAnsi="Times New Roman" w:cs="Times New Roman"/>
          <w:color w:val="212529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6"/>
          <w:szCs w:val="26"/>
        </w:rPr>
        <w:t>terhadap</w:t>
      </w:r>
      <w:proofErr w:type="spellEnd"/>
      <w:r>
        <w:rPr>
          <w:rFonts w:ascii="Times New Roman" w:eastAsia="Times New Roman" w:hAnsi="Times New Roman" w:cs="Times New Roman"/>
          <w:color w:val="212529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6"/>
          <w:szCs w:val="26"/>
        </w:rPr>
        <w:t>negara</w:t>
      </w:r>
      <w:proofErr w:type="spellEnd"/>
      <w:r>
        <w:rPr>
          <w:rFonts w:ascii="Times New Roman" w:eastAsia="Times New Roman" w:hAnsi="Times New Roman" w:cs="Times New Roman"/>
          <w:color w:val="212529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12529"/>
          <w:sz w:val="26"/>
          <w:szCs w:val="26"/>
        </w:rPr>
        <w:t>masyarakat</w:t>
      </w:r>
      <w:proofErr w:type="spellEnd"/>
      <w:r>
        <w:rPr>
          <w:rFonts w:ascii="Times New Roman" w:eastAsia="Times New Roman" w:hAnsi="Times New Roman" w:cs="Times New Roman"/>
          <w:color w:val="212529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6"/>
          <w:szCs w:val="26"/>
        </w:rPr>
        <w:t>dan</w:t>
      </w:r>
      <w:proofErr w:type="spellEnd"/>
      <w:r>
        <w:rPr>
          <w:rFonts w:ascii="Times New Roman" w:eastAsia="Times New Roman" w:hAnsi="Times New Roman" w:cs="Times New Roman"/>
          <w:color w:val="212529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6"/>
          <w:szCs w:val="26"/>
        </w:rPr>
        <w:t>individu</w:t>
      </w:r>
      <w:proofErr w:type="spellEnd"/>
      <w:r>
        <w:rPr>
          <w:rFonts w:ascii="Times New Roman" w:eastAsia="Times New Roman" w:hAnsi="Times New Roman" w:cs="Times New Roman"/>
          <w:color w:val="212529"/>
          <w:sz w:val="26"/>
          <w:szCs w:val="26"/>
        </w:rPr>
        <w:t>.</w:t>
      </w:r>
    </w:p>
    <w:p w:rsidR="002411E1" w:rsidRPr="00735D03" w:rsidRDefault="00735D03" w:rsidP="00735D03">
      <w:pPr>
        <w:numPr>
          <w:ilvl w:val="0"/>
          <w:numId w:val="2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color w:val="212529"/>
          <w:sz w:val="26"/>
          <w:szCs w:val="26"/>
        </w:rPr>
        <w:t>Mengukur</w:t>
      </w:r>
      <w:proofErr w:type="spellEnd"/>
      <w:r>
        <w:rPr>
          <w:rFonts w:ascii="Times New Roman" w:eastAsia="Times New Roman" w:hAnsi="Times New Roman" w:cs="Times New Roman"/>
          <w:color w:val="212529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6"/>
          <w:szCs w:val="26"/>
        </w:rPr>
        <w:t>tahap</w:t>
      </w:r>
      <w:proofErr w:type="spellEnd"/>
      <w:r>
        <w:rPr>
          <w:rFonts w:ascii="Times New Roman" w:eastAsia="Times New Roman" w:hAnsi="Times New Roman" w:cs="Times New Roman"/>
          <w:color w:val="212529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6"/>
          <w:szCs w:val="26"/>
        </w:rPr>
        <w:t>kesedaran</w:t>
      </w:r>
      <w:proofErr w:type="spellEnd"/>
      <w:r>
        <w:rPr>
          <w:rFonts w:ascii="Times New Roman" w:eastAsia="Times New Roman" w:hAnsi="Times New Roman" w:cs="Times New Roman"/>
          <w:color w:val="212529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6"/>
          <w:szCs w:val="26"/>
        </w:rPr>
        <w:t>masyarakat</w:t>
      </w:r>
      <w:proofErr w:type="spellEnd"/>
      <w:r>
        <w:rPr>
          <w:rFonts w:ascii="Times New Roman" w:eastAsia="Times New Roman" w:hAnsi="Times New Roman" w:cs="Times New Roman"/>
          <w:color w:val="212529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6"/>
          <w:szCs w:val="26"/>
        </w:rPr>
        <w:t>terhadap</w:t>
      </w:r>
      <w:proofErr w:type="spellEnd"/>
      <w:r>
        <w:rPr>
          <w:rFonts w:ascii="Times New Roman" w:eastAsia="Times New Roman" w:hAnsi="Times New Roman" w:cs="Times New Roman"/>
          <w:color w:val="212529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6"/>
          <w:szCs w:val="26"/>
        </w:rPr>
        <w:t>masalah</w:t>
      </w:r>
      <w:proofErr w:type="spellEnd"/>
      <w:r>
        <w:rPr>
          <w:rFonts w:ascii="Times New Roman" w:eastAsia="Times New Roman" w:hAnsi="Times New Roman" w:cs="Times New Roman"/>
          <w:color w:val="212529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6"/>
          <w:szCs w:val="26"/>
        </w:rPr>
        <w:t>ketagihan</w:t>
      </w:r>
      <w:proofErr w:type="spellEnd"/>
      <w:r>
        <w:rPr>
          <w:rFonts w:ascii="Times New Roman" w:eastAsia="Times New Roman" w:hAnsi="Times New Roman" w:cs="Times New Roman"/>
          <w:color w:val="212529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6"/>
          <w:szCs w:val="26"/>
        </w:rPr>
        <w:t>gajet</w:t>
      </w:r>
      <w:proofErr w:type="spellEnd"/>
      <w:r>
        <w:rPr>
          <w:rFonts w:ascii="Times New Roman" w:eastAsia="Times New Roman" w:hAnsi="Times New Roman" w:cs="Times New Roman"/>
          <w:color w:val="212529"/>
          <w:sz w:val="26"/>
          <w:szCs w:val="26"/>
        </w:rPr>
        <w:t>.</w:t>
      </w:r>
    </w:p>
    <w:p w:rsidR="002411E1" w:rsidRPr="00735D03" w:rsidRDefault="00735D03" w:rsidP="00735D03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Mencadangkan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langkah-langkah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perlu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diambil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oleh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kerajaan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masyarakat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dan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individu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dalam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menangani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isu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penggunaan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gajet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.</w:t>
      </w:r>
      <w:bookmarkStart w:id="0" w:name="_GoBack"/>
      <w:bookmarkEnd w:id="0"/>
    </w:p>
    <w:p w:rsidR="002411E1" w:rsidRDefault="002411E1">
      <w:pPr>
        <w:spacing w:before="240" w:after="240"/>
        <w:ind w:left="720"/>
        <w:rPr>
          <w:rFonts w:ascii="Times New Roman" w:eastAsia="Times New Roman" w:hAnsi="Times New Roman" w:cs="Times New Roman"/>
          <w:sz w:val="26"/>
          <w:szCs w:val="26"/>
        </w:rPr>
      </w:pPr>
    </w:p>
    <w:p w:rsidR="002411E1" w:rsidRDefault="002411E1">
      <w:pPr>
        <w:spacing w:before="240" w:after="240"/>
        <w:ind w:left="720"/>
        <w:rPr>
          <w:rFonts w:ascii="Times New Roman" w:eastAsia="Times New Roman" w:hAnsi="Times New Roman" w:cs="Times New Roman"/>
          <w:sz w:val="26"/>
          <w:szCs w:val="26"/>
        </w:rPr>
      </w:pPr>
    </w:p>
    <w:p w:rsidR="002411E1" w:rsidRDefault="002411E1">
      <w:pPr>
        <w:spacing w:before="240" w:after="240"/>
        <w:rPr>
          <w:rFonts w:ascii="Times New Roman" w:eastAsia="Times New Roman" w:hAnsi="Times New Roman" w:cs="Times New Roman"/>
          <w:sz w:val="26"/>
          <w:szCs w:val="26"/>
        </w:rPr>
      </w:pPr>
    </w:p>
    <w:p w:rsidR="002411E1" w:rsidRDefault="002411E1">
      <w:pPr>
        <w:rPr>
          <w:rFonts w:ascii="Times New Roman" w:eastAsia="Times New Roman" w:hAnsi="Times New Roman" w:cs="Times New Roman"/>
          <w:sz w:val="26"/>
          <w:szCs w:val="26"/>
        </w:rPr>
      </w:pPr>
    </w:p>
    <w:sectPr w:rsidR="002411E1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A637C"/>
    <w:multiLevelType w:val="multilevel"/>
    <w:tmpl w:val="CF4C181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71F7B30"/>
    <w:multiLevelType w:val="multilevel"/>
    <w:tmpl w:val="8C14689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1E1"/>
    <w:rsid w:val="002411E1"/>
    <w:rsid w:val="002A4D0C"/>
    <w:rsid w:val="0073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A71C5"/>
  <w15:docId w15:val="{AC9DEE07-0537-4D16-A5C2-40A596CB5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MY" w:eastAsia="en-MY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619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 Nurazmallail</cp:lastModifiedBy>
  <cp:revision>2</cp:revision>
  <dcterms:created xsi:type="dcterms:W3CDTF">2021-01-16T03:30:00Z</dcterms:created>
  <dcterms:modified xsi:type="dcterms:W3CDTF">2021-01-16T03:35:00Z</dcterms:modified>
</cp:coreProperties>
</file>