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89775" w14:textId="15AB5D3A" w:rsidR="009B1D59" w:rsidRPr="009A3755" w:rsidRDefault="00E75933" w:rsidP="009B1D59">
      <w:pPr>
        <w:pStyle w:val="Title1"/>
      </w:pPr>
      <w:r>
        <w:t>Cloud Computing Sevice Providers</w:t>
      </w:r>
    </w:p>
    <w:p w14:paraId="3192FCEC" w14:textId="00CCB22C" w:rsidR="000E4EF4" w:rsidRPr="000E4EF4" w:rsidRDefault="00FB7A08" w:rsidP="003B6DC6">
      <w:pPr>
        <w:pStyle w:val="author"/>
        <w:spacing w:after="0"/>
        <w:rPr>
          <w:lang w:val="de-DE"/>
        </w:rPr>
      </w:pPr>
      <w:r>
        <w:rPr>
          <w:lang w:val="de-DE"/>
        </w:rPr>
        <w:t>Tham Chuan Yew</w:t>
      </w:r>
      <w:r w:rsidR="009B1D59" w:rsidRPr="009A3755">
        <w:rPr>
          <w:position w:val="6"/>
          <w:sz w:val="12"/>
          <w:szCs w:val="12"/>
          <w:lang w:val="de-DE"/>
        </w:rPr>
        <w:t>1</w:t>
      </w:r>
      <w:r w:rsidR="009B1D59" w:rsidRPr="009A3755">
        <w:rPr>
          <w:lang w:val="de-DE"/>
        </w:rPr>
        <w:t xml:space="preserve">, </w:t>
      </w:r>
      <w:r>
        <w:rPr>
          <w:lang w:val="de-DE"/>
        </w:rPr>
        <w:t>Lai Yee Jen</w:t>
      </w:r>
      <w:r w:rsidR="009B1D59" w:rsidRPr="009A3755">
        <w:rPr>
          <w:vertAlign w:val="superscript"/>
          <w:lang w:val="de-DE"/>
        </w:rPr>
        <w:t>1</w:t>
      </w:r>
      <w:r w:rsidR="009B1D59" w:rsidRPr="009A3755">
        <w:rPr>
          <w:lang w:val="de-DE"/>
        </w:rPr>
        <w:t>,</w:t>
      </w:r>
      <w:r w:rsidR="00C16F71" w:rsidRPr="009A3755">
        <w:rPr>
          <w:lang w:val="de-DE"/>
        </w:rPr>
        <w:t xml:space="preserve"> </w:t>
      </w:r>
      <w:r>
        <w:rPr>
          <w:lang w:val="de-DE"/>
        </w:rPr>
        <w:t>Muhammad Zaki Mufthi</w:t>
      </w:r>
      <w:r w:rsidR="00C16F71" w:rsidRPr="009A3755">
        <w:rPr>
          <w:vertAlign w:val="superscript"/>
          <w:lang w:val="de-DE"/>
        </w:rPr>
        <w:t>1</w:t>
      </w:r>
    </w:p>
    <w:p w14:paraId="3B074B8E" w14:textId="289137D3" w:rsidR="009B1D59" w:rsidRPr="009A3755" w:rsidRDefault="00294F27" w:rsidP="00294F27">
      <w:pPr>
        <w:pStyle w:val="heading10"/>
      </w:pPr>
      <w:r>
        <w:t>1</w:t>
      </w:r>
      <w:r w:rsidR="008904C4">
        <w:tab/>
      </w:r>
      <w:r w:rsidR="009B1D59" w:rsidRPr="009A3755">
        <w:t>Introduction</w:t>
      </w:r>
    </w:p>
    <w:p w14:paraId="21EA5BC8" w14:textId="55677159" w:rsidR="009B1D59" w:rsidRDefault="005669BC" w:rsidP="009B1D59">
      <w:pPr>
        <w:pStyle w:val="p1a"/>
      </w:pPr>
      <w:r>
        <w:t xml:space="preserve">Cloud computing is </w:t>
      </w:r>
      <w:r w:rsidR="00495B95">
        <w:t xml:space="preserve">a </w:t>
      </w:r>
      <w:r w:rsidR="00515880">
        <w:t xml:space="preserve">model which allows users to access shared resources </w:t>
      </w:r>
      <w:r w:rsidR="006B7832">
        <w:t>such as servers</w:t>
      </w:r>
      <w:r w:rsidR="007E6BD7">
        <w:t xml:space="preserve"> and applications</w:t>
      </w:r>
      <w:r w:rsidR="006B7832">
        <w:t xml:space="preserve"> </w:t>
      </w:r>
      <w:r w:rsidR="000C7AB3">
        <w:t>from anywhere</w:t>
      </w:r>
      <w:r w:rsidR="007E6BD7">
        <w:t>,</w:t>
      </w:r>
      <w:r w:rsidR="000C7AB3">
        <w:t xml:space="preserve"> anytime.</w:t>
      </w:r>
      <w:r w:rsidR="00C0189D">
        <w:t xml:space="preserve"> </w:t>
      </w:r>
      <w:r w:rsidR="00AD0249">
        <w:t>Cloud computing</w:t>
      </w:r>
      <w:r w:rsidR="00F14B4C">
        <w:t xml:space="preserve"> allows businesses to cut cost</w:t>
      </w:r>
      <w:r w:rsidR="00382C2E">
        <w:t xml:space="preserve"> by not needing to build their own hardwares</w:t>
      </w:r>
      <w:r w:rsidR="0086285B">
        <w:t xml:space="preserve"> and databases. In addition, </w:t>
      </w:r>
      <w:r w:rsidR="003F3448">
        <w:t xml:space="preserve">Businneses also do not need to </w:t>
      </w:r>
      <w:r w:rsidR="00CE2A3A">
        <w:t xml:space="preserve">employ </w:t>
      </w:r>
      <w:r w:rsidR="008E1F1C">
        <w:t xml:space="preserve">IT personnels because </w:t>
      </w:r>
      <w:r w:rsidR="00764A21">
        <w:t>cloud servers and data centers are managed by the</w:t>
      </w:r>
      <w:r w:rsidR="00984620">
        <w:t xml:space="preserve"> service provider. </w:t>
      </w:r>
      <w:r w:rsidR="00612C9F">
        <w:t xml:space="preserve">With the advancement of technology, many </w:t>
      </w:r>
      <w:r w:rsidR="00476660">
        <w:t xml:space="preserve">companies have </w:t>
      </w:r>
      <w:r w:rsidR="00DC58A3">
        <w:t xml:space="preserve">jump on board </w:t>
      </w:r>
      <w:r w:rsidR="002C395E">
        <w:t>and have their share in the cloud computing sector.</w:t>
      </w:r>
      <w:r w:rsidR="00037E96">
        <w:t xml:space="preserve"> The more prominent cloud computing </w:t>
      </w:r>
      <w:r w:rsidR="007A0698">
        <w:t xml:space="preserve">service providers include </w:t>
      </w:r>
      <w:r w:rsidR="00563FA3">
        <w:t xml:space="preserve">Google Cloud, Microsoft Azure and Amazon </w:t>
      </w:r>
      <w:r w:rsidR="00D253D1">
        <w:t>Elastic Compute Cloud</w:t>
      </w:r>
      <w:r w:rsidR="00ED59B2">
        <w:t xml:space="preserve"> (EC2)</w:t>
      </w:r>
      <w:r w:rsidR="00D253D1">
        <w:t>.</w:t>
      </w:r>
      <w:r w:rsidR="00EB4A91">
        <w:t xml:space="preserve"> </w:t>
      </w:r>
      <w:r w:rsidR="00FC3813">
        <w:t xml:space="preserve">Although cloud computing </w:t>
      </w:r>
      <w:r w:rsidR="008151CF">
        <w:t xml:space="preserve">sounds like </w:t>
      </w:r>
      <w:r w:rsidR="00535743">
        <w:t xml:space="preserve">complex </w:t>
      </w:r>
      <w:r w:rsidR="007365AF">
        <w:t>technology, it has been around for quite some time.</w:t>
      </w:r>
      <w:r w:rsidR="00A15274">
        <w:t xml:space="preserve"> Google Cloud was launched in 2008, Microsoft Azure in 2010</w:t>
      </w:r>
      <w:r w:rsidR="00A24C26">
        <w:t xml:space="preserve"> and Amazon EC2 </w:t>
      </w:r>
      <w:r w:rsidR="00ED59B2">
        <w:t>being the earliest of these three, was laucnhed in 2006.</w:t>
      </w:r>
    </w:p>
    <w:p w14:paraId="36CFCF4A" w14:textId="29D69B8E" w:rsidR="00C951AE" w:rsidRPr="009A3755" w:rsidRDefault="00294F27" w:rsidP="00C951AE">
      <w:pPr>
        <w:pStyle w:val="heading20"/>
      </w:pPr>
      <w:r>
        <w:rPr>
          <w:sz w:val="24"/>
          <w:szCs w:val="24"/>
        </w:rPr>
        <w:t>2</w:t>
      </w:r>
      <w:r w:rsidR="008904C4">
        <w:rPr>
          <w:sz w:val="24"/>
          <w:szCs w:val="24"/>
        </w:rPr>
        <w:tab/>
      </w:r>
      <w:r>
        <w:rPr>
          <w:sz w:val="24"/>
          <w:szCs w:val="24"/>
        </w:rPr>
        <w:t>Comparison</w:t>
      </w:r>
      <w:r w:rsidR="00C951AE">
        <w:t xml:space="preserve">   </w:t>
      </w:r>
    </w:p>
    <w:p w14:paraId="5D50163C" w14:textId="53452DBF" w:rsidR="00C951AE" w:rsidRDefault="00EF0C48" w:rsidP="00C951AE">
      <w:pPr>
        <w:pStyle w:val="p1a"/>
      </w:pPr>
      <w:r>
        <w:t>As mentioned in the introduction, there are plenty of cloud computing service providers</w:t>
      </w:r>
      <w:r w:rsidR="00B709D5">
        <w:t xml:space="preserve"> available</w:t>
      </w:r>
      <w:r w:rsidR="0090353E">
        <w:t xml:space="preserve">. </w:t>
      </w:r>
      <w:r w:rsidR="00D90EFC">
        <w:t xml:space="preserve">A research has been done to compare these three major </w:t>
      </w:r>
      <w:r w:rsidR="00B454D9">
        <w:t xml:space="preserve">cloud computing service providers. The points </w:t>
      </w:r>
      <w:r w:rsidR="00857BE4">
        <w:t>taken into consideration include their service models, virtual machine</w:t>
      </w:r>
      <w:r w:rsidR="00CC68AF">
        <w:t xml:space="preserve"> (VM)</w:t>
      </w:r>
      <w:r w:rsidR="00857BE4">
        <w:t xml:space="preserve"> inststance types offered, </w:t>
      </w:r>
      <w:r w:rsidR="00063025">
        <w:t xml:space="preserve">storage, operating system (OS) environments offered, </w:t>
      </w:r>
      <w:r w:rsidR="002B5AC2">
        <w:t>security, performance and scalability, pricing model, elastici</w:t>
      </w:r>
      <w:r w:rsidR="00D3326E">
        <w:t>ty as well as monitoring tools provided.</w:t>
      </w:r>
    </w:p>
    <w:p w14:paraId="107911B8" w14:textId="75BD5430" w:rsidR="001824E9" w:rsidRPr="001824E9" w:rsidRDefault="00CC68AF" w:rsidP="001824E9">
      <w:pPr>
        <w:pStyle w:val="heading20"/>
      </w:pPr>
      <w:r>
        <w:t>2</w:t>
      </w:r>
      <w:r w:rsidR="007131A7">
        <w:t>.</w:t>
      </w:r>
      <w:r w:rsidR="00D3326E">
        <w:t>1</w:t>
      </w:r>
      <w:r w:rsidR="009B1D59" w:rsidRPr="009A3755">
        <w:t xml:space="preserve">   </w:t>
      </w:r>
      <w:r>
        <w:t>Google Cloud</w:t>
      </w:r>
    </w:p>
    <w:p w14:paraId="30441CF8" w14:textId="77777777" w:rsidR="00B94CEC" w:rsidRDefault="00C5464D" w:rsidP="00431475">
      <w:pPr>
        <w:ind w:firstLine="709"/>
        <w:rPr>
          <w:rFonts w:ascii="Times New Roman" w:hAnsi="Times New Roman"/>
          <w:lang w:val="en-MY" w:eastAsia="en-MY"/>
        </w:rPr>
      </w:pPr>
      <w:r>
        <w:rPr>
          <w:rFonts w:ascii="Times New Roman" w:hAnsi="Times New Roman"/>
        </w:rPr>
        <w:t>Google Cloud Platform provides Infrastructure as a Service (IaaS), Platform as a Service (PaaS), and Software as a Service (SaaS).</w:t>
      </w:r>
    </w:p>
    <w:p w14:paraId="47DBD7B6" w14:textId="50C49B04" w:rsidR="00C5464D" w:rsidRPr="00D01AD8" w:rsidRDefault="008A21DE" w:rsidP="00431475">
      <w:pPr>
        <w:ind w:firstLine="709"/>
        <w:rPr>
          <w:rFonts w:ascii="Times New Roman" w:hAnsi="Times New Roman"/>
          <w:lang w:val="en-MY" w:eastAsia="en-MY"/>
        </w:rPr>
      </w:pPr>
      <w:r>
        <w:rPr>
          <w:rFonts w:ascii="Times New Roman" w:hAnsi="Times New Roman"/>
        </w:rPr>
        <w:t>Google Cloud</w:t>
      </w:r>
      <w:r w:rsidR="00C5464D">
        <w:rPr>
          <w:rFonts w:ascii="Times New Roman" w:hAnsi="Times New Roman"/>
        </w:rPr>
        <w:t xml:space="preserve"> covers </w:t>
      </w:r>
      <w:r w:rsidR="00FB3C25">
        <w:rPr>
          <w:rFonts w:ascii="Times New Roman" w:hAnsi="Times New Roman"/>
        </w:rPr>
        <w:t xml:space="preserve">multiple </w:t>
      </w:r>
      <w:r w:rsidR="00B76A41">
        <w:rPr>
          <w:rFonts w:ascii="Times New Roman" w:hAnsi="Times New Roman"/>
        </w:rPr>
        <w:t>machine types for VM instances.</w:t>
      </w:r>
      <w:r w:rsidR="005E02DD">
        <w:rPr>
          <w:rFonts w:ascii="Times New Roman" w:hAnsi="Times New Roman"/>
        </w:rPr>
        <w:t xml:space="preserve"> </w:t>
      </w:r>
      <w:r w:rsidR="00013D06">
        <w:rPr>
          <w:rFonts w:ascii="Times New Roman" w:hAnsi="Times New Roman"/>
        </w:rPr>
        <w:t>Examples of machine types include general-purpose machine</w:t>
      </w:r>
      <w:r w:rsidR="005E02DD">
        <w:rPr>
          <w:rFonts w:ascii="Times New Roman" w:hAnsi="Times New Roman"/>
        </w:rPr>
        <w:t>, compute-optimized machine,</w:t>
      </w:r>
      <w:r w:rsidR="00674B76">
        <w:rPr>
          <w:rFonts w:ascii="Times New Roman" w:hAnsi="Times New Roman"/>
        </w:rPr>
        <w:t xml:space="preserve"> memory-optimized machine</w:t>
      </w:r>
      <w:r w:rsidR="00D01AD8">
        <w:rPr>
          <w:rFonts w:ascii="Times New Roman" w:hAnsi="Times New Roman"/>
        </w:rPr>
        <w:t>, accelerator-optimized machine as well as custom machine.</w:t>
      </w:r>
    </w:p>
    <w:p w14:paraId="57EF4332" w14:textId="0E90DD22" w:rsidR="00C5464D" w:rsidRDefault="0005098B" w:rsidP="00431475">
      <w:pPr>
        <w:ind w:firstLine="709"/>
        <w:rPr>
          <w:rFonts w:ascii="Times New Roman" w:hAnsi="Times New Roman"/>
        </w:rPr>
      </w:pPr>
      <w:r>
        <w:rPr>
          <w:rFonts w:ascii="Times New Roman" w:hAnsi="Times New Roman"/>
        </w:rPr>
        <w:t xml:space="preserve">In terms of storage, </w:t>
      </w:r>
      <w:r w:rsidR="002D65C0">
        <w:rPr>
          <w:rFonts w:ascii="Times New Roman" w:hAnsi="Times New Roman"/>
        </w:rPr>
        <w:t xml:space="preserve">the maximum size limit for individual objects stored </w:t>
      </w:r>
      <w:r w:rsidR="002268C2">
        <w:rPr>
          <w:rFonts w:ascii="Times New Roman" w:hAnsi="Times New Roman"/>
        </w:rPr>
        <w:t>on Google Cloud is 5TB.</w:t>
      </w:r>
    </w:p>
    <w:p w14:paraId="6680156D" w14:textId="688E2F6E" w:rsidR="00125888" w:rsidRDefault="00125888" w:rsidP="00431475">
      <w:pPr>
        <w:ind w:firstLine="709"/>
        <w:rPr>
          <w:rFonts w:ascii="Times New Roman" w:hAnsi="Times New Roman"/>
        </w:rPr>
      </w:pPr>
      <w:r>
        <w:rPr>
          <w:rFonts w:ascii="Times New Roman" w:hAnsi="Times New Roman"/>
        </w:rPr>
        <w:t>The operating system</w:t>
      </w:r>
      <w:r w:rsidR="00085DC6">
        <w:rPr>
          <w:rFonts w:ascii="Times New Roman" w:hAnsi="Times New Roman"/>
        </w:rPr>
        <w:t>s</w:t>
      </w:r>
      <w:r>
        <w:rPr>
          <w:rFonts w:ascii="Times New Roman" w:hAnsi="Times New Roman"/>
        </w:rPr>
        <w:t xml:space="preserve"> supported by Google Cloud</w:t>
      </w:r>
      <w:r w:rsidR="00085DC6">
        <w:rPr>
          <w:rFonts w:ascii="Times New Roman" w:hAnsi="Times New Roman"/>
        </w:rPr>
        <w:t xml:space="preserve"> include </w:t>
      </w:r>
      <w:r w:rsidR="00C178C3">
        <w:rPr>
          <w:rFonts w:ascii="Times New Roman" w:hAnsi="Times New Roman"/>
        </w:rPr>
        <w:t xml:space="preserve">Linux such as </w:t>
      </w:r>
      <w:r w:rsidR="00896AB8">
        <w:rPr>
          <w:rFonts w:ascii="Times New Roman" w:hAnsi="Times New Roman"/>
        </w:rPr>
        <w:t>CentOS, Container-</w:t>
      </w:r>
      <w:r w:rsidR="00746558">
        <w:rPr>
          <w:rFonts w:ascii="Times New Roman" w:hAnsi="Times New Roman"/>
        </w:rPr>
        <w:t>O</w:t>
      </w:r>
      <w:r w:rsidR="00896AB8">
        <w:rPr>
          <w:rFonts w:ascii="Times New Roman" w:hAnsi="Times New Roman"/>
        </w:rPr>
        <w:t xml:space="preserve">ptimized OS (COS), </w:t>
      </w:r>
      <w:r w:rsidR="00746558">
        <w:rPr>
          <w:rFonts w:ascii="Times New Roman" w:hAnsi="Times New Roman"/>
        </w:rPr>
        <w:t xml:space="preserve">Debian, Fedora OS, Red Hat Enterprise </w:t>
      </w:r>
      <w:r w:rsidR="00AB22BB">
        <w:rPr>
          <w:rFonts w:ascii="Times New Roman" w:hAnsi="Times New Roman"/>
        </w:rPr>
        <w:t>Linux (RHEL), SQL Server, SUSE Linux Enterprise Server (</w:t>
      </w:r>
      <w:r w:rsidR="00600A5F">
        <w:rPr>
          <w:rFonts w:ascii="Times New Roman" w:hAnsi="Times New Roman"/>
        </w:rPr>
        <w:t>SLES)</w:t>
      </w:r>
      <w:r w:rsidR="00C178C3">
        <w:rPr>
          <w:rFonts w:ascii="Times New Roman" w:hAnsi="Times New Roman"/>
        </w:rPr>
        <w:t xml:space="preserve"> and</w:t>
      </w:r>
      <w:r w:rsidR="00600A5F">
        <w:rPr>
          <w:rFonts w:ascii="Times New Roman" w:hAnsi="Times New Roman"/>
        </w:rPr>
        <w:t xml:space="preserve"> Ubuntu LTS</w:t>
      </w:r>
      <w:r w:rsidR="00C178C3">
        <w:rPr>
          <w:rFonts w:ascii="Times New Roman" w:hAnsi="Times New Roman"/>
        </w:rPr>
        <w:t>. Google Cloud also supports</w:t>
      </w:r>
      <w:r w:rsidR="00600A5F">
        <w:rPr>
          <w:rFonts w:ascii="Times New Roman" w:hAnsi="Times New Roman"/>
        </w:rPr>
        <w:t xml:space="preserve"> Windows client and Windows server.</w:t>
      </w:r>
    </w:p>
    <w:p w14:paraId="10F1CC74" w14:textId="77777777" w:rsidR="00C5464D" w:rsidRDefault="00C5464D" w:rsidP="00C5464D">
      <w:pPr>
        <w:rPr>
          <w:rFonts w:ascii="Times New Roman" w:hAnsi="Times New Roman"/>
        </w:rPr>
      </w:pPr>
      <w:r>
        <w:rPr>
          <w:rFonts w:ascii="Times New Roman" w:hAnsi="Times New Roman"/>
        </w:rPr>
        <w:t xml:space="preserve">  </w:t>
      </w:r>
    </w:p>
    <w:p w14:paraId="18E0ED90" w14:textId="1C420032" w:rsidR="00C5464D" w:rsidRDefault="00C5464D" w:rsidP="00682F2C">
      <w:pPr>
        <w:rPr>
          <w:rFonts w:ascii="Times New Roman" w:hAnsi="Times New Roman"/>
        </w:rPr>
      </w:pPr>
      <w:r>
        <w:rPr>
          <w:rFonts w:ascii="Times New Roman" w:hAnsi="Times New Roman"/>
        </w:rPr>
        <w:lastRenderedPageBreak/>
        <w:t xml:space="preserve">  </w:t>
      </w:r>
      <w:r w:rsidR="00431475">
        <w:rPr>
          <w:rFonts w:ascii="Times New Roman" w:hAnsi="Times New Roman"/>
        </w:rPr>
        <w:tab/>
      </w:r>
      <w:r>
        <w:rPr>
          <w:rFonts w:ascii="Times New Roman" w:hAnsi="Times New Roman"/>
        </w:rPr>
        <w:t>Google Cloud Platform provides two security solutions to solve majority of the security problems.</w:t>
      </w:r>
      <w:r w:rsidR="00682F2C">
        <w:rPr>
          <w:rFonts w:ascii="Times New Roman" w:hAnsi="Times New Roman"/>
        </w:rPr>
        <w:t xml:space="preserve"> </w:t>
      </w:r>
      <w:r>
        <w:rPr>
          <w:rFonts w:ascii="Times New Roman" w:hAnsi="Times New Roman"/>
        </w:rPr>
        <w:t xml:space="preserve">Security analytics and operations store </w:t>
      </w:r>
      <w:r w:rsidR="00682F2C">
        <w:rPr>
          <w:rFonts w:ascii="Times New Roman" w:hAnsi="Times New Roman"/>
        </w:rPr>
        <w:t>and</w:t>
      </w:r>
      <w:r>
        <w:rPr>
          <w:rFonts w:ascii="Times New Roman" w:hAnsi="Times New Roman"/>
        </w:rPr>
        <w:t xml:space="preserve"> analyze petabytes of security telemetry at a fixed </w:t>
      </w:r>
      <w:r w:rsidR="00682F2C">
        <w:rPr>
          <w:rFonts w:ascii="Times New Roman" w:hAnsi="Times New Roman"/>
        </w:rPr>
        <w:t>continuously</w:t>
      </w:r>
      <w:r>
        <w:rPr>
          <w:rFonts w:ascii="Times New Roman" w:hAnsi="Times New Roman"/>
        </w:rPr>
        <w:t xml:space="preserve"> using Chronicle</w:t>
      </w:r>
      <w:r w:rsidR="00682F2C">
        <w:rPr>
          <w:rFonts w:ascii="Times New Roman" w:hAnsi="Times New Roman"/>
        </w:rPr>
        <w:t xml:space="preserve">. Secondly, </w:t>
      </w:r>
      <w:r>
        <w:rPr>
          <w:rFonts w:ascii="Times New Roman" w:hAnsi="Times New Roman"/>
        </w:rPr>
        <w:t xml:space="preserve">Web App and API Protection (WAAP) </w:t>
      </w:r>
      <w:r w:rsidR="00BC4E1C">
        <w:rPr>
          <w:rFonts w:ascii="Times New Roman" w:hAnsi="Times New Roman"/>
        </w:rPr>
        <w:t>protects against new or existing threats to web applications and APIs.</w:t>
      </w:r>
      <w:r>
        <w:rPr>
          <w:rFonts w:ascii="Times New Roman" w:hAnsi="Times New Roman"/>
        </w:rPr>
        <w:t xml:space="preserve">  </w:t>
      </w:r>
    </w:p>
    <w:p w14:paraId="717FFF80" w14:textId="7B61E6CA" w:rsidR="00C5464D" w:rsidRDefault="00404F7F" w:rsidP="00431475">
      <w:pPr>
        <w:ind w:firstLine="709"/>
        <w:rPr>
          <w:rFonts w:ascii="Times New Roman" w:hAnsi="Times New Roman"/>
        </w:rPr>
      </w:pPr>
      <w:r>
        <w:rPr>
          <w:rFonts w:ascii="Times New Roman" w:hAnsi="Times New Roman"/>
        </w:rPr>
        <w:t xml:space="preserve">With </w:t>
      </w:r>
      <w:r w:rsidR="00C5464D">
        <w:rPr>
          <w:rFonts w:ascii="Times New Roman" w:hAnsi="Times New Roman"/>
        </w:rPr>
        <w:t>Google Cloud</w:t>
      </w:r>
      <w:r>
        <w:rPr>
          <w:rFonts w:ascii="Times New Roman" w:hAnsi="Times New Roman"/>
        </w:rPr>
        <w:t xml:space="preserve">, clients </w:t>
      </w:r>
      <w:proofErr w:type="gramStart"/>
      <w:r>
        <w:rPr>
          <w:rFonts w:ascii="Times New Roman" w:hAnsi="Times New Roman"/>
        </w:rPr>
        <w:t>are</w:t>
      </w:r>
      <w:r w:rsidR="00B9299F">
        <w:rPr>
          <w:rFonts w:ascii="Times New Roman" w:hAnsi="Times New Roman"/>
        </w:rPr>
        <w:t xml:space="preserve"> able to</w:t>
      </w:r>
      <w:proofErr w:type="gramEnd"/>
      <w:r w:rsidR="00B9299F">
        <w:rPr>
          <w:rFonts w:ascii="Times New Roman" w:hAnsi="Times New Roman"/>
        </w:rPr>
        <w:t xml:space="preserve"> </w:t>
      </w:r>
      <w:r w:rsidR="00C5464D">
        <w:rPr>
          <w:rFonts w:ascii="Times New Roman" w:hAnsi="Times New Roman"/>
        </w:rPr>
        <w:t>build scalable, efficient apps</w:t>
      </w:r>
      <w:r w:rsidR="000C4669">
        <w:rPr>
          <w:rFonts w:ascii="Times New Roman" w:hAnsi="Times New Roman"/>
        </w:rPr>
        <w:t>.</w:t>
      </w:r>
      <w:r w:rsidR="00C2210B">
        <w:rPr>
          <w:rFonts w:ascii="Times New Roman" w:hAnsi="Times New Roman"/>
        </w:rPr>
        <w:t xml:space="preserve"> </w:t>
      </w:r>
      <w:r w:rsidR="00C5464D">
        <w:rPr>
          <w:rFonts w:ascii="Times New Roman" w:hAnsi="Times New Roman"/>
        </w:rPr>
        <w:t xml:space="preserve">Compute Engine virtual machines and Google Kubernetes Engine (GKE) clusters integrate with autoscalers that help to grow or shrink resource consumption based on metrics that </w:t>
      </w:r>
      <w:r w:rsidR="00B86B0B">
        <w:rPr>
          <w:rFonts w:ascii="Times New Roman" w:hAnsi="Times New Roman"/>
        </w:rPr>
        <w:t xml:space="preserve">are </w:t>
      </w:r>
      <w:r w:rsidR="00C5464D">
        <w:rPr>
          <w:rFonts w:ascii="Times New Roman" w:hAnsi="Times New Roman"/>
        </w:rPr>
        <w:t>defined. Google Cloud's serverless platform provides managed compute, database, and other services that scale quickly from zero to high request volumes.</w:t>
      </w:r>
      <w:r w:rsidR="00274ABA">
        <w:rPr>
          <w:rFonts w:ascii="Times New Roman" w:hAnsi="Times New Roman"/>
        </w:rPr>
        <w:t xml:space="preserve"> </w:t>
      </w:r>
      <w:r w:rsidR="00C5464D">
        <w:rPr>
          <w:rFonts w:ascii="Times New Roman" w:hAnsi="Times New Roman"/>
        </w:rPr>
        <w:t xml:space="preserve">Database products like BigQuery, Cloud Spanner, and Cloud Bigtable can deliver consistent performance across massive data sizes. </w:t>
      </w:r>
    </w:p>
    <w:p w14:paraId="75DFBC6E" w14:textId="282A6132" w:rsidR="00AE2343" w:rsidRDefault="00B26BE6" w:rsidP="00431475">
      <w:pPr>
        <w:ind w:firstLine="709"/>
        <w:rPr>
          <w:rFonts w:ascii="Times New Roman" w:hAnsi="Times New Roman"/>
        </w:rPr>
      </w:pPr>
      <w:r>
        <w:rPr>
          <w:rFonts w:ascii="Times New Roman" w:hAnsi="Times New Roman"/>
        </w:rPr>
        <w:t xml:space="preserve">Pricing for Google Cloud differs according to </w:t>
      </w:r>
      <w:r w:rsidR="003D1CD4">
        <w:rPr>
          <w:rFonts w:ascii="Times New Roman" w:hAnsi="Times New Roman"/>
        </w:rPr>
        <w:t xml:space="preserve">instance type. For general purpose instance, </w:t>
      </w:r>
      <w:r w:rsidR="002C0DCD">
        <w:rPr>
          <w:rFonts w:ascii="Times New Roman" w:hAnsi="Times New Roman"/>
        </w:rPr>
        <w:t>it costs $0.214 per hour</w:t>
      </w:r>
      <w:r w:rsidR="00F74790">
        <w:rPr>
          <w:rFonts w:ascii="Times New Roman" w:hAnsi="Times New Roman"/>
        </w:rPr>
        <w:t>,</w:t>
      </w:r>
      <w:r w:rsidR="002C0DCD">
        <w:rPr>
          <w:rFonts w:ascii="Times New Roman" w:hAnsi="Times New Roman"/>
        </w:rPr>
        <w:t xml:space="preserve"> and $0.1626</w:t>
      </w:r>
      <w:r w:rsidR="00F74790">
        <w:rPr>
          <w:rFonts w:ascii="Times New Roman" w:hAnsi="Times New Roman"/>
        </w:rPr>
        <w:t xml:space="preserve"> per hour for compute optimized instance. For memory optimized and GPU instances, the </w:t>
      </w:r>
      <w:r w:rsidR="003411F3">
        <w:rPr>
          <w:rFonts w:ascii="Times New Roman" w:hAnsi="Times New Roman"/>
        </w:rPr>
        <w:t xml:space="preserve">costs per hour are $0.2696 and </w:t>
      </w:r>
      <w:r w:rsidR="002B7121">
        <w:rPr>
          <w:rFonts w:ascii="Times New Roman" w:hAnsi="Times New Roman"/>
        </w:rPr>
        <w:t>$2.4,</w:t>
      </w:r>
      <w:r w:rsidR="003411F3">
        <w:rPr>
          <w:rFonts w:ascii="Times New Roman" w:hAnsi="Times New Roman"/>
        </w:rPr>
        <w:t xml:space="preserve"> respectively.</w:t>
      </w:r>
      <w:r w:rsidR="00F74790">
        <w:rPr>
          <w:rFonts w:ascii="Times New Roman" w:hAnsi="Times New Roman"/>
        </w:rPr>
        <w:t xml:space="preserve"> </w:t>
      </w:r>
    </w:p>
    <w:p w14:paraId="37F4A3E1" w14:textId="700A87B0" w:rsidR="005754EB" w:rsidRDefault="00F61A55" w:rsidP="00431475">
      <w:pPr>
        <w:ind w:firstLine="709"/>
        <w:rPr>
          <w:rFonts w:ascii="Times New Roman" w:hAnsi="Times New Roman"/>
        </w:rPr>
      </w:pPr>
      <w:r>
        <w:rPr>
          <w:rFonts w:ascii="Times New Roman" w:hAnsi="Times New Roman"/>
        </w:rPr>
        <w:t>Google Cloud has a feature known as managed instance groups (MIGs) which offers autoscaling capabilities</w:t>
      </w:r>
      <w:r w:rsidR="004B44D4">
        <w:rPr>
          <w:rFonts w:ascii="Times New Roman" w:hAnsi="Times New Roman"/>
        </w:rPr>
        <w:t xml:space="preserve">. Developers can automatically add or delete VMs instances </w:t>
      </w:r>
      <w:r w:rsidR="00A53C30">
        <w:rPr>
          <w:rFonts w:ascii="Times New Roman" w:hAnsi="Times New Roman"/>
        </w:rPr>
        <w:t>from MIG depending on increased or decreased load.</w:t>
      </w:r>
      <w:r w:rsidR="00AA0B1A">
        <w:rPr>
          <w:rFonts w:ascii="Times New Roman" w:hAnsi="Times New Roman"/>
        </w:rPr>
        <w:t xml:space="preserve"> This way, </w:t>
      </w:r>
      <w:r w:rsidR="00CE5604">
        <w:rPr>
          <w:rFonts w:ascii="Times New Roman" w:hAnsi="Times New Roman"/>
        </w:rPr>
        <w:t xml:space="preserve">increased traffic </w:t>
      </w:r>
      <w:r w:rsidR="00AA0B1A">
        <w:rPr>
          <w:rFonts w:ascii="Times New Roman" w:hAnsi="Times New Roman"/>
        </w:rPr>
        <w:t xml:space="preserve">is handled </w:t>
      </w:r>
      <w:r w:rsidR="002B7121">
        <w:rPr>
          <w:rFonts w:ascii="Times New Roman" w:hAnsi="Times New Roman"/>
        </w:rPr>
        <w:t>gracefully,</w:t>
      </w:r>
      <w:r w:rsidR="00CE5604">
        <w:rPr>
          <w:rFonts w:ascii="Times New Roman" w:hAnsi="Times New Roman"/>
        </w:rPr>
        <w:t xml:space="preserve"> and costs can be cut down </w:t>
      </w:r>
      <w:r w:rsidR="003835AE">
        <w:rPr>
          <w:rFonts w:ascii="Times New Roman" w:hAnsi="Times New Roman"/>
        </w:rPr>
        <w:t>when the need for resources is lower.</w:t>
      </w:r>
    </w:p>
    <w:p w14:paraId="0FC959BC" w14:textId="53D615DE" w:rsidR="720D2AC7" w:rsidRDefault="00C5464D" w:rsidP="00431475">
      <w:pPr>
        <w:ind w:firstLine="709"/>
        <w:rPr>
          <w:rFonts w:ascii="Times New Roman" w:hAnsi="Times New Roman"/>
        </w:rPr>
      </w:pPr>
      <w:r>
        <w:rPr>
          <w:rFonts w:ascii="Times New Roman" w:hAnsi="Times New Roman"/>
        </w:rPr>
        <w:t>Google Cloud Platform provides four kinds of monitoring</w:t>
      </w:r>
      <w:r w:rsidR="007D6C1C">
        <w:rPr>
          <w:rFonts w:ascii="Times New Roman" w:hAnsi="Times New Roman"/>
        </w:rPr>
        <w:t>.</w:t>
      </w:r>
      <w:r>
        <w:rPr>
          <w:rFonts w:ascii="Times New Roman" w:hAnsi="Times New Roman"/>
        </w:rPr>
        <w:t xml:space="preserve"> Black-box monitoring allows user to probe the service in the same way that a user would use it</w:t>
      </w:r>
      <w:r w:rsidR="00E80E85">
        <w:rPr>
          <w:rFonts w:ascii="Times New Roman" w:hAnsi="Times New Roman"/>
        </w:rPr>
        <w:t xml:space="preserve">, </w:t>
      </w:r>
      <w:r>
        <w:rPr>
          <w:rFonts w:ascii="Times New Roman" w:hAnsi="Times New Roman"/>
        </w:rPr>
        <w:t>by requesting a web page, connecting to a TCP port, or making a REST API call. This type of monitoring provides no information about the internals of the service</w:t>
      </w:r>
      <w:r w:rsidR="009F3C55">
        <w:rPr>
          <w:rFonts w:ascii="Times New Roman" w:hAnsi="Times New Roman"/>
        </w:rPr>
        <w:t xml:space="preserve"> and</w:t>
      </w:r>
      <w:r>
        <w:rPr>
          <w:rFonts w:ascii="Times New Roman" w:hAnsi="Times New Roman"/>
        </w:rPr>
        <w:t xml:space="preserve"> treated as an opaque entity. White-box monitoring enables user to monitor aspects of the service that are important to him or her. The user can instrument the service to write time-stamped data by using a library like </w:t>
      </w:r>
      <w:r w:rsidR="006658A3">
        <w:rPr>
          <w:rFonts w:ascii="Times New Roman" w:hAnsi="Times New Roman"/>
        </w:rPr>
        <w:t>OpenCensus or</w:t>
      </w:r>
      <w:r>
        <w:rPr>
          <w:rFonts w:ascii="Times New Roman" w:hAnsi="Times New Roman"/>
        </w:rPr>
        <w:t xml:space="preserve"> write custom time-series data by using the Cloud Monitoring API. </w:t>
      </w:r>
      <w:proofErr w:type="gramStart"/>
      <w:r>
        <w:rPr>
          <w:rFonts w:ascii="Times New Roman" w:hAnsi="Times New Roman"/>
        </w:rPr>
        <w:t>Grey-box</w:t>
      </w:r>
      <w:proofErr w:type="gramEnd"/>
      <w:r>
        <w:rPr>
          <w:rFonts w:ascii="Times New Roman" w:hAnsi="Times New Roman"/>
        </w:rPr>
        <w:t xml:space="preserve"> monitoring collects information about the state of the environment in which the services are running. This type of monitoring is provided by a combination of Google Cloud products and third-party partners of Cloud Monitoring, such as Blue Medora</w:t>
      </w:r>
      <w:r w:rsidR="00B35BA5">
        <w:rPr>
          <w:rFonts w:ascii="Times New Roman" w:hAnsi="Times New Roman"/>
        </w:rPr>
        <w:t>.</w:t>
      </w:r>
      <w:r>
        <w:rPr>
          <w:rFonts w:ascii="Times New Roman" w:hAnsi="Times New Roman"/>
        </w:rPr>
        <w:t xml:space="preserve"> </w:t>
      </w:r>
      <w:r w:rsidR="00225B23">
        <w:rPr>
          <w:rFonts w:ascii="Times New Roman" w:hAnsi="Times New Roman"/>
        </w:rPr>
        <w:t>Lastly, l</w:t>
      </w:r>
      <w:r w:rsidR="00225B23" w:rsidRPr="00225B23">
        <w:rPr>
          <w:rFonts w:ascii="Times New Roman" w:hAnsi="Times New Roman"/>
        </w:rPr>
        <w:t>ogs-based metrics are metrics collected from the content of logs written to Cloud Logging</w:t>
      </w:r>
      <w:r w:rsidR="0070444F">
        <w:rPr>
          <w:rFonts w:ascii="Times New Roman" w:hAnsi="Times New Roman"/>
        </w:rPr>
        <w:t xml:space="preserve"> such as </w:t>
      </w:r>
      <w:r w:rsidR="00225B23" w:rsidRPr="00225B23">
        <w:rPr>
          <w:rFonts w:ascii="Times New Roman" w:hAnsi="Times New Roman"/>
        </w:rPr>
        <w:t xml:space="preserve">errors that the service </w:t>
      </w:r>
      <w:r w:rsidR="0070444F" w:rsidRPr="00225B23">
        <w:rPr>
          <w:rFonts w:ascii="Times New Roman" w:hAnsi="Times New Roman"/>
        </w:rPr>
        <w:t>detects,</w:t>
      </w:r>
      <w:r w:rsidR="00225B23" w:rsidRPr="00225B23">
        <w:rPr>
          <w:rFonts w:ascii="Times New Roman" w:hAnsi="Times New Roman"/>
        </w:rPr>
        <w:t xml:space="preserve"> or the total number of log entries received. The user can also define customlogs-based metrics. </w:t>
      </w:r>
    </w:p>
    <w:p w14:paraId="739FD81D" w14:textId="5FCD9358" w:rsidR="00C951AE" w:rsidRDefault="005D415E" w:rsidP="00C951AE">
      <w:pPr>
        <w:pStyle w:val="heading20"/>
      </w:pPr>
      <w:r>
        <w:t>2.2</w:t>
      </w:r>
      <w:r w:rsidR="00C951AE" w:rsidRPr="009A3755">
        <w:t xml:space="preserve">   </w:t>
      </w:r>
      <w:r w:rsidR="003065C1">
        <w:t>Microsoft Azure</w:t>
      </w:r>
    </w:p>
    <w:p w14:paraId="56873DD5" w14:textId="77777777" w:rsidR="00C13986" w:rsidRDefault="0028064D" w:rsidP="00C13986">
      <w:pPr>
        <w:pStyle w:val="p1a"/>
        <w:ind w:firstLine="709"/>
      </w:pPr>
      <w:r>
        <w:t xml:space="preserve">Microsoft Azure covers </w:t>
      </w:r>
      <w:r w:rsidR="002B2FA0">
        <w:t>a wide range of service model. Azure provides</w:t>
      </w:r>
      <w:r w:rsidR="00D7384B">
        <w:t xml:space="preserve"> </w:t>
      </w:r>
      <w:r w:rsidR="002D3AD9">
        <w:t xml:space="preserve">infrastructure </w:t>
      </w:r>
      <w:r w:rsidR="00FB171A">
        <w:t>as a service (IaaS)</w:t>
      </w:r>
      <w:r w:rsidR="00227E7D">
        <w:t>, platform as a service (PaaS)</w:t>
      </w:r>
      <w:r w:rsidR="003C7623">
        <w:t xml:space="preserve"> and </w:t>
      </w:r>
      <w:r w:rsidR="00227E7D">
        <w:t>software as a service (SaaS)</w:t>
      </w:r>
      <w:r w:rsidR="00FB171A">
        <w:t>.</w:t>
      </w:r>
      <w:r w:rsidR="00636DB1">
        <w:t xml:space="preserve"> </w:t>
      </w:r>
    </w:p>
    <w:p w14:paraId="6AA0AE15" w14:textId="4646B8C8" w:rsidR="00C13986" w:rsidRDefault="00636DB1" w:rsidP="00C13986">
      <w:pPr>
        <w:pStyle w:val="p1a"/>
        <w:ind w:firstLine="709"/>
      </w:pPr>
      <w:r>
        <w:t>Microsoft</w:t>
      </w:r>
      <w:r w:rsidR="00420B36">
        <w:t xml:space="preserve"> Azure </w:t>
      </w:r>
      <w:r w:rsidR="00681693">
        <w:t xml:space="preserve">offers different </w:t>
      </w:r>
      <w:r w:rsidR="00204240">
        <w:t>VM instances</w:t>
      </w:r>
      <w:r w:rsidR="008515D0">
        <w:t xml:space="preserve"> catering to different needs. These instances are </w:t>
      </w:r>
      <w:r w:rsidR="00D20AA1">
        <w:t>A-Series (</w:t>
      </w:r>
      <w:r w:rsidR="003745F3">
        <w:t>e</w:t>
      </w:r>
      <w:r w:rsidR="00440F4E" w:rsidRPr="00440F4E">
        <w:t>ntry-level economical VM</w:t>
      </w:r>
      <w:r w:rsidR="00440F4E">
        <w:t>s</w:t>
      </w:r>
      <w:r w:rsidR="00D20AA1">
        <w:t>)</w:t>
      </w:r>
      <w:r w:rsidR="00440F4E">
        <w:t xml:space="preserve">, </w:t>
      </w:r>
      <w:r w:rsidR="00D20AA1">
        <w:t>Bs-Series (</w:t>
      </w:r>
      <w:r w:rsidR="003745F3">
        <w:t>e</w:t>
      </w:r>
      <w:r w:rsidR="00601D76" w:rsidRPr="00601D76">
        <w:t>conomical burstable VM</w:t>
      </w:r>
      <w:r w:rsidR="00601D76">
        <w:t>s</w:t>
      </w:r>
      <w:r w:rsidR="00D20AA1">
        <w:t>)</w:t>
      </w:r>
      <w:r w:rsidR="00601D76">
        <w:t xml:space="preserve">, </w:t>
      </w:r>
      <w:r w:rsidR="00D20AA1">
        <w:t>D-Series (</w:t>
      </w:r>
      <w:r w:rsidR="003745F3">
        <w:t>g</w:t>
      </w:r>
      <w:r w:rsidR="00601D76">
        <w:t>eneral purpose compute</w:t>
      </w:r>
      <w:r w:rsidR="00D20AA1">
        <w:t>)</w:t>
      </w:r>
      <w:r w:rsidR="00102A49">
        <w:t>,</w:t>
      </w:r>
      <w:r w:rsidR="00D20AA1">
        <w:t xml:space="preserve"> </w:t>
      </w:r>
      <w:r w:rsidR="00F57F96">
        <w:t>DC-Series (</w:t>
      </w:r>
      <w:r w:rsidR="003745F3">
        <w:t>p</w:t>
      </w:r>
      <w:r w:rsidR="00F57F96">
        <w:t>rotect data in use), E-Series (optimized for in-memory hyper-threaded applications)</w:t>
      </w:r>
      <w:r w:rsidR="00841C1C">
        <w:t>, F-Series (compute-optimized virtual machines), G-Series (memory</w:t>
      </w:r>
      <w:r w:rsidR="003745F3">
        <w:t xml:space="preserve"> and storage optimized VMs)</w:t>
      </w:r>
      <w:r w:rsidR="0082387B">
        <w:t xml:space="preserve"> and</w:t>
      </w:r>
      <w:r w:rsidR="003745F3">
        <w:t xml:space="preserve"> H-</w:t>
      </w:r>
      <w:r w:rsidR="003745F3">
        <w:lastRenderedPageBreak/>
        <w:t xml:space="preserve">Series (high-performance computing </w:t>
      </w:r>
      <w:r w:rsidR="0028724A">
        <w:t>VMs). Moreover, there are</w:t>
      </w:r>
      <w:r w:rsidR="0082387B">
        <w:t xml:space="preserve"> </w:t>
      </w:r>
      <w:r w:rsidR="006D5AE5">
        <w:t>Ls-Series (storage-optimized VMs), M-Series (memory-optimized VMs)</w:t>
      </w:r>
      <w:r w:rsidR="00C44E9D">
        <w:t>, Mv2-Series (largest memory</w:t>
      </w:r>
      <w:r w:rsidR="00B1714D">
        <w:t xml:space="preserve"> optimized VMs) and lastly N-Series (GPU</w:t>
      </w:r>
      <w:r w:rsidR="000E245D">
        <w:t>-</w:t>
      </w:r>
      <w:r w:rsidR="00B1714D">
        <w:t>enabled VMs)</w:t>
      </w:r>
      <w:r w:rsidR="000E245D">
        <w:t>.</w:t>
      </w:r>
      <w:r w:rsidR="00102A49">
        <w:t xml:space="preserve"> </w:t>
      </w:r>
      <w:r w:rsidR="00440F4E">
        <w:t xml:space="preserve"> </w:t>
      </w:r>
    </w:p>
    <w:p w14:paraId="0C228879" w14:textId="1C8D2997" w:rsidR="00A50993" w:rsidRDefault="008C4A0D" w:rsidP="00C13986">
      <w:pPr>
        <w:pStyle w:val="p1a"/>
        <w:ind w:firstLine="709"/>
      </w:pPr>
      <w:r>
        <w:t>Microsoft Azure offers</w:t>
      </w:r>
      <w:r w:rsidR="00BE2509">
        <w:t xml:space="preserve"> storage</w:t>
      </w:r>
      <w:r w:rsidR="00007BF2">
        <w:t xml:space="preserve"> </w:t>
      </w:r>
      <w:r w:rsidR="003F5EC2">
        <w:t>capacity of</w:t>
      </w:r>
      <w:r w:rsidR="00373519">
        <w:t xml:space="preserve"> </w:t>
      </w:r>
      <w:r w:rsidR="00CA3BE9">
        <w:t xml:space="preserve">up to 500TB of </w:t>
      </w:r>
      <w:r w:rsidR="00FE5903">
        <w:t>data</w:t>
      </w:r>
      <w:r w:rsidR="00CA3BE9">
        <w:t xml:space="preserve"> for a single account</w:t>
      </w:r>
      <w:r w:rsidR="00FE5903">
        <w:t>.</w:t>
      </w:r>
    </w:p>
    <w:p w14:paraId="6E813C2D" w14:textId="7EAD3F0E" w:rsidR="003F5EC2" w:rsidRDefault="00620095" w:rsidP="00620095">
      <w:pPr>
        <w:ind w:firstLine="0"/>
      </w:pPr>
      <w:r>
        <w:tab/>
      </w:r>
      <w:r w:rsidR="000D69BF">
        <w:t xml:space="preserve">The </w:t>
      </w:r>
      <w:r w:rsidR="00763178">
        <w:t xml:space="preserve">operating systems environment offered by Microsoft Azure are </w:t>
      </w:r>
      <w:r w:rsidR="00BE085E">
        <w:t>Linux and Windows</w:t>
      </w:r>
      <w:r w:rsidR="00ED00B0">
        <w:t>.</w:t>
      </w:r>
    </w:p>
    <w:p w14:paraId="5758F817" w14:textId="3C4F8697" w:rsidR="00F435C8" w:rsidRDefault="00F435C8" w:rsidP="00620095">
      <w:pPr>
        <w:ind w:firstLine="0"/>
      </w:pPr>
      <w:r>
        <w:tab/>
        <w:t xml:space="preserve">Microsoft Azure is a very secure </w:t>
      </w:r>
      <w:r w:rsidR="00F75C09">
        <w:t xml:space="preserve">platform. </w:t>
      </w:r>
      <w:r w:rsidR="001D13FC" w:rsidRPr="001D13FC">
        <w:t xml:space="preserve">Azure was built based on the the Microsoft Security Development Lifecycle, a </w:t>
      </w:r>
      <w:r w:rsidR="00F06FCB">
        <w:t>groundbreaking</w:t>
      </w:r>
      <w:r w:rsidR="001D13FC" w:rsidRPr="001D13FC">
        <w:t xml:space="preserve"> approach </w:t>
      </w:r>
      <w:r w:rsidR="001D13FC">
        <w:t xml:space="preserve">used to </w:t>
      </w:r>
      <w:r w:rsidR="001D13FC" w:rsidRPr="001D13FC">
        <w:t xml:space="preserve">develop the most secure code </w:t>
      </w:r>
      <w:r w:rsidR="00F959C5">
        <w:t>and</w:t>
      </w:r>
      <w:r w:rsidR="001D13FC" w:rsidRPr="001D13FC">
        <w:t xml:space="preserve"> tested around the globe</w:t>
      </w:r>
      <w:r w:rsidR="00F959C5">
        <w:t>. In addition,</w:t>
      </w:r>
      <w:r w:rsidR="003664EF">
        <w:t xml:space="preserve"> </w:t>
      </w:r>
      <w:r w:rsidR="006E560D">
        <w:t>clients can</w:t>
      </w:r>
      <w:r w:rsidR="0063385B">
        <w:t xml:space="preserve"> </w:t>
      </w:r>
      <w:r w:rsidR="0063385B" w:rsidRPr="0063385B">
        <w:t>integrate user identity provider services and enhance the capability of web applications. For example, Azure A</w:t>
      </w:r>
      <w:r w:rsidR="00CA23AC">
        <w:t>ctive Directory</w:t>
      </w:r>
      <w:r w:rsidR="0063385B" w:rsidRPr="0063385B">
        <w:t xml:space="preserve"> maintain</w:t>
      </w:r>
      <w:r w:rsidR="00CA23AC">
        <w:t>s</w:t>
      </w:r>
      <w:r w:rsidR="0063385B" w:rsidRPr="0063385B">
        <w:t xml:space="preserve"> user database, authenticated login and authorization.</w:t>
      </w:r>
    </w:p>
    <w:p w14:paraId="51EB13DD" w14:textId="3F206856" w:rsidR="00154200" w:rsidRDefault="00092043" w:rsidP="00620095">
      <w:pPr>
        <w:ind w:firstLine="0"/>
      </w:pPr>
      <w:r>
        <w:tab/>
        <w:t xml:space="preserve">Microsoft Azure allows </w:t>
      </w:r>
      <w:r w:rsidR="006A3D7E">
        <w:t>clients to scale on demand.</w:t>
      </w:r>
      <w:r w:rsidR="00594494">
        <w:t xml:space="preserve"> Microsoft Azure </w:t>
      </w:r>
      <w:proofErr w:type="gramStart"/>
      <w:r w:rsidR="00594494">
        <w:t>is able to</w:t>
      </w:r>
      <w:proofErr w:type="gramEnd"/>
      <w:r w:rsidR="00594494">
        <w:t xml:space="preserve"> handle bursts of traffic </w:t>
      </w:r>
      <w:r w:rsidR="00F11514">
        <w:t>or transaction volume thanks to Azure Autoscale</w:t>
      </w:r>
      <w:r w:rsidR="00BE0F49">
        <w:t xml:space="preserve"> and Azure Frontdoor which reroutes </w:t>
      </w:r>
      <w:r w:rsidR="00790A77">
        <w:t xml:space="preserve">traffic and perform load-balancing so users can have a seamless experience when visiting the </w:t>
      </w:r>
      <w:r w:rsidR="00015E38">
        <w:t>web application.</w:t>
      </w:r>
    </w:p>
    <w:p w14:paraId="3F02D61D" w14:textId="31C6CAF7" w:rsidR="00DD29DB" w:rsidRDefault="004B7F3B" w:rsidP="00620095">
      <w:pPr>
        <w:ind w:firstLine="0"/>
      </w:pPr>
      <w:r>
        <w:tab/>
      </w:r>
      <w:r w:rsidR="005727FE">
        <w:t xml:space="preserve">The pricing for Microsft Azure </w:t>
      </w:r>
      <w:r w:rsidR="00DA77BE">
        <w:t xml:space="preserve">varies according to factors such as instance type. For general purpose, it costs </w:t>
      </w:r>
      <w:r w:rsidR="005C11C0">
        <w:t xml:space="preserve">$0.166 per hour while compute optimized </w:t>
      </w:r>
      <w:r w:rsidR="00C73653">
        <w:t xml:space="preserve">instance </w:t>
      </w:r>
      <w:r w:rsidR="007578B9">
        <w:t xml:space="preserve">approximately </w:t>
      </w:r>
      <w:r w:rsidR="00C73653">
        <w:t>costs $</w:t>
      </w:r>
      <w:r w:rsidR="007578B9">
        <w:t xml:space="preserve">0.170 per hour. </w:t>
      </w:r>
      <w:r w:rsidR="00A52D6F">
        <w:t>For memory-optimized and GPU instances, they cost $0.252 and $0.</w:t>
      </w:r>
      <w:r w:rsidR="00DD29DB">
        <w:t>899</w:t>
      </w:r>
      <w:r w:rsidR="00A52D6F">
        <w:t xml:space="preserve"> per </w:t>
      </w:r>
      <w:proofErr w:type="gramStart"/>
      <w:r w:rsidR="00A52D6F">
        <w:t>hour</w:t>
      </w:r>
      <w:proofErr w:type="gramEnd"/>
      <w:r w:rsidR="00A52D6F">
        <w:t xml:space="preserve"> respectively.</w:t>
      </w:r>
    </w:p>
    <w:p w14:paraId="326522F3" w14:textId="4187B147" w:rsidR="00686F57" w:rsidRDefault="00686F57" w:rsidP="00620095">
      <w:pPr>
        <w:ind w:firstLine="0"/>
      </w:pPr>
      <w:r>
        <w:tab/>
        <w:t>Microsoft Azur</w:t>
      </w:r>
      <w:r w:rsidR="002B5DAD">
        <w:t>e</w:t>
      </w:r>
      <w:r w:rsidR="005C6B5F" w:rsidRPr="005C6B5F">
        <w:t xml:space="preserve"> elasticity </w:t>
      </w:r>
      <w:r w:rsidR="002B5DAD">
        <w:t>is</w:t>
      </w:r>
      <w:r w:rsidR="005C6B5F" w:rsidRPr="005C6B5F">
        <w:t xml:space="preserve"> a cloud service that enables automatically scaling </w:t>
      </w:r>
      <w:r w:rsidR="00B65071">
        <w:t xml:space="preserve">of </w:t>
      </w:r>
      <w:r w:rsidR="005C6B5F" w:rsidRPr="005C6B5F">
        <w:t>Azure hosted resources</w:t>
      </w:r>
      <w:r w:rsidR="00A962B2">
        <w:t>, matching</w:t>
      </w:r>
      <w:r w:rsidR="005C6B5F" w:rsidRPr="005C6B5F">
        <w:t xml:space="preserve"> the demand and configured parameters. </w:t>
      </w:r>
      <w:r w:rsidR="00F62516">
        <w:t xml:space="preserve">Azure Elasticity </w:t>
      </w:r>
      <w:r w:rsidR="007D4B03">
        <w:t xml:space="preserve">adds VMs or database capacity as needed </w:t>
      </w:r>
      <w:r w:rsidR="00004A7B">
        <w:t>and prevents downtime by automatically scaling resources during peak system demand.</w:t>
      </w:r>
    </w:p>
    <w:p w14:paraId="0DA8B967" w14:textId="39FAFC2F" w:rsidR="00866A28" w:rsidRDefault="00866A28" w:rsidP="00620095">
      <w:pPr>
        <w:ind w:firstLine="0"/>
      </w:pPr>
      <w:r>
        <w:tab/>
        <w:t xml:space="preserve">There are multiple monitoring tools </w:t>
      </w:r>
      <w:r w:rsidR="00CD78B5">
        <w:t xml:space="preserve">provided by Microsoft Azure. For example, </w:t>
      </w:r>
      <w:r w:rsidR="0082635C" w:rsidRPr="0082635C">
        <w:t>Microsoft Azure Monitor collect</w:t>
      </w:r>
      <w:r w:rsidR="0082635C">
        <w:t>s</w:t>
      </w:r>
      <w:r w:rsidR="0082635C" w:rsidRPr="0082635C">
        <w:t xml:space="preserve"> and analyze</w:t>
      </w:r>
      <w:r w:rsidR="0082635C">
        <w:t>s</w:t>
      </w:r>
      <w:r w:rsidR="0082635C" w:rsidRPr="0082635C">
        <w:t xml:space="preserve"> performance metrics as well</w:t>
      </w:r>
      <w:r w:rsidR="000D66B6">
        <w:t xml:space="preserve"> </w:t>
      </w:r>
      <w:r w:rsidR="0082635C" w:rsidRPr="0082635C">
        <w:t>and activity logs from cloud environments to determine application availability and performance.</w:t>
      </w:r>
      <w:r w:rsidR="00484A70">
        <w:t xml:space="preserve"> Next, </w:t>
      </w:r>
      <w:r w:rsidR="00484A70" w:rsidRPr="00484A70">
        <w:t>Azure Advisor is anoth</w:t>
      </w:r>
      <w:r w:rsidR="00716194">
        <w:t>er</w:t>
      </w:r>
      <w:r w:rsidR="00484A70" w:rsidRPr="00484A70">
        <w:t xml:space="preserve"> tool that can scan resource configurations and provide actions to improve resources for high availability, security, performance and cost</w:t>
      </w:r>
      <w:r w:rsidR="003C2247">
        <w:t>.</w:t>
      </w:r>
    </w:p>
    <w:p w14:paraId="49CD55B2" w14:textId="77EE18AE" w:rsidR="00015E38" w:rsidRPr="003F5EC2" w:rsidRDefault="00DD29DB" w:rsidP="00620095">
      <w:pPr>
        <w:ind w:firstLine="0"/>
      </w:pPr>
      <w:r>
        <w:tab/>
      </w:r>
      <w:r w:rsidR="004B7F3B">
        <w:t xml:space="preserve"> </w:t>
      </w:r>
      <w:r w:rsidR="00015E38">
        <w:tab/>
      </w:r>
    </w:p>
    <w:p w14:paraId="08EB3FA7" w14:textId="5D53A449" w:rsidR="00505447" w:rsidRDefault="00505447" w:rsidP="00505447">
      <w:pPr>
        <w:pStyle w:val="heading20"/>
      </w:pPr>
      <w:r>
        <w:t>2.</w:t>
      </w:r>
      <w:r>
        <w:t>3</w:t>
      </w:r>
      <w:r w:rsidRPr="009A3755">
        <w:t xml:space="preserve">   </w:t>
      </w:r>
      <w:r w:rsidR="00E018CC">
        <w:t>Amazon Elastic Compute Cloud (EC2)</w:t>
      </w:r>
    </w:p>
    <w:p w14:paraId="1256CC37" w14:textId="77777777" w:rsidR="00483CD3" w:rsidRDefault="00483CD3" w:rsidP="00E86C08">
      <w:pPr>
        <w:pStyle w:val="p1a"/>
        <w:ind w:firstLine="709"/>
      </w:pPr>
      <w:r>
        <w:t>Amazon EC2 service model is IaaS (Infrastructure as a Service). Amazon takes responsibility for the networking, server, storage, and virtualization. Whereas the user is responsible for managing the data, application, OS, runtime, and middleware.</w:t>
      </w:r>
    </w:p>
    <w:p w14:paraId="26E51B52" w14:textId="4AA0F44E" w:rsidR="00483CD3" w:rsidRDefault="00483CD3" w:rsidP="00E86C08">
      <w:pPr>
        <w:pStyle w:val="p1a"/>
        <w:ind w:firstLine="709"/>
      </w:pPr>
      <w:r>
        <w:t xml:space="preserve">There are 5 instance types for Amazon EC2. First is general purpose, which is a balance of compute, memory, and networking resource, can also be used for variety of workloads. Second is compute optimized, that is suited for compute bound applications that benefit from their high performance. Third is memory optimized, which as the name states, </w:t>
      </w:r>
      <w:r w:rsidR="00E86C08">
        <w:t>is</w:t>
      </w:r>
      <w:r>
        <w:t xml:space="preserve"> suited for workloads that consist of large data sets in memory. Forth is accelerated computing, which is an instance that uses hardware accelerators to perform functions more efficiently. Fifth and last is storage optimized, </w:t>
      </w:r>
      <w:r>
        <w:lastRenderedPageBreak/>
        <w:t>are designed for workloads that consist of high data sets on local storage. Optimized to deliver tens of thousands IOPS to applications.</w:t>
      </w:r>
    </w:p>
    <w:p w14:paraId="3E55DB40" w14:textId="4F35EFEF" w:rsidR="00483CD3" w:rsidRDefault="00483CD3" w:rsidP="00E86C08">
      <w:pPr>
        <w:pStyle w:val="p1a"/>
        <w:ind w:firstLine="709"/>
      </w:pPr>
      <w:r>
        <w:t>For storage, as mentioned before, there is an instance that is designed only for handling large amounts of data, which is the storage optimized instance. This instance can store up to 336 TB of HDD storage</w:t>
      </w:r>
      <w:r w:rsidR="00E86C08">
        <w:t>.</w:t>
      </w:r>
    </w:p>
    <w:p w14:paraId="7EC90482" w14:textId="6D0F97EE" w:rsidR="00483CD3" w:rsidRDefault="00483CD3" w:rsidP="00E86C08">
      <w:pPr>
        <w:pStyle w:val="p1a"/>
        <w:ind w:firstLine="709"/>
      </w:pPr>
      <w:r>
        <w:t xml:space="preserve">Currently Amazon EC2 works on amazon linux, CentOs, Debian, and windows. It also supports mac but only for the </w:t>
      </w:r>
      <w:r w:rsidR="00E86C08">
        <w:t>general-purpose</w:t>
      </w:r>
      <w:r>
        <w:t xml:space="preserve"> instance.</w:t>
      </w:r>
    </w:p>
    <w:p w14:paraId="00BEDC67" w14:textId="106575AF" w:rsidR="00483CD3" w:rsidRDefault="00483CD3" w:rsidP="003D281A">
      <w:pPr>
        <w:pStyle w:val="p1a"/>
        <w:ind w:firstLine="709"/>
      </w:pPr>
      <w:r>
        <w:t xml:space="preserve">Security of the cloud is the highest priority for Amazon EC2 employees. The client benefits from network architecture and data center that are built to ensure the security for the clients while using the cloud. </w:t>
      </w:r>
    </w:p>
    <w:p w14:paraId="2C7A0949" w14:textId="1A846EA8" w:rsidR="00E018CC" w:rsidRDefault="00483CD3" w:rsidP="003D281A">
      <w:pPr>
        <w:pStyle w:val="p1a"/>
        <w:ind w:firstLine="709"/>
      </w:pPr>
      <w:r>
        <w:t>Amazon EC2 also offers high performance, with the only cloud being at 400 Gbps Ethernet networking. It also has the most powerful GPU instances for workloads that need a high GPU cap.</w:t>
      </w:r>
    </w:p>
    <w:p w14:paraId="6595D48F" w14:textId="5723627C" w:rsidR="00A55A51" w:rsidRDefault="00A55A51" w:rsidP="00A55A51">
      <w:pPr>
        <w:ind w:firstLine="0"/>
      </w:pPr>
      <w:r>
        <w:tab/>
        <w:t xml:space="preserve">In terms of pricing, </w:t>
      </w:r>
      <w:r w:rsidR="00A23D50">
        <w:t xml:space="preserve">Amazon EC2 </w:t>
      </w:r>
      <w:r w:rsidR="00F92A27">
        <w:t xml:space="preserve">does not cost too much. For memory optimized and GPU instances, the </w:t>
      </w:r>
      <w:r w:rsidR="008370C4">
        <w:t>pricing are $0.252 and $0.75 per hour, respectively</w:t>
      </w:r>
      <w:r w:rsidR="00F2394D">
        <w:t>, costing lower than its competitors. For general purpose instance,</w:t>
      </w:r>
      <w:r w:rsidR="001D51AC">
        <w:t xml:space="preserve"> it costs $0.192 per hour</w:t>
      </w:r>
      <w:r w:rsidR="002E1D36">
        <w:t>,</w:t>
      </w:r>
      <w:r w:rsidR="001D51AC">
        <w:t xml:space="preserve"> and $</w:t>
      </w:r>
      <w:r w:rsidR="002E1D36">
        <w:t>0.170 per hour for compute optimized instance.</w:t>
      </w:r>
    </w:p>
    <w:p w14:paraId="038611CE" w14:textId="52570467" w:rsidR="00935EE6" w:rsidRDefault="00935EE6" w:rsidP="00A55A51">
      <w:pPr>
        <w:ind w:firstLine="0"/>
      </w:pPr>
      <w:r>
        <w:tab/>
      </w:r>
      <w:r w:rsidR="005B3723">
        <w:t xml:space="preserve">Amazon EC2 Auto Scaling allows </w:t>
      </w:r>
      <w:r w:rsidR="00F91A94">
        <w:t>clients to automatically add or remove EC2 instances according to the conditions defined.</w:t>
      </w:r>
      <w:r w:rsidR="002228D6">
        <w:t xml:space="preserve"> Amazon EC2 Auto Scaling </w:t>
      </w:r>
      <w:r w:rsidR="00C82D7B">
        <w:t>can detect when an instance is faulty and replace it with a new one.</w:t>
      </w:r>
      <w:r w:rsidR="003E11E6">
        <w:t xml:space="preserve"> In addition, Predictive Scaling ensures the application </w:t>
      </w:r>
      <w:r w:rsidR="003A39E1">
        <w:t>has the right amount of compute and proactively provisions capacity.</w:t>
      </w:r>
    </w:p>
    <w:p w14:paraId="6F50D2AF" w14:textId="6E82BCF7" w:rsidR="000F4AFF" w:rsidRPr="00A55A51" w:rsidRDefault="000F4AFF" w:rsidP="00A55A51">
      <w:pPr>
        <w:ind w:firstLine="0"/>
      </w:pPr>
      <w:r>
        <w:tab/>
        <w:t xml:space="preserve">There are multiple monitoring tools available including </w:t>
      </w:r>
      <w:r w:rsidR="00F9059E">
        <w:t xml:space="preserve">Amazon CloudWatch </w:t>
      </w:r>
      <w:r w:rsidR="00DC7D24">
        <w:t>Logs</w:t>
      </w:r>
      <w:r w:rsidR="00F9059E">
        <w:t xml:space="preserve"> and </w:t>
      </w:r>
      <w:r w:rsidR="00432044">
        <w:t xml:space="preserve">CloudWatch agent. Amazon CloudWatch </w:t>
      </w:r>
      <w:r w:rsidR="00DC7D24">
        <w:t>Logs</w:t>
      </w:r>
      <w:r w:rsidR="00432044">
        <w:t xml:space="preserve"> </w:t>
      </w:r>
      <w:r w:rsidR="00DC7D24">
        <w:t xml:space="preserve">monitor, store and access </w:t>
      </w:r>
      <w:r w:rsidR="001E73FE">
        <w:t xml:space="preserve">log files from Amazon EC2 instances while CloudWatch agent </w:t>
      </w:r>
      <w:r w:rsidR="00BB2661">
        <w:t xml:space="preserve">collects logs and system-level metrics from </w:t>
      </w:r>
      <w:r w:rsidR="00094999">
        <w:t>hosts and guests on clients’ EC2 instances</w:t>
      </w:r>
      <w:r w:rsidR="006069B4">
        <w:t>.</w:t>
      </w:r>
    </w:p>
    <w:p w14:paraId="0B69AE44" w14:textId="28985149" w:rsidR="00505447" w:rsidRDefault="00505447" w:rsidP="006069B4">
      <w:pPr>
        <w:ind w:firstLine="0"/>
      </w:pPr>
    </w:p>
    <w:p w14:paraId="4880B46C" w14:textId="7E905A43" w:rsidR="001D3036" w:rsidRDefault="007131A7" w:rsidP="005D415E">
      <w:pPr>
        <w:pStyle w:val="heading10"/>
      </w:pPr>
      <w:r>
        <w:t>2</w:t>
      </w:r>
      <w:r w:rsidR="009B1D59" w:rsidRPr="009A3755">
        <w:t xml:space="preserve">   </w:t>
      </w:r>
      <w:r w:rsidR="005D415E">
        <w:t>Opinions</w:t>
      </w:r>
    </w:p>
    <w:p w14:paraId="02E3A77E" w14:textId="1CFDF04E" w:rsidR="00A95C81" w:rsidRPr="00A95C81" w:rsidRDefault="00BF7230" w:rsidP="00A95C81">
      <w:pPr>
        <w:pStyle w:val="p1a"/>
      </w:pPr>
      <w:r>
        <w:tab/>
        <w:t>We have done exten</w:t>
      </w:r>
      <w:r w:rsidR="006F3FD3">
        <w:t>sive research on</w:t>
      </w:r>
      <w:r w:rsidR="00CA6DA1">
        <w:t xml:space="preserve"> the three major cloud computing service </w:t>
      </w:r>
      <w:r w:rsidR="00A1164C">
        <w:t>providers</w:t>
      </w:r>
      <w:r w:rsidR="00675CE8">
        <w:t xml:space="preserve">, namely Google Cloud, Microsoft Azure and </w:t>
      </w:r>
      <w:r w:rsidR="00510E1D">
        <w:t>Amazon EC2.</w:t>
      </w:r>
      <w:r w:rsidR="00A1164C">
        <w:t xml:space="preserve"> </w:t>
      </w:r>
      <w:r w:rsidR="000F1A15">
        <w:t xml:space="preserve">We have decided to select Microsoft Azure </w:t>
      </w:r>
      <w:r w:rsidR="00C04FC6">
        <w:t xml:space="preserve">as cloud service provider </w:t>
      </w:r>
      <w:r w:rsidR="00887412">
        <w:t>for our software development.</w:t>
      </w:r>
      <w:r w:rsidR="00907528">
        <w:t xml:space="preserve"> </w:t>
      </w:r>
      <w:r w:rsidR="00674311">
        <w:t>This is because Microsoft Azure provides the most variations of VM instance</w:t>
      </w:r>
      <w:r w:rsidR="00903E37">
        <w:t xml:space="preserve"> types. This is useful as we can choose different </w:t>
      </w:r>
      <w:r w:rsidR="00814E8B">
        <w:t xml:space="preserve">VMs instance to suit our needs and project types. Next, </w:t>
      </w:r>
      <w:r w:rsidR="008E5ECD">
        <w:t xml:space="preserve">Microsoft Azure is built using Microsoft’s SDLC which is very secure. We do not have to risk </w:t>
      </w:r>
      <w:r w:rsidR="003B5B62">
        <w:t>losing our progress or data while developing our software</w:t>
      </w:r>
      <w:r w:rsidR="00E40074">
        <w:t>. Furthermore, we realize that Azure</w:t>
      </w:r>
      <w:r w:rsidR="00EE2FF2">
        <w:t xml:space="preserve"> Autoscale and Azure Frontdoor are really important features to help maintain </w:t>
      </w:r>
      <w:r w:rsidR="005A54CB">
        <w:t>smooth user experience especially when we are expecting high traffic.</w:t>
      </w:r>
      <w:r w:rsidR="007A1130">
        <w:t xml:space="preserve"> Furthermore, we found out that there are m</w:t>
      </w:r>
      <w:r w:rsidR="00904917">
        <w:t xml:space="preserve">uch more monitoring tools available for Microsoft Azure compared to </w:t>
      </w:r>
      <w:r w:rsidR="000571BC">
        <w:t xml:space="preserve">the other cloud computing service providers. Monitoring tools are useful as it </w:t>
      </w:r>
      <w:r w:rsidR="0004500D">
        <w:t xml:space="preserve">promotes convenience </w:t>
      </w:r>
      <w:r w:rsidR="00497557">
        <w:t xml:space="preserve">and </w:t>
      </w:r>
      <w:r w:rsidR="00C00471">
        <w:t xml:space="preserve">we as developers can automate tasks and monitor </w:t>
      </w:r>
      <w:r w:rsidR="00355D88">
        <w:t>network</w:t>
      </w:r>
      <w:r w:rsidR="00FE077E">
        <w:t xml:space="preserve"> performance as well as </w:t>
      </w:r>
      <w:r w:rsidR="00355D88">
        <w:t xml:space="preserve">detect </w:t>
      </w:r>
      <w:r w:rsidR="000C1FF9">
        <w:t>any problems with the instances.</w:t>
      </w:r>
    </w:p>
    <w:p w14:paraId="48867C9F" w14:textId="77777777" w:rsidR="009B1D59" w:rsidRPr="009A3755" w:rsidRDefault="009B1D59" w:rsidP="009942DC">
      <w:pPr>
        <w:pStyle w:val="heading10"/>
      </w:pPr>
      <w:r w:rsidRPr="009A3755">
        <w:lastRenderedPageBreak/>
        <w:t>References</w:t>
      </w:r>
    </w:p>
    <w:p w14:paraId="4AAC68B0" w14:textId="77777777" w:rsidR="00E310A3" w:rsidRDefault="009B1D59" w:rsidP="00E310A3">
      <w:pPr>
        <w:pStyle w:val="reference"/>
      </w:pPr>
      <w:r w:rsidRPr="009A3755">
        <w:t xml:space="preserve">1. </w:t>
      </w:r>
      <w:r w:rsidR="00E310A3">
        <w:t>https://cloud.google.com/marketplace/docs/partners/integrated-saas</w:t>
      </w:r>
    </w:p>
    <w:p w14:paraId="5339006D" w14:textId="6847CBF1" w:rsidR="00E310A3" w:rsidRDefault="00E310A3" w:rsidP="00E310A3">
      <w:pPr>
        <w:pStyle w:val="reference"/>
      </w:pPr>
      <w:r>
        <w:t xml:space="preserve">2. </w:t>
      </w:r>
      <w:r>
        <w:t>https://en.wikipedia.org/wiki/Google_Cloud_Platform#</w:t>
      </w:r>
    </w:p>
    <w:p w14:paraId="4CD2434B" w14:textId="167A0625" w:rsidR="00E310A3" w:rsidRDefault="00E310A3" w:rsidP="00E310A3">
      <w:pPr>
        <w:pStyle w:val="reference"/>
      </w:pPr>
      <w:r>
        <w:t xml:space="preserve">3. </w:t>
      </w:r>
      <w:r>
        <w:t>https://cloud.google.com/compute/docs/machine-types</w:t>
      </w:r>
    </w:p>
    <w:p w14:paraId="396C6B17" w14:textId="3ED28705" w:rsidR="00E310A3" w:rsidRDefault="00E310A3" w:rsidP="00E310A3">
      <w:pPr>
        <w:pStyle w:val="reference"/>
      </w:pPr>
      <w:r>
        <w:t xml:space="preserve">4. </w:t>
      </w:r>
      <w:r>
        <w:t>https://cloud.google.com/storage/quotas</w:t>
      </w:r>
    </w:p>
    <w:p w14:paraId="0F5518D7" w14:textId="00621797" w:rsidR="00E310A3" w:rsidRDefault="00E310A3" w:rsidP="00E310A3">
      <w:pPr>
        <w:pStyle w:val="reference"/>
      </w:pPr>
      <w:r>
        <w:t xml:space="preserve">5. </w:t>
      </w:r>
      <w:r>
        <w:t>https://cloud.google.com/products/storage</w:t>
      </w:r>
    </w:p>
    <w:p w14:paraId="4EA6AE85" w14:textId="0EDF6EC7" w:rsidR="00E310A3" w:rsidRDefault="00E310A3" w:rsidP="00E310A3">
      <w:pPr>
        <w:pStyle w:val="reference"/>
      </w:pPr>
      <w:r>
        <w:t xml:space="preserve">6. </w:t>
      </w:r>
      <w:r>
        <w:t>https://en.wikipedia.org/wiki/Google_Storage</w:t>
      </w:r>
    </w:p>
    <w:p w14:paraId="6A67CB0F" w14:textId="6FC04F25" w:rsidR="009B1D59" w:rsidRDefault="00E310A3" w:rsidP="00E310A3">
      <w:pPr>
        <w:pStyle w:val="reference"/>
      </w:pPr>
      <w:r>
        <w:t xml:space="preserve">7. </w:t>
      </w:r>
      <w:r w:rsidRPr="00E310A3">
        <w:t>https://cloud.google.com/solutions/security/</w:t>
      </w:r>
    </w:p>
    <w:p w14:paraId="7F8CC500" w14:textId="39A85705" w:rsidR="00B77FE3" w:rsidRDefault="00B77FE3" w:rsidP="00B77FE3">
      <w:pPr>
        <w:pStyle w:val="reference"/>
      </w:pPr>
      <w:r>
        <w:t xml:space="preserve">8. </w:t>
      </w:r>
      <w:r>
        <w:t>https://cloud.google.com/compute/docs/images/os-details#vm-manager</w:t>
      </w:r>
    </w:p>
    <w:p w14:paraId="5984A106" w14:textId="01434BCD" w:rsidR="00E310A3" w:rsidRDefault="00B77FE3" w:rsidP="00B77FE3">
      <w:pPr>
        <w:pStyle w:val="reference"/>
      </w:pPr>
      <w:r>
        <w:t xml:space="preserve">9. </w:t>
      </w:r>
      <w:r w:rsidRPr="00B77FE3">
        <w:t>https://cloud.google.com/compute/docs/autoscaler</w:t>
      </w:r>
    </w:p>
    <w:p w14:paraId="115C549F" w14:textId="77777777" w:rsidR="00DF243B" w:rsidRDefault="00B77FE3" w:rsidP="00DF243B">
      <w:pPr>
        <w:pStyle w:val="reference"/>
      </w:pPr>
      <w:r>
        <w:t xml:space="preserve">10. </w:t>
      </w:r>
      <w:r w:rsidR="00DF243B">
        <w:t>https://www.c-sharpcorner.com/article/top-10-cloud-service-providers/</w:t>
      </w:r>
    </w:p>
    <w:p w14:paraId="1E271F19" w14:textId="4F3ABF49" w:rsidR="00DF243B" w:rsidRDefault="00DF243B" w:rsidP="00093D2E">
      <w:pPr>
        <w:pStyle w:val="reference"/>
        <w:jc w:val="left"/>
      </w:pPr>
      <w:r>
        <w:t>11.</w:t>
      </w:r>
      <w:r w:rsidR="00093D2E">
        <w:t xml:space="preserve"> </w:t>
      </w:r>
      <w:r>
        <w:t>https://azure.microsoft.com/en-us/overview/what-is-saas/#:~:text=Software%20as%20a%20service%20(SaaS,such%20as%20Microsoft%20Office%20365).&amp;text=You%20rent%20the%20use%20of,usually%20with%20a%20web%20browser.</w:t>
      </w:r>
    </w:p>
    <w:p w14:paraId="5DE0B28F" w14:textId="1D2BA9D0" w:rsidR="00DF243B" w:rsidRDefault="00DF243B" w:rsidP="00DF243B">
      <w:pPr>
        <w:pStyle w:val="reference"/>
      </w:pPr>
      <w:r>
        <w:t xml:space="preserve">12. </w:t>
      </w:r>
      <w:r>
        <w:t>https://www.cloudhealthtech.com/blog/azure-virtual-machine-types</w:t>
      </w:r>
    </w:p>
    <w:p w14:paraId="102F05CC" w14:textId="36E5EA7A" w:rsidR="00DF243B" w:rsidRDefault="00522EE1" w:rsidP="00DF243B">
      <w:pPr>
        <w:pStyle w:val="reference"/>
      </w:pPr>
      <w:r>
        <w:t xml:space="preserve">13. </w:t>
      </w:r>
      <w:r w:rsidR="00DF243B">
        <w:t>https://www.dremio.com/data-lake/adls/</w:t>
      </w:r>
    </w:p>
    <w:p w14:paraId="76FE2186" w14:textId="3A530441" w:rsidR="00DF243B" w:rsidRDefault="00522EE1" w:rsidP="00DF243B">
      <w:pPr>
        <w:pStyle w:val="reference"/>
      </w:pPr>
      <w:r>
        <w:t xml:space="preserve">14. </w:t>
      </w:r>
      <w:r w:rsidR="00DF243B">
        <w:t>https://azure.microsoft.com/en-us/pricing/details/virtual-machines/series/</w:t>
      </w:r>
    </w:p>
    <w:p w14:paraId="0E58F749" w14:textId="70214FF1" w:rsidR="00DF243B" w:rsidRDefault="00522EE1" w:rsidP="00DF243B">
      <w:pPr>
        <w:pStyle w:val="reference"/>
      </w:pPr>
      <w:r>
        <w:t xml:space="preserve">15. </w:t>
      </w:r>
      <w:r w:rsidR="00DF243B">
        <w:t>https://azure.microsoft.com/en-us/services/app-service/#security</w:t>
      </w:r>
    </w:p>
    <w:p w14:paraId="06136AB0" w14:textId="4CAE70C6" w:rsidR="00DF243B" w:rsidRDefault="00522EE1" w:rsidP="00DF243B">
      <w:pPr>
        <w:pStyle w:val="reference"/>
      </w:pPr>
      <w:r>
        <w:t xml:space="preserve">16. </w:t>
      </w:r>
      <w:r w:rsidR="00DF243B">
        <w:t>https://www.saasplaza.com/blog/what-are-benefits-microsoft-azure</w:t>
      </w:r>
    </w:p>
    <w:p w14:paraId="31F09A23" w14:textId="4B9E2F9E" w:rsidR="00DF243B" w:rsidRDefault="00522EE1" w:rsidP="00DF243B">
      <w:pPr>
        <w:pStyle w:val="reference"/>
      </w:pPr>
      <w:r>
        <w:t xml:space="preserve">17. </w:t>
      </w:r>
      <w:r w:rsidR="00DF243B">
        <w:t>https://www.simform.com/compute-pricing-comparison-aws-azure-googlecloud/</w:t>
      </w:r>
    </w:p>
    <w:p w14:paraId="7655ED07" w14:textId="5C33EDE8" w:rsidR="00DF243B" w:rsidRDefault="00522EE1" w:rsidP="00093D2E">
      <w:pPr>
        <w:pStyle w:val="reference"/>
        <w:jc w:val="left"/>
      </w:pPr>
      <w:r>
        <w:t>18.</w:t>
      </w:r>
      <w:r w:rsidR="00093D2E">
        <w:t xml:space="preserve"> </w:t>
      </w:r>
      <w:r w:rsidR="00DF243B">
        <w:t>https://cloudmonix.com/blog/what-is-azure-elasticity-as-a-service/#:~:text=Azure%20elasticity%20as%20a%20service%20is%20referred%20to%20a%20cloud,resources%20as%20and%20when%20needed.</w:t>
      </w:r>
    </w:p>
    <w:p w14:paraId="2F2D4058" w14:textId="210B6D3B" w:rsidR="00B77FE3" w:rsidRDefault="00093D2E" w:rsidP="00093D2E">
      <w:pPr>
        <w:pStyle w:val="reference"/>
        <w:jc w:val="left"/>
      </w:pPr>
      <w:r>
        <w:t xml:space="preserve">19. </w:t>
      </w:r>
      <w:r w:rsidRPr="00093D2E">
        <w:t>https://searchcloudcomputing.techtarget.com/definition/Microsoft-Azure-monitoring-tools#:~:text=Azure%20monitoring%20tools%20are%20software,%2C%20third%2Dparty%2C%20platforms</w:t>
      </w:r>
      <w:r w:rsidR="00DF243B">
        <w:t>.</w:t>
      </w:r>
    </w:p>
    <w:p w14:paraId="6F1B431F" w14:textId="77777777" w:rsidR="006D6E0C" w:rsidRDefault="00093D2E" w:rsidP="006D6E0C">
      <w:pPr>
        <w:pStyle w:val="reference"/>
        <w:jc w:val="left"/>
      </w:pPr>
      <w:r>
        <w:t xml:space="preserve">20. </w:t>
      </w:r>
      <w:r w:rsidR="006D6E0C">
        <w:t>https://aws.amazon.com/ec2/pricing/</w:t>
      </w:r>
    </w:p>
    <w:p w14:paraId="03EAFDD1" w14:textId="32A57E05" w:rsidR="006D6E0C" w:rsidRDefault="006D6E0C" w:rsidP="006D6E0C">
      <w:pPr>
        <w:pStyle w:val="reference"/>
        <w:jc w:val="left"/>
      </w:pPr>
      <w:r>
        <w:t xml:space="preserve">21. </w:t>
      </w:r>
      <w:r>
        <w:t>https://aws.amazon.com/ec2/features/</w:t>
      </w:r>
    </w:p>
    <w:p w14:paraId="6917F0A6" w14:textId="21700188" w:rsidR="006D6E0C" w:rsidRDefault="006D6E0C" w:rsidP="006D6E0C">
      <w:pPr>
        <w:pStyle w:val="reference"/>
        <w:jc w:val="left"/>
      </w:pPr>
      <w:r>
        <w:t xml:space="preserve">22. </w:t>
      </w:r>
      <w:r>
        <w:t>https://docs.aws.amazon.com/AWSEC2/latest/UserGuide/ec2-security.html</w:t>
      </w:r>
    </w:p>
    <w:p w14:paraId="5677F336" w14:textId="74F9C2B0" w:rsidR="006D6E0C" w:rsidRDefault="006D6E0C" w:rsidP="006D6E0C">
      <w:pPr>
        <w:pStyle w:val="reference"/>
        <w:jc w:val="left"/>
      </w:pPr>
      <w:r>
        <w:t xml:space="preserve">23. </w:t>
      </w:r>
      <w:r>
        <w:t>https://acloud.guru/forums/aws-certified-solutions-architect-associate/discussion/-L-sFUIPUTvPLPfLqRU5/AWS%20is%20IAAS</w:t>
      </w:r>
    </w:p>
    <w:p w14:paraId="52BA2F77" w14:textId="31F1BF4F" w:rsidR="006D6E0C" w:rsidRDefault="006D6E0C" w:rsidP="006D6E0C">
      <w:pPr>
        <w:pStyle w:val="reference"/>
        <w:jc w:val="left"/>
      </w:pPr>
      <w:r>
        <w:t xml:space="preserve">24. </w:t>
      </w:r>
      <w:r>
        <w:t>https://aws.amazon.com/ec2/instance-types/</w:t>
      </w:r>
    </w:p>
    <w:p w14:paraId="4BBBC1B2" w14:textId="03845EC8" w:rsidR="006D6E0C" w:rsidRDefault="006D6E0C" w:rsidP="006D6E0C">
      <w:pPr>
        <w:pStyle w:val="reference"/>
        <w:jc w:val="left"/>
      </w:pPr>
      <w:r>
        <w:t>25.</w:t>
      </w:r>
      <w:r>
        <w:t>https://aws.amazon.com/ec2/?ec2-whats-new.sort-by=item.additionalFields.postDateTime&amp;ec2-whats-new.sort-order=desc</w:t>
      </w:r>
    </w:p>
    <w:p w14:paraId="133C4D4D" w14:textId="5E3AE75B" w:rsidR="00093D2E" w:rsidRDefault="006D6E0C" w:rsidP="006D6E0C">
      <w:pPr>
        <w:pStyle w:val="reference"/>
        <w:jc w:val="left"/>
      </w:pPr>
      <w:r>
        <w:t xml:space="preserve">26. </w:t>
      </w:r>
      <w:r w:rsidR="000A3301" w:rsidRPr="0010786A">
        <w:t>https://aws.amazon.com/free/?all-free-tier.sort-by=item.additionalFields.SortRank&amp;all-free-tier.sort-order=asc&amp;awsf.Free%20Tier%20Categories=categories%23compute&amp;trk=ps_a134p000006gEdOAAU&amp;trkCampaign=acq_paid_search_brand&amp;sc_channel=PS&amp;sc_campaign=acquisition_ID&amp;sc_publisher=Google&amp;sc_category=Cloud%20Computing&amp;sc_country=ID&amp;sc_geo=APAC&amp;sc_outcome=acq&amp;sc_detail=amazon%20ec2&amp;sc_content=EC2_e&amp;sc_matchtype=e&amp;sc_segment=489198419508&amp;sc_medium=ACQ-P|PS-GO|Brand|Desktop|SU|Cloud%20Computing|EC2|ID|EN|Text&amp;s_kwcid=AL!4422!3!489198419508!e!!g!!amazon%20ec2&amp;ef_id=CjwKCAiAxp-ABhALEiwAXm6IyRy1AZANi2kzB7bnZM3Uz_YFCGyVqhklLCb1vh8URc9TZmCNyX9ZXxoCaCoQAvD_BwE:G:s&amp;s_kwcid=AL!4422!3!489198419508!e!!g!!amazon%20ec2</w:t>
      </w:r>
    </w:p>
    <w:p w14:paraId="1866690D" w14:textId="77777777" w:rsidR="000A3301" w:rsidRDefault="000A3301" w:rsidP="000A3301">
      <w:pPr>
        <w:pStyle w:val="reference"/>
        <w:jc w:val="left"/>
      </w:pPr>
      <w:r>
        <w:t xml:space="preserve">27. </w:t>
      </w:r>
      <w:r>
        <w:t>https://aws.amazon.com/ec2/autoscaling/</w:t>
      </w:r>
    </w:p>
    <w:p w14:paraId="77DE1067" w14:textId="499C150F" w:rsidR="000A3301" w:rsidRPr="009A3755" w:rsidRDefault="000A3301" w:rsidP="0010786A">
      <w:pPr>
        <w:pStyle w:val="reference"/>
        <w:jc w:val="left"/>
      </w:pPr>
      <w:r>
        <w:t>28.</w:t>
      </w:r>
      <w:r>
        <w:t>https://docs.aws.amazon.com/AWSEC2/latest/UserGuide/monitoring_automated_manual.html</w:t>
      </w:r>
    </w:p>
    <w:p w14:paraId="3353D067" w14:textId="77777777" w:rsidR="009B1D59" w:rsidRDefault="009B1D59"/>
    <w:sectPr w:rsidR="009B1D59">
      <w:pgSz w:w="11907" w:h="16840" w:code="9"/>
      <w:pgMar w:top="2948" w:right="2495" w:bottom="2948" w:left="2495" w:header="2381" w:footer="13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B9A95" w14:textId="77777777" w:rsidR="00D43970" w:rsidRDefault="00D43970">
      <w:r>
        <w:separator/>
      </w:r>
    </w:p>
  </w:endnote>
  <w:endnote w:type="continuationSeparator" w:id="0">
    <w:p w14:paraId="7C19599B" w14:textId="77777777" w:rsidR="00D43970" w:rsidRDefault="00D43970">
      <w:r>
        <w:continuationSeparator/>
      </w:r>
    </w:p>
  </w:endnote>
  <w:endnote w:type="continuationNotice" w:id="1">
    <w:p w14:paraId="64BB0F55" w14:textId="77777777" w:rsidR="00D43970" w:rsidRDefault="00D43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8E427" w14:textId="77777777" w:rsidR="00D43970" w:rsidRDefault="00D43970">
      <w:r>
        <w:separator/>
      </w:r>
    </w:p>
  </w:footnote>
  <w:footnote w:type="continuationSeparator" w:id="0">
    <w:p w14:paraId="4107278F" w14:textId="77777777" w:rsidR="00D43970" w:rsidRDefault="00D43970">
      <w:r>
        <w:continuationSeparator/>
      </w:r>
    </w:p>
  </w:footnote>
  <w:footnote w:type="continuationNotice" w:id="1">
    <w:p w14:paraId="79F69F0E" w14:textId="77777777" w:rsidR="00D43970" w:rsidRDefault="00D439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109E3082"/>
    <w:multiLevelType w:val="hybridMultilevel"/>
    <w:tmpl w:val="622814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49718A"/>
    <w:multiLevelType w:val="multilevel"/>
    <w:tmpl w:val="F6B2966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 w15:restartNumberingAfterBreak="0">
    <w:nsid w:val="2F5214A5"/>
    <w:multiLevelType w:val="hybridMultilevel"/>
    <w:tmpl w:val="FFFFFFFF"/>
    <w:lvl w:ilvl="0" w:tplc="828CA92E">
      <w:start w:val="1"/>
      <w:numFmt w:val="bullet"/>
      <w:lvlText w:val=""/>
      <w:lvlJc w:val="left"/>
      <w:pPr>
        <w:ind w:left="720" w:hanging="360"/>
      </w:pPr>
      <w:rPr>
        <w:rFonts w:ascii="Symbol" w:hAnsi="Symbol" w:hint="default"/>
      </w:rPr>
    </w:lvl>
    <w:lvl w:ilvl="1" w:tplc="C2E45016">
      <w:start w:val="1"/>
      <w:numFmt w:val="bullet"/>
      <w:lvlText w:val="o"/>
      <w:lvlJc w:val="left"/>
      <w:pPr>
        <w:ind w:left="1440" w:hanging="360"/>
      </w:pPr>
      <w:rPr>
        <w:rFonts w:ascii="Courier New" w:hAnsi="Courier New" w:hint="default"/>
      </w:rPr>
    </w:lvl>
    <w:lvl w:ilvl="2" w:tplc="B51EB34E">
      <w:start w:val="1"/>
      <w:numFmt w:val="bullet"/>
      <w:lvlText w:val=""/>
      <w:lvlJc w:val="left"/>
      <w:pPr>
        <w:ind w:left="2160" w:hanging="360"/>
      </w:pPr>
      <w:rPr>
        <w:rFonts w:ascii="Wingdings" w:hAnsi="Wingdings" w:hint="default"/>
      </w:rPr>
    </w:lvl>
    <w:lvl w:ilvl="3" w:tplc="4B2ADCAC">
      <w:start w:val="1"/>
      <w:numFmt w:val="bullet"/>
      <w:lvlText w:val=""/>
      <w:lvlJc w:val="left"/>
      <w:pPr>
        <w:ind w:left="2880" w:hanging="360"/>
      </w:pPr>
      <w:rPr>
        <w:rFonts w:ascii="Symbol" w:hAnsi="Symbol" w:hint="default"/>
      </w:rPr>
    </w:lvl>
    <w:lvl w:ilvl="4" w:tplc="622E1DF2">
      <w:start w:val="1"/>
      <w:numFmt w:val="bullet"/>
      <w:lvlText w:val="o"/>
      <w:lvlJc w:val="left"/>
      <w:pPr>
        <w:ind w:left="3600" w:hanging="360"/>
      </w:pPr>
      <w:rPr>
        <w:rFonts w:ascii="Courier New" w:hAnsi="Courier New" w:hint="default"/>
      </w:rPr>
    </w:lvl>
    <w:lvl w:ilvl="5" w:tplc="4E5EFE34">
      <w:start w:val="1"/>
      <w:numFmt w:val="bullet"/>
      <w:lvlText w:val=""/>
      <w:lvlJc w:val="left"/>
      <w:pPr>
        <w:ind w:left="4320" w:hanging="360"/>
      </w:pPr>
      <w:rPr>
        <w:rFonts w:ascii="Wingdings" w:hAnsi="Wingdings" w:hint="default"/>
      </w:rPr>
    </w:lvl>
    <w:lvl w:ilvl="6" w:tplc="DC28709A">
      <w:start w:val="1"/>
      <w:numFmt w:val="bullet"/>
      <w:lvlText w:val=""/>
      <w:lvlJc w:val="left"/>
      <w:pPr>
        <w:ind w:left="5040" w:hanging="360"/>
      </w:pPr>
      <w:rPr>
        <w:rFonts w:ascii="Symbol" w:hAnsi="Symbol" w:hint="default"/>
      </w:rPr>
    </w:lvl>
    <w:lvl w:ilvl="7" w:tplc="3460A452">
      <w:start w:val="1"/>
      <w:numFmt w:val="bullet"/>
      <w:lvlText w:val="o"/>
      <w:lvlJc w:val="left"/>
      <w:pPr>
        <w:ind w:left="5760" w:hanging="360"/>
      </w:pPr>
      <w:rPr>
        <w:rFonts w:ascii="Courier New" w:hAnsi="Courier New" w:hint="default"/>
      </w:rPr>
    </w:lvl>
    <w:lvl w:ilvl="8" w:tplc="82E031B6">
      <w:start w:val="1"/>
      <w:numFmt w:val="bullet"/>
      <w:lvlText w:val=""/>
      <w:lvlJc w:val="left"/>
      <w:pPr>
        <w:ind w:left="6480" w:hanging="360"/>
      </w:pPr>
      <w:rPr>
        <w:rFonts w:ascii="Wingdings" w:hAnsi="Wingdings" w:hint="default"/>
      </w:rPr>
    </w:lvl>
  </w:abstractNum>
  <w:abstractNum w:abstractNumId="4"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5"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7A64116"/>
    <w:multiLevelType w:val="hybridMultilevel"/>
    <w:tmpl w:val="8A5A1D72"/>
    <w:lvl w:ilvl="0" w:tplc="0452294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1A679C7"/>
    <w:multiLevelType w:val="multilevel"/>
    <w:tmpl w:val="14D69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642155"/>
    <w:multiLevelType w:val="multilevel"/>
    <w:tmpl w:val="F72E5FF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9" w15:restartNumberingAfterBreak="0">
    <w:nsid w:val="65DE3201"/>
    <w:multiLevelType w:val="hybridMultilevel"/>
    <w:tmpl w:val="26AE6286"/>
    <w:lvl w:ilvl="0" w:tplc="0452294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72BE39B6"/>
    <w:multiLevelType w:val="multilevel"/>
    <w:tmpl w:val="97621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9"/>
  </w:num>
  <w:num w:numId="7">
    <w:abstractNumId w:val="3"/>
  </w:num>
  <w:num w:numId="8">
    <w:abstractNumId w:val="7"/>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2DC"/>
    <w:rsid w:val="00004A7B"/>
    <w:rsid w:val="0000555C"/>
    <w:rsid w:val="00007BF2"/>
    <w:rsid w:val="00013D06"/>
    <w:rsid w:val="00014AC6"/>
    <w:rsid w:val="00015E38"/>
    <w:rsid w:val="00033D5B"/>
    <w:rsid w:val="00037E96"/>
    <w:rsid w:val="00040064"/>
    <w:rsid w:val="00040D46"/>
    <w:rsid w:val="0004500D"/>
    <w:rsid w:val="0005098B"/>
    <w:rsid w:val="00050DFE"/>
    <w:rsid w:val="00053BA6"/>
    <w:rsid w:val="00053C3A"/>
    <w:rsid w:val="000571BC"/>
    <w:rsid w:val="0006031D"/>
    <w:rsid w:val="00063025"/>
    <w:rsid w:val="00063945"/>
    <w:rsid w:val="000652CF"/>
    <w:rsid w:val="00085DC6"/>
    <w:rsid w:val="00092043"/>
    <w:rsid w:val="00093D2E"/>
    <w:rsid w:val="00094440"/>
    <w:rsid w:val="00094999"/>
    <w:rsid w:val="000A3301"/>
    <w:rsid w:val="000C1FF9"/>
    <w:rsid w:val="000C2A3C"/>
    <w:rsid w:val="000C4669"/>
    <w:rsid w:val="000C7AB3"/>
    <w:rsid w:val="000D66B6"/>
    <w:rsid w:val="000D69BF"/>
    <w:rsid w:val="000E245D"/>
    <w:rsid w:val="000E4EF4"/>
    <w:rsid w:val="000F1A15"/>
    <w:rsid w:val="000F4AFF"/>
    <w:rsid w:val="00102A49"/>
    <w:rsid w:val="0010786A"/>
    <w:rsid w:val="001174B0"/>
    <w:rsid w:val="00125888"/>
    <w:rsid w:val="00136654"/>
    <w:rsid w:val="00154200"/>
    <w:rsid w:val="00165C6D"/>
    <w:rsid w:val="001824E9"/>
    <w:rsid w:val="001D13FC"/>
    <w:rsid w:val="001D3036"/>
    <w:rsid w:val="001D51AC"/>
    <w:rsid w:val="001E2B8E"/>
    <w:rsid w:val="001E73FE"/>
    <w:rsid w:val="001F5002"/>
    <w:rsid w:val="00203798"/>
    <w:rsid w:val="00204240"/>
    <w:rsid w:val="0021161D"/>
    <w:rsid w:val="002228D6"/>
    <w:rsid w:val="00225B23"/>
    <w:rsid w:val="002268C2"/>
    <w:rsid w:val="00227E7D"/>
    <w:rsid w:val="00232524"/>
    <w:rsid w:val="00252BAB"/>
    <w:rsid w:val="00264C8B"/>
    <w:rsid w:val="00274ABA"/>
    <w:rsid w:val="0028064D"/>
    <w:rsid w:val="0028724A"/>
    <w:rsid w:val="00291948"/>
    <w:rsid w:val="00294F27"/>
    <w:rsid w:val="002A3EE9"/>
    <w:rsid w:val="002B2FA0"/>
    <w:rsid w:val="002B5AC2"/>
    <w:rsid w:val="002B5DAD"/>
    <w:rsid w:val="002B7121"/>
    <w:rsid w:val="002C0155"/>
    <w:rsid w:val="002C0DCD"/>
    <w:rsid w:val="002C395E"/>
    <w:rsid w:val="002D3AD9"/>
    <w:rsid w:val="002D65C0"/>
    <w:rsid w:val="002E1D36"/>
    <w:rsid w:val="003065C1"/>
    <w:rsid w:val="0031322E"/>
    <w:rsid w:val="0033684D"/>
    <w:rsid w:val="003411F3"/>
    <w:rsid w:val="00355D88"/>
    <w:rsid w:val="00365E76"/>
    <w:rsid w:val="003664EF"/>
    <w:rsid w:val="00373519"/>
    <w:rsid w:val="003745F3"/>
    <w:rsid w:val="00382C2E"/>
    <w:rsid w:val="003835AE"/>
    <w:rsid w:val="003A12A4"/>
    <w:rsid w:val="003A39E1"/>
    <w:rsid w:val="003B19D9"/>
    <w:rsid w:val="003B5B62"/>
    <w:rsid w:val="003B6DC6"/>
    <w:rsid w:val="003C2247"/>
    <w:rsid w:val="003C3755"/>
    <w:rsid w:val="003C5FA0"/>
    <w:rsid w:val="003C7623"/>
    <w:rsid w:val="003D1CD4"/>
    <w:rsid w:val="003D281A"/>
    <w:rsid w:val="003D3C40"/>
    <w:rsid w:val="003E11E6"/>
    <w:rsid w:val="003F3448"/>
    <w:rsid w:val="003F5EC2"/>
    <w:rsid w:val="00404F7F"/>
    <w:rsid w:val="004072A8"/>
    <w:rsid w:val="00413366"/>
    <w:rsid w:val="00415494"/>
    <w:rsid w:val="00420B36"/>
    <w:rsid w:val="00422C0D"/>
    <w:rsid w:val="00431475"/>
    <w:rsid w:val="00432044"/>
    <w:rsid w:val="00440F4E"/>
    <w:rsid w:val="0045788D"/>
    <w:rsid w:val="00476660"/>
    <w:rsid w:val="00483CD3"/>
    <w:rsid w:val="00484A70"/>
    <w:rsid w:val="00485375"/>
    <w:rsid w:val="00495B95"/>
    <w:rsid w:val="0049619F"/>
    <w:rsid w:val="00497557"/>
    <w:rsid w:val="004A2C7F"/>
    <w:rsid w:val="004B44D4"/>
    <w:rsid w:val="004B7F3B"/>
    <w:rsid w:val="004C6A34"/>
    <w:rsid w:val="00505447"/>
    <w:rsid w:val="00510E1D"/>
    <w:rsid w:val="005154B2"/>
    <w:rsid w:val="00515880"/>
    <w:rsid w:val="00520DA1"/>
    <w:rsid w:val="00522EE1"/>
    <w:rsid w:val="00535743"/>
    <w:rsid w:val="005522F6"/>
    <w:rsid w:val="00563FA3"/>
    <w:rsid w:val="0056625E"/>
    <w:rsid w:val="005669BC"/>
    <w:rsid w:val="00572616"/>
    <w:rsid w:val="005727FE"/>
    <w:rsid w:val="005754EB"/>
    <w:rsid w:val="00580CB0"/>
    <w:rsid w:val="0058629F"/>
    <w:rsid w:val="00586CFF"/>
    <w:rsid w:val="00594494"/>
    <w:rsid w:val="005A54CB"/>
    <w:rsid w:val="005B1E72"/>
    <w:rsid w:val="005B3723"/>
    <w:rsid w:val="005C11C0"/>
    <w:rsid w:val="005C36A6"/>
    <w:rsid w:val="005C6B5F"/>
    <w:rsid w:val="005D415E"/>
    <w:rsid w:val="005E02DD"/>
    <w:rsid w:val="00600A5F"/>
    <w:rsid w:val="00601D76"/>
    <w:rsid w:val="006069B4"/>
    <w:rsid w:val="00612C9F"/>
    <w:rsid w:val="00620095"/>
    <w:rsid w:val="006225EA"/>
    <w:rsid w:val="0063385B"/>
    <w:rsid w:val="00636DB1"/>
    <w:rsid w:val="00652234"/>
    <w:rsid w:val="00657488"/>
    <w:rsid w:val="006658A3"/>
    <w:rsid w:val="00665BE4"/>
    <w:rsid w:val="00674311"/>
    <w:rsid w:val="0067477F"/>
    <w:rsid w:val="0067479F"/>
    <w:rsid w:val="00674B76"/>
    <w:rsid w:val="00675CE8"/>
    <w:rsid w:val="00681693"/>
    <w:rsid w:val="00682F2C"/>
    <w:rsid w:val="00686F57"/>
    <w:rsid w:val="006A1BD8"/>
    <w:rsid w:val="006A3D7E"/>
    <w:rsid w:val="006B7832"/>
    <w:rsid w:val="006D5AE5"/>
    <w:rsid w:val="006D6766"/>
    <w:rsid w:val="006D6E0C"/>
    <w:rsid w:val="006E560D"/>
    <w:rsid w:val="006F3FD3"/>
    <w:rsid w:val="0070444F"/>
    <w:rsid w:val="0071134B"/>
    <w:rsid w:val="0071151F"/>
    <w:rsid w:val="007131A7"/>
    <w:rsid w:val="00716194"/>
    <w:rsid w:val="007309D0"/>
    <w:rsid w:val="007365AF"/>
    <w:rsid w:val="00746558"/>
    <w:rsid w:val="007533C1"/>
    <w:rsid w:val="00754BF4"/>
    <w:rsid w:val="00757628"/>
    <w:rsid w:val="007578B9"/>
    <w:rsid w:val="00763178"/>
    <w:rsid w:val="00764A21"/>
    <w:rsid w:val="00790A77"/>
    <w:rsid w:val="007935E3"/>
    <w:rsid w:val="00795FD4"/>
    <w:rsid w:val="007A0698"/>
    <w:rsid w:val="007A1130"/>
    <w:rsid w:val="007B3423"/>
    <w:rsid w:val="007C5870"/>
    <w:rsid w:val="007D4B03"/>
    <w:rsid w:val="007D6C1C"/>
    <w:rsid w:val="007E6BD7"/>
    <w:rsid w:val="007F7E7D"/>
    <w:rsid w:val="00811963"/>
    <w:rsid w:val="00814E8B"/>
    <w:rsid w:val="008151CF"/>
    <w:rsid w:val="0082387B"/>
    <w:rsid w:val="0082635C"/>
    <w:rsid w:val="008370C4"/>
    <w:rsid w:val="00841C1C"/>
    <w:rsid w:val="008515D0"/>
    <w:rsid w:val="00857BE4"/>
    <w:rsid w:val="0086285B"/>
    <w:rsid w:val="00866A28"/>
    <w:rsid w:val="00887412"/>
    <w:rsid w:val="008904C4"/>
    <w:rsid w:val="0089552A"/>
    <w:rsid w:val="00896AB8"/>
    <w:rsid w:val="008A0799"/>
    <w:rsid w:val="008A21DE"/>
    <w:rsid w:val="008A6A93"/>
    <w:rsid w:val="008C4A0D"/>
    <w:rsid w:val="008C7F96"/>
    <w:rsid w:val="008E00CD"/>
    <w:rsid w:val="008E1F1C"/>
    <w:rsid w:val="008E5ECD"/>
    <w:rsid w:val="008F6E90"/>
    <w:rsid w:val="0090353E"/>
    <w:rsid w:val="00903E37"/>
    <w:rsid w:val="00904917"/>
    <w:rsid w:val="00907528"/>
    <w:rsid w:val="00912E47"/>
    <w:rsid w:val="00914605"/>
    <w:rsid w:val="00916924"/>
    <w:rsid w:val="00935EE6"/>
    <w:rsid w:val="0094136D"/>
    <w:rsid w:val="00941AB5"/>
    <w:rsid w:val="00980B82"/>
    <w:rsid w:val="00984620"/>
    <w:rsid w:val="009942DC"/>
    <w:rsid w:val="009B1D59"/>
    <w:rsid w:val="009F3C55"/>
    <w:rsid w:val="009F4136"/>
    <w:rsid w:val="00A02F42"/>
    <w:rsid w:val="00A06878"/>
    <w:rsid w:val="00A1164C"/>
    <w:rsid w:val="00A141D4"/>
    <w:rsid w:val="00A15274"/>
    <w:rsid w:val="00A2204C"/>
    <w:rsid w:val="00A23D50"/>
    <w:rsid w:val="00A24C26"/>
    <w:rsid w:val="00A40D11"/>
    <w:rsid w:val="00A50993"/>
    <w:rsid w:val="00A52D6F"/>
    <w:rsid w:val="00A53C30"/>
    <w:rsid w:val="00A55A51"/>
    <w:rsid w:val="00A61B46"/>
    <w:rsid w:val="00A706F9"/>
    <w:rsid w:val="00A82099"/>
    <w:rsid w:val="00A8258F"/>
    <w:rsid w:val="00A82AC2"/>
    <w:rsid w:val="00A95C81"/>
    <w:rsid w:val="00A962B2"/>
    <w:rsid w:val="00AA0B1A"/>
    <w:rsid w:val="00AB22BB"/>
    <w:rsid w:val="00AD0249"/>
    <w:rsid w:val="00AE2343"/>
    <w:rsid w:val="00B069EE"/>
    <w:rsid w:val="00B14529"/>
    <w:rsid w:val="00B1714D"/>
    <w:rsid w:val="00B20579"/>
    <w:rsid w:val="00B26BE6"/>
    <w:rsid w:val="00B35BA5"/>
    <w:rsid w:val="00B454D9"/>
    <w:rsid w:val="00B65071"/>
    <w:rsid w:val="00B709D5"/>
    <w:rsid w:val="00B76A41"/>
    <w:rsid w:val="00B77FE3"/>
    <w:rsid w:val="00B86B0B"/>
    <w:rsid w:val="00B9299F"/>
    <w:rsid w:val="00B94CEC"/>
    <w:rsid w:val="00B953BA"/>
    <w:rsid w:val="00BB2661"/>
    <w:rsid w:val="00BC4E1C"/>
    <w:rsid w:val="00BE085E"/>
    <w:rsid w:val="00BE0F49"/>
    <w:rsid w:val="00BE2509"/>
    <w:rsid w:val="00BF7230"/>
    <w:rsid w:val="00C00471"/>
    <w:rsid w:val="00C0189D"/>
    <w:rsid w:val="00C04869"/>
    <w:rsid w:val="00C04FC6"/>
    <w:rsid w:val="00C13986"/>
    <w:rsid w:val="00C16F71"/>
    <w:rsid w:val="00C178C3"/>
    <w:rsid w:val="00C21DCE"/>
    <w:rsid w:val="00C2210B"/>
    <w:rsid w:val="00C27BCB"/>
    <w:rsid w:val="00C27E84"/>
    <w:rsid w:val="00C42140"/>
    <w:rsid w:val="00C44E9D"/>
    <w:rsid w:val="00C5464D"/>
    <w:rsid w:val="00C73653"/>
    <w:rsid w:val="00C82D7B"/>
    <w:rsid w:val="00C83C91"/>
    <w:rsid w:val="00C951AE"/>
    <w:rsid w:val="00C95EFA"/>
    <w:rsid w:val="00C960FB"/>
    <w:rsid w:val="00CA23AC"/>
    <w:rsid w:val="00CA3BE9"/>
    <w:rsid w:val="00CA5A74"/>
    <w:rsid w:val="00CA6DA1"/>
    <w:rsid w:val="00CB7571"/>
    <w:rsid w:val="00CC68AF"/>
    <w:rsid w:val="00CD69F6"/>
    <w:rsid w:val="00CD78B5"/>
    <w:rsid w:val="00CE2A3A"/>
    <w:rsid w:val="00CE5604"/>
    <w:rsid w:val="00CF0521"/>
    <w:rsid w:val="00D01AD8"/>
    <w:rsid w:val="00D15D54"/>
    <w:rsid w:val="00D20AA1"/>
    <w:rsid w:val="00D253D1"/>
    <w:rsid w:val="00D25733"/>
    <w:rsid w:val="00D3326E"/>
    <w:rsid w:val="00D37A58"/>
    <w:rsid w:val="00D43970"/>
    <w:rsid w:val="00D46E59"/>
    <w:rsid w:val="00D5260C"/>
    <w:rsid w:val="00D7384B"/>
    <w:rsid w:val="00D760C8"/>
    <w:rsid w:val="00D90EFC"/>
    <w:rsid w:val="00D91B0D"/>
    <w:rsid w:val="00DA77BE"/>
    <w:rsid w:val="00DC2926"/>
    <w:rsid w:val="00DC58A3"/>
    <w:rsid w:val="00DC7D24"/>
    <w:rsid w:val="00DD29DB"/>
    <w:rsid w:val="00DD54CB"/>
    <w:rsid w:val="00DF0AB0"/>
    <w:rsid w:val="00DF243B"/>
    <w:rsid w:val="00E01406"/>
    <w:rsid w:val="00E018CC"/>
    <w:rsid w:val="00E27660"/>
    <w:rsid w:val="00E310A3"/>
    <w:rsid w:val="00E3194C"/>
    <w:rsid w:val="00E3380D"/>
    <w:rsid w:val="00E40074"/>
    <w:rsid w:val="00E75933"/>
    <w:rsid w:val="00E77A81"/>
    <w:rsid w:val="00E80E85"/>
    <w:rsid w:val="00E85964"/>
    <w:rsid w:val="00E86C08"/>
    <w:rsid w:val="00E96B21"/>
    <w:rsid w:val="00EA1D86"/>
    <w:rsid w:val="00EA3C57"/>
    <w:rsid w:val="00EB4A91"/>
    <w:rsid w:val="00ED00B0"/>
    <w:rsid w:val="00ED4099"/>
    <w:rsid w:val="00ED59B2"/>
    <w:rsid w:val="00EE2FF2"/>
    <w:rsid w:val="00EF0C48"/>
    <w:rsid w:val="00F06FCB"/>
    <w:rsid w:val="00F11514"/>
    <w:rsid w:val="00F14B4C"/>
    <w:rsid w:val="00F2394D"/>
    <w:rsid w:val="00F35037"/>
    <w:rsid w:val="00F435C8"/>
    <w:rsid w:val="00F54FCB"/>
    <w:rsid w:val="00F573D6"/>
    <w:rsid w:val="00F57F96"/>
    <w:rsid w:val="00F60D06"/>
    <w:rsid w:val="00F61A55"/>
    <w:rsid w:val="00F62516"/>
    <w:rsid w:val="00F74790"/>
    <w:rsid w:val="00F75C09"/>
    <w:rsid w:val="00F9059E"/>
    <w:rsid w:val="00F91A94"/>
    <w:rsid w:val="00F92A27"/>
    <w:rsid w:val="00F959C5"/>
    <w:rsid w:val="00FB171A"/>
    <w:rsid w:val="00FB3C25"/>
    <w:rsid w:val="00FB7A08"/>
    <w:rsid w:val="00FC3813"/>
    <w:rsid w:val="00FE077E"/>
    <w:rsid w:val="00FE5903"/>
    <w:rsid w:val="00FF759F"/>
    <w:rsid w:val="17F8226F"/>
    <w:rsid w:val="236D9414"/>
    <w:rsid w:val="4572E93E"/>
    <w:rsid w:val="48A6806C"/>
    <w:rsid w:val="4D55902D"/>
    <w:rsid w:val="50C31816"/>
    <w:rsid w:val="5C68AF66"/>
    <w:rsid w:val="720D2AC7"/>
    <w:rsid w:val="7471F6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ECBF4"/>
  <w15:chartTrackingRefBased/>
  <w15:docId w15:val="{F80AFBBC-DE53-42FD-B891-A3D8FD4C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D59"/>
    <w:pPr>
      <w:ind w:firstLine="227"/>
      <w:jc w:val="both"/>
    </w:pPr>
    <w:rPr>
      <w:rFonts w:ascii="Times" w:hAnsi="Times"/>
      <w:lang w:val="en-US" w:eastAsia="de-DE"/>
    </w:rPr>
  </w:style>
  <w:style w:type="paragraph" w:styleId="Heading1">
    <w:name w:val="heading 1"/>
    <w:basedOn w:val="Normal"/>
    <w:next w:val="Normal"/>
    <w:qFormat/>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qFormat/>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qFormat/>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qFormat/>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qFormat/>
    <w:pPr>
      <w:numPr>
        <w:ilvl w:val="4"/>
        <w:numId w:val="1"/>
      </w:numPr>
      <w:spacing w:before="240" w:after="60"/>
      <w:ind w:firstLine="0"/>
      <w:outlineLvl w:val="4"/>
    </w:pPr>
    <w:rPr>
      <w:rFonts w:ascii="Arial" w:hAnsi="Arial"/>
      <w:sz w:val="22"/>
    </w:rPr>
  </w:style>
  <w:style w:type="paragraph" w:styleId="Heading6">
    <w:name w:val="heading 6"/>
    <w:basedOn w:val="Normal"/>
    <w:next w:val="Normal"/>
    <w:qFormat/>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ind w:firstLine="0"/>
      <w:outlineLvl w:val="6"/>
    </w:pPr>
    <w:rPr>
      <w:rFonts w:ascii="Arial" w:hAnsi="Arial"/>
    </w:rPr>
  </w:style>
  <w:style w:type="paragraph" w:styleId="Heading8">
    <w:name w:val="heading 8"/>
    <w:basedOn w:val="Normal"/>
    <w:next w:val="Normal"/>
    <w:qFormat/>
    <w:pPr>
      <w:numPr>
        <w:ilvl w:val="7"/>
        <w:numId w:val="1"/>
      </w:numPr>
      <w:spacing w:before="240" w:after="60"/>
      <w:ind w:firstLine="0"/>
      <w:outlineLvl w:val="7"/>
    </w:pPr>
    <w:rPr>
      <w:rFonts w:ascii="Arial" w:hAnsi="Arial"/>
      <w:i/>
    </w:rPr>
  </w:style>
  <w:style w:type="paragraph" w:styleId="Heading9">
    <w:name w:val="heading 9"/>
    <w:basedOn w:val="Normal"/>
    <w:next w:val="Normal"/>
    <w:qFormat/>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ListParagraph">
    <w:name w:val="List Paragraph"/>
    <w:basedOn w:val="Normal"/>
    <w:uiPriority w:val="99"/>
    <w:qFormat/>
    <w:rsid w:val="00E77A81"/>
    <w:pPr>
      <w:ind w:left="720"/>
      <w:contextualSpacing/>
    </w:pPr>
  </w:style>
  <w:style w:type="paragraph" w:customStyle="1" w:styleId="author">
    <w:name w:val="author"/>
    <w:basedOn w:val="Normal"/>
    <w:next w:val="authorinfo"/>
    <w:pPr>
      <w:spacing w:after="220"/>
      <w:jc w:val="center"/>
    </w:pPr>
  </w:style>
  <w:style w:type="paragraph" w:customStyle="1" w:styleId="authorinfo">
    <w:name w:val="authorinfo"/>
    <w:basedOn w:val="Normal"/>
    <w:next w:val="email"/>
    <w:pPr>
      <w:jc w:val="center"/>
    </w:pPr>
    <w:rPr>
      <w:sz w:val="18"/>
    </w:rPr>
  </w:style>
  <w:style w:type="paragraph" w:customStyle="1" w:styleId="email">
    <w:name w:val="email"/>
    <w:basedOn w:val="Normal"/>
    <w:next w:val="abstract"/>
    <w:pPr>
      <w:jc w:val="center"/>
    </w:pPr>
    <w:rPr>
      <w:sz w:val="18"/>
    </w:rPr>
  </w:style>
  <w:style w:type="paragraph" w:customStyle="1" w:styleId="heading10">
    <w:name w:val="heading1"/>
    <w:basedOn w:val="Normal"/>
    <w:next w:val="p1a"/>
    <w:pPr>
      <w:keepNext/>
      <w:keepLines/>
      <w:tabs>
        <w:tab w:val="left" w:pos="454"/>
      </w:tabs>
      <w:suppressAutoHyphens/>
      <w:spacing w:before="520" w:after="280"/>
      <w:ind w:firstLine="0"/>
    </w:pPr>
    <w:rPr>
      <w:b/>
      <w:sz w:val="24"/>
    </w:rPr>
  </w:style>
  <w:style w:type="paragraph" w:customStyle="1" w:styleId="heading20">
    <w:name w:val="heading2"/>
    <w:basedOn w:val="Normal"/>
    <w:next w:val="p1a"/>
    <w:pPr>
      <w:keepNext/>
      <w:keepLines/>
      <w:tabs>
        <w:tab w:val="left" w:pos="510"/>
      </w:tabs>
      <w:suppressAutoHyphens/>
      <w:spacing w:before="440" w:after="220"/>
      <w:ind w:firstLine="0"/>
    </w:pPr>
    <w:rPr>
      <w:b/>
    </w:rPr>
  </w:style>
  <w:style w:type="paragraph" w:customStyle="1" w:styleId="heading30">
    <w:name w:val="heading3"/>
    <w:basedOn w:val="Normal"/>
    <w:next w:val="p1a"/>
    <w:link w:val="heading3Zchn"/>
    <w:pPr>
      <w:keepNext/>
      <w:keepLines/>
      <w:tabs>
        <w:tab w:val="left" w:pos="284"/>
      </w:tabs>
      <w:suppressAutoHyphens/>
      <w:spacing w:before="320"/>
      <w:ind w:firstLine="0"/>
    </w:pPr>
    <w:rPr>
      <w:b/>
    </w:rPr>
  </w:style>
  <w:style w:type="paragraph" w:customStyle="1" w:styleId="equation">
    <w:name w:val="equation"/>
    <w:basedOn w:val="Normal"/>
    <w:next w:val="Normal"/>
    <w:pPr>
      <w:tabs>
        <w:tab w:val="left" w:pos="6237"/>
      </w:tabs>
      <w:spacing w:before="120" w:after="120"/>
      <w:ind w:left="227"/>
      <w:jc w:val="center"/>
    </w:pPr>
  </w:style>
  <w:style w:type="paragraph" w:customStyle="1" w:styleId="figlegend">
    <w:name w:val="figlegend"/>
    <w:basedOn w:val="Normal"/>
    <w:next w:val="Normal"/>
    <w:pPr>
      <w:keepNext/>
      <w:keepLines/>
      <w:spacing w:before="120" w:after="240"/>
      <w:ind w:firstLine="0"/>
    </w:pPr>
    <w:rPr>
      <w:sz w:val="18"/>
    </w:rPr>
  </w:style>
  <w:style w:type="paragraph" w:customStyle="1" w:styleId="tablelegend">
    <w:name w:val="tablelegend"/>
    <w:basedOn w:val="Normal"/>
    <w:next w:val="Normal"/>
    <w:pPr>
      <w:keepNext/>
      <w:keepLines/>
      <w:spacing w:before="240" w:after="120"/>
      <w:ind w:firstLine="0"/>
    </w:pPr>
    <w:rPr>
      <w:sz w:val="18"/>
      <w:lang w:val="de-DE"/>
    </w:rPr>
  </w:style>
  <w:style w:type="paragraph" w:customStyle="1" w:styleId="abstract">
    <w:name w:val="abstract"/>
    <w:basedOn w:val="p1a"/>
    <w:next w:val="heading10"/>
    <w:pPr>
      <w:spacing w:before="600" w:after="120"/>
      <w:ind w:left="567" w:right="567"/>
    </w:pPr>
    <w:rPr>
      <w:sz w:val="18"/>
    </w:rPr>
  </w:style>
  <w:style w:type="paragraph" w:customStyle="1" w:styleId="p1a">
    <w:name w:val="p1a"/>
    <w:basedOn w:val="Normal"/>
    <w:next w:val="Normal"/>
    <w:link w:val="p1aZchn"/>
    <w:pPr>
      <w:ind w:firstLine="0"/>
    </w:pPr>
  </w:style>
  <w:style w:type="paragraph" w:customStyle="1" w:styleId="reference">
    <w:name w:val="reference"/>
    <w:basedOn w:val="Normal"/>
    <w:pPr>
      <w:ind w:left="227" w:hanging="227"/>
    </w:pPr>
    <w:rPr>
      <w:sz w:val="18"/>
    </w:rPr>
  </w:style>
  <w:style w:type="character" w:styleId="FootnoteReference">
    <w:name w:val="footnote reference"/>
    <w:semiHidden/>
    <w:rPr>
      <w:position w:val="6"/>
      <w:sz w:val="12"/>
      <w:vertAlign w:val="baseline"/>
    </w:rPr>
  </w:style>
  <w:style w:type="paragraph" w:customStyle="1" w:styleId="Runninghead-left">
    <w:name w:val="Running head - left"/>
    <w:basedOn w:val="Normal"/>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style>
  <w:style w:type="paragraph" w:customStyle="1" w:styleId="Item">
    <w:name w:val="Item"/>
    <w:basedOn w:val="Normal"/>
    <w:next w:val="Normal"/>
    <w:pPr>
      <w:tabs>
        <w:tab w:val="left" w:pos="227"/>
        <w:tab w:val="left" w:pos="454"/>
      </w:tabs>
      <w:ind w:left="227" w:hanging="227"/>
    </w:pPr>
  </w:style>
  <w:style w:type="paragraph" w:customStyle="1" w:styleId="NumberedItem">
    <w:name w:val="Numbered Item"/>
    <w:basedOn w:val="Item"/>
  </w:style>
  <w:style w:type="paragraph" w:styleId="FootnoteText">
    <w:name w:val="footnote text"/>
    <w:basedOn w:val="Normal"/>
    <w:semiHidden/>
    <w:pPr>
      <w:tabs>
        <w:tab w:val="left" w:pos="170"/>
      </w:tabs>
      <w:ind w:left="170" w:hanging="170"/>
    </w:pPr>
    <w:rPr>
      <w:sz w:val="18"/>
    </w:rPr>
  </w:style>
  <w:style w:type="paragraph" w:customStyle="1" w:styleId="programcode">
    <w:name w:val="programcode"/>
    <w:basedOn w:val="Normal"/>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pPr>
      <w:tabs>
        <w:tab w:val="left" w:pos="170"/>
      </w:tabs>
      <w:ind w:left="170" w:hanging="170"/>
    </w:pPr>
    <w:rPr>
      <w:sz w:val="18"/>
    </w:rPr>
  </w:style>
  <w:style w:type="paragraph" w:styleId="Caption">
    <w:name w:val="caption"/>
    <w:basedOn w:val="Normal"/>
    <w:next w:val="Normal"/>
    <w:qFormat/>
    <w:pPr>
      <w:spacing w:before="120" w:after="120"/>
    </w:pPr>
    <w:rPr>
      <w:b/>
    </w:rPr>
  </w:style>
  <w:style w:type="paragraph" w:customStyle="1" w:styleId="heading40">
    <w:name w:val="heading4"/>
    <w:basedOn w:val="Normal"/>
    <w:next w:val="p1a"/>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rsid w:val="009B1D59"/>
    <w:rPr>
      <w:color w:val="0000FF"/>
      <w:u w:val="single"/>
    </w:rPr>
  </w:style>
  <w:style w:type="paragraph" w:customStyle="1" w:styleId="BodyText21">
    <w:name w:val="Body Text 21"/>
    <w:basedOn w:val="Normal"/>
    <w:rsid w:val="009B1D59"/>
  </w:style>
  <w:style w:type="character" w:customStyle="1" w:styleId="heading3Zchn">
    <w:name w:val="heading3 Zchn"/>
    <w:link w:val="heading30"/>
    <w:rsid w:val="009F4136"/>
    <w:rPr>
      <w:rFonts w:ascii="Times" w:hAnsi="Times"/>
      <w:b/>
      <w:lang w:val="en-US" w:eastAsia="de-DE"/>
    </w:rPr>
  </w:style>
  <w:style w:type="character" w:customStyle="1" w:styleId="p1aZchn">
    <w:name w:val="p1a Zchn"/>
    <w:link w:val="p1a"/>
    <w:rsid w:val="009F4136"/>
    <w:rPr>
      <w:rFonts w:ascii="Times" w:hAnsi="Times"/>
      <w:lang w:val="en-US" w:eastAsia="de-DE" w:bidi="ar-SA"/>
    </w:rPr>
  </w:style>
  <w:style w:type="character" w:styleId="CommentReference">
    <w:name w:val="annotation reference"/>
    <w:semiHidden/>
    <w:rsid w:val="00C16F71"/>
    <w:rPr>
      <w:sz w:val="16"/>
      <w:szCs w:val="16"/>
    </w:rPr>
  </w:style>
  <w:style w:type="paragraph" w:styleId="CommentText">
    <w:name w:val="annotation text"/>
    <w:basedOn w:val="Normal"/>
    <w:semiHidden/>
    <w:rsid w:val="00C16F71"/>
  </w:style>
  <w:style w:type="paragraph" w:styleId="CommentSubject">
    <w:name w:val="annotation subject"/>
    <w:basedOn w:val="CommentText"/>
    <w:next w:val="CommentText"/>
    <w:semiHidden/>
    <w:rsid w:val="00C16F71"/>
    <w:rPr>
      <w:b/>
      <w:bCs/>
    </w:rPr>
  </w:style>
  <w:style w:type="paragraph" w:styleId="BalloonText">
    <w:name w:val="Balloon Text"/>
    <w:basedOn w:val="Normal"/>
    <w:semiHidden/>
    <w:rsid w:val="00C16F71"/>
    <w:rPr>
      <w:rFonts w:ascii="Tahoma" w:hAnsi="Tahoma" w:cs="Tahoma"/>
      <w:sz w:val="16"/>
      <w:szCs w:val="16"/>
    </w:rPr>
  </w:style>
  <w:style w:type="paragraph" w:customStyle="1" w:styleId="Title1">
    <w:name w:val="Title1"/>
    <w:basedOn w:val="Normal"/>
    <w:next w:val="author"/>
    <w:rsid w:val="0071134B"/>
    <w:pPr>
      <w:keepNext/>
      <w:keepLines/>
      <w:pageBreakBefore/>
      <w:tabs>
        <w:tab w:val="left" w:pos="284"/>
      </w:tabs>
      <w:suppressAutoHyphens/>
      <w:spacing w:after="460" w:line="348" w:lineRule="exact"/>
      <w:jc w:val="center"/>
    </w:pPr>
    <w:rPr>
      <w:b/>
      <w:sz w:val="28"/>
    </w:rPr>
  </w:style>
  <w:style w:type="character" w:customStyle="1" w:styleId="15">
    <w:name w:val="15"/>
    <w:rsid w:val="00C5464D"/>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E31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0148">
      <w:bodyDiv w:val="1"/>
      <w:marLeft w:val="0"/>
      <w:marRight w:val="0"/>
      <w:marTop w:val="0"/>
      <w:marBottom w:val="0"/>
      <w:divBdr>
        <w:top w:val="none" w:sz="0" w:space="0" w:color="auto"/>
        <w:left w:val="none" w:sz="0" w:space="0" w:color="auto"/>
        <w:bottom w:val="none" w:sz="0" w:space="0" w:color="auto"/>
        <w:right w:val="none" w:sz="0" w:space="0" w:color="auto"/>
      </w:divBdr>
    </w:div>
    <w:div w:id="231165258">
      <w:bodyDiv w:val="1"/>
      <w:marLeft w:val="0"/>
      <w:marRight w:val="0"/>
      <w:marTop w:val="0"/>
      <w:marBottom w:val="0"/>
      <w:divBdr>
        <w:top w:val="none" w:sz="0" w:space="0" w:color="auto"/>
        <w:left w:val="none" w:sz="0" w:space="0" w:color="auto"/>
        <w:bottom w:val="none" w:sz="0" w:space="0" w:color="auto"/>
        <w:right w:val="none" w:sz="0" w:space="0" w:color="auto"/>
      </w:divBdr>
    </w:div>
    <w:div w:id="501356837">
      <w:bodyDiv w:val="1"/>
      <w:marLeft w:val="0"/>
      <w:marRight w:val="0"/>
      <w:marTop w:val="0"/>
      <w:marBottom w:val="0"/>
      <w:divBdr>
        <w:top w:val="none" w:sz="0" w:space="0" w:color="auto"/>
        <w:left w:val="none" w:sz="0" w:space="0" w:color="auto"/>
        <w:bottom w:val="none" w:sz="0" w:space="0" w:color="auto"/>
        <w:right w:val="none" w:sz="0" w:space="0" w:color="auto"/>
      </w:divBdr>
    </w:div>
    <w:div w:id="512038222">
      <w:bodyDiv w:val="1"/>
      <w:marLeft w:val="0"/>
      <w:marRight w:val="0"/>
      <w:marTop w:val="0"/>
      <w:marBottom w:val="0"/>
      <w:divBdr>
        <w:top w:val="none" w:sz="0" w:space="0" w:color="auto"/>
        <w:left w:val="none" w:sz="0" w:space="0" w:color="auto"/>
        <w:bottom w:val="none" w:sz="0" w:space="0" w:color="auto"/>
        <w:right w:val="none" w:sz="0" w:space="0" w:color="auto"/>
      </w:divBdr>
    </w:div>
    <w:div w:id="774255638">
      <w:bodyDiv w:val="1"/>
      <w:marLeft w:val="0"/>
      <w:marRight w:val="0"/>
      <w:marTop w:val="0"/>
      <w:marBottom w:val="0"/>
      <w:divBdr>
        <w:top w:val="none" w:sz="0" w:space="0" w:color="auto"/>
        <w:left w:val="none" w:sz="0" w:space="0" w:color="auto"/>
        <w:bottom w:val="none" w:sz="0" w:space="0" w:color="auto"/>
        <w:right w:val="none" w:sz="0" w:space="0" w:color="auto"/>
      </w:divBdr>
    </w:div>
    <w:div w:id="881402589">
      <w:bodyDiv w:val="1"/>
      <w:marLeft w:val="0"/>
      <w:marRight w:val="0"/>
      <w:marTop w:val="0"/>
      <w:marBottom w:val="0"/>
      <w:divBdr>
        <w:top w:val="none" w:sz="0" w:space="0" w:color="auto"/>
        <w:left w:val="none" w:sz="0" w:space="0" w:color="auto"/>
        <w:bottom w:val="none" w:sz="0" w:space="0" w:color="auto"/>
        <w:right w:val="none" w:sz="0" w:space="0" w:color="auto"/>
      </w:divBdr>
    </w:div>
    <w:div w:id="1218542334">
      <w:bodyDiv w:val="1"/>
      <w:marLeft w:val="0"/>
      <w:marRight w:val="0"/>
      <w:marTop w:val="0"/>
      <w:marBottom w:val="0"/>
      <w:divBdr>
        <w:top w:val="none" w:sz="0" w:space="0" w:color="auto"/>
        <w:left w:val="none" w:sz="0" w:space="0" w:color="auto"/>
        <w:bottom w:val="none" w:sz="0" w:space="0" w:color="auto"/>
        <w:right w:val="none" w:sz="0" w:space="0" w:color="auto"/>
      </w:divBdr>
    </w:div>
    <w:div w:id="15790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7A33409265F4E97B279D0245DABE6" ma:contentTypeVersion="4" ma:contentTypeDescription="Create a new document." ma:contentTypeScope="" ma:versionID="22738f667f4d8d331c8b8a21a8387b95">
  <xsd:schema xmlns:xsd="http://www.w3.org/2001/XMLSchema" xmlns:xs="http://www.w3.org/2001/XMLSchema" xmlns:p="http://schemas.microsoft.com/office/2006/metadata/properties" xmlns:ns3="5e78b511-d4f3-454e-8849-0b2eafa2d1b2" targetNamespace="http://schemas.microsoft.com/office/2006/metadata/properties" ma:root="true" ma:fieldsID="4fcfe9a7af56e5c9eb6313e0f7f1367a" ns3:_="">
    <xsd:import namespace="5e78b511-d4f3-454e-8849-0b2eafa2d1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8b511-d4f3-454e-8849-0b2eafa2d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8A1A0-7423-4E4C-908D-1A97196571E6}">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5e78b511-d4f3-454e-8849-0b2eafa2d1b2"/>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27A718E-F6D8-47BD-8C81-1BD6ECB62670}">
  <ds:schemaRefs>
    <ds:schemaRef ds:uri="http://schemas.microsoft.com/sharepoint/v3/contenttype/forms"/>
  </ds:schemaRefs>
</ds:datastoreItem>
</file>

<file path=customXml/itemProps3.xml><?xml version="1.0" encoding="utf-8"?>
<ds:datastoreItem xmlns:ds="http://schemas.openxmlformats.org/officeDocument/2006/customXml" ds:itemID="{741C409E-30A8-4C7C-8561-88104ADD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8b511-d4f3-454e-8849-0b2eafa2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trial</Template>
  <TotalTime>1</TotalTime>
  <Pages>5</Pages>
  <Words>2105</Words>
  <Characters>12002</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sv-lncs</vt:lpstr>
      <vt:lpstr>sv-lncs</vt:lpstr>
    </vt:vector>
  </TitlesOfParts>
  <Company>Springer Verlag GmbH &amp; Co.KG</Company>
  <LinksUpToDate>false</LinksUpToDate>
  <CharactersWithSpaces>14079</CharactersWithSpaces>
  <SharedDoc>false</SharedDoc>
  <HLinks>
    <vt:vector size="18" baseType="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subject/>
  <dc:creator>Springer-SBM</dc:creator>
  <cp:keywords/>
  <dc:description>Copyright Springer-Verlag Heidelberg Berlin 2002</dc:description>
  <cp:lastModifiedBy>Tham Chuan Yew A20EC0166</cp:lastModifiedBy>
  <cp:revision>2</cp:revision>
  <cp:lastPrinted>2006-05-07T10:03:00Z</cp:lastPrinted>
  <dcterms:created xsi:type="dcterms:W3CDTF">2021-01-20T13:06:00Z</dcterms:created>
  <dcterms:modified xsi:type="dcterms:W3CDTF">2021-01-20T13:06:00Z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0x010100D547A33409265F4E97B279D0245DABE6</vt:lpwstr>
  </property>
</Properties>
</file>