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widowControl w:val="1"/>
        <w:pBdr>
          <w:top w:space="0" w:sz="0" w:val="nil"/>
          <w:left w:space="0" w:sz="0" w:val="nil"/>
          <w:bottom w:space="0" w:sz="0" w:val="nil"/>
          <w:right w:space="0" w:sz="0" w:val="nil"/>
          <w:between w:space="0" w:sz="0" w:val="nil"/>
        </w:pBdr>
        <w:shd w:fill="auto" w:val="clear"/>
        <w:tabs>
          <w:tab w:val="left" w:pos="284"/>
        </w:tabs>
        <w:spacing w:after="460" w:before="0" w:line="240" w:lineRule="auto"/>
        <w:ind w:left="0" w:right="0" w:firstLine="22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pStyle w:val="Title"/>
        <w:spacing w:after="60" w:before="0" w:line="276" w:lineRule="auto"/>
        <w:ind w:firstLine="0"/>
        <w:jc w:val="center"/>
        <w:rPr>
          <w:rFonts w:ascii="Times New Roman" w:cs="Times New Roman" w:eastAsia="Times New Roman" w:hAnsi="Times New Roman"/>
          <w:b w:val="0"/>
          <w:sz w:val="32"/>
          <w:szCs w:val="32"/>
        </w:rPr>
      </w:pPr>
      <w:bookmarkStart w:colFirst="0" w:colLast="0" w:name="_mwwsk2c3scz" w:id="0"/>
      <w:bookmarkEnd w:id="0"/>
      <w:r w:rsidDel="00000000" w:rsidR="00000000" w:rsidRPr="00000000">
        <w:rPr>
          <w:rFonts w:ascii="Times New Roman" w:cs="Times New Roman" w:eastAsia="Times New Roman" w:hAnsi="Times New Roman"/>
          <w:b w:val="0"/>
          <w:sz w:val="32"/>
          <w:szCs w:val="32"/>
          <w:rtl w:val="0"/>
        </w:rPr>
        <w:t xml:space="preserve">TECHNOLOGY AND INFORMATION SYSTEM</w:t>
      </w:r>
    </w:p>
    <w:p w:rsidR="00000000" w:rsidDel="00000000" w:rsidP="00000000" w:rsidRDefault="00000000" w:rsidRPr="00000000" w14:paraId="00000003">
      <w:pPr>
        <w:keepNext w:val="1"/>
        <w:keepLines w:val="1"/>
        <w:tabs>
          <w:tab w:val="left" w:pos="284"/>
        </w:tabs>
        <w:spacing w:after="46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SEMESTER I 2020/2021</w:t>
      </w:r>
    </w:p>
    <w:p w:rsidR="00000000" w:rsidDel="00000000" w:rsidP="00000000" w:rsidRDefault="00000000" w:rsidRPr="00000000" w14:paraId="00000004">
      <w:pPr>
        <w:keepNext w:val="1"/>
        <w:keepLines w:val="1"/>
        <w:widowControl w:val="1"/>
        <w:pBdr>
          <w:top w:space="0" w:sz="0" w:val="nil"/>
          <w:left w:space="0" w:sz="0" w:val="nil"/>
          <w:bottom w:space="0" w:sz="0" w:val="nil"/>
          <w:right w:space="0" w:sz="0" w:val="nil"/>
          <w:between w:space="0" w:sz="0" w:val="nil"/>
        </w:pBdr>
        <w:shd w:fill="auto" w:val="clear"/>
        <w:tabs>
          <w:tab w:val="left" w:pos="284"/>
        </w:tabs>
        <w:spacing w:after="460" w:before="0" w:line="240" w:lineRule="auto"/>
        <w:ind w:left="0" w:right="0" w:firstLine="227"/>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keepNext w:val="1"/>
        <w:keepLines w:val="1"/>
        <w:widowControl w:val="1"/>
        <w:pBdr>
          <w:top w:space="0" w:sz="0" w:val="nil"/>
          <w:left w:space="0" w:sz="0" w:val="nil"/>
          <w:bottom w:space="0" w:sz="0" w:val="nil"/>
          <w:right w:space="0" w:sz="0" w:val="nil"/>
          <w:between w:space="0" w:sz="0" w:val="nil"/>
        </w:pBdr>
        <w:shd w:fill="auto" w:val="clear"/>
        <w:tabs>
          <w:tab w:val="left" w:pos="284"/>
        </w:tabs>
        <w:spacing w:after="460" w:before="0" w:line="240" w:lineRule="auto"/>
        <w:ind w:left="0" w:right="0" w:firstLine="22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keepNext w:val="1"/>
        <w:keepLines w:val="1"/>
        <w:tabs>
          <w:tab w:val="left" w:pos="284"/>
        </w:tabs>
        <w:spacing w:after="4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LECTURER : DR. SARINA BINTI SULAIMAN</w:t>
      </w:r>
    </w:p>
    <w:p w:rsidR="00000000" w:rsidDel="00000000" w:rsidP="00000000" w:rsidRDefault="00000000" w:rsidRPr="00000000" w14:paraId="00000007">
      <w:pPr>
        <w:keepNext w:val="1"/>
        <w:keepLines w:val="1"/>
        <w:widowControl w:val="1"/>
        <w:pBdr>
          <w:top w:space="0" w:sz="0" w:val="nil"/>
          <w:left w:space="0" w:sz="0" w:val="nil"/>
          <w:bottom w:space="0" w:sz="0" w:val="nil"/>
          <w:right w:space="0" w:sz="0" w:val="nil"/>
          <w:between w:space="0" w:sz="0" w:val="nil"/>
        </w:pBdr>
        <w:shd w:fill="auto" w:val="clear"/>
        <w:tabs>
          <w:tab w:val="left" w:pos="284"/>
        </w:tabs>
        <w:spacing w:after="460" w:before="0" w:line="240" w:lineRule="auto"/>
        <w:ind w:left="0" w:right="0" w:firstLine="227"/>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8">
      <w:pPr>
        <w:keepNext w:val="1"/>
        <w:keepLines w:val="1"/>
        <w:widowControl w:val="1"/>
        <w:pBdr>
          <w:top w:space="0" w:sz="0" w:val="nil"/>
          <w:left w:space="0" w:sz="0" w:val="nil"/>
          <w:bottom w:space="0" w:sz="0" w:val="nil"/>
          <w:right w:space="0" w:sz="0" w:val="nil"/>
          <w:between w:space="0" w:sz="0" w:val="nil"/>
        </w:pBdr>
        <w:shd w:fill="auto" w:val="clear"/>
        <w:tabs>
          <w:tab w:val="left" w:pos="284"/>
        </w:tabs>
        <w:spacing w:after="460" w:before="0" w:line="240" w:lineRule="auto"/>
        <w:ind w:left="0" w:right="0" w:firstLine="22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keepNext w:val="1"/>
        <w:keepLines w:val="1"/>
        <w:widowControl w:val="1"/>
        <w:pBdr>
          <w:top w:space="0" w:sz="0" w:val="nil"/>
          <w:left w:space="0" w:sz="0" w:val="nil"/>
          <w:bottom w:space="0" w:sz="0" w:val="nil"/>
          <w:right w:space="0" w:sz="0" w:val="nil"/>
          <w:between w:space="0" w:sz="0" w:val="nil"/>
        </w:pBdr>
        <w:shd w:fill="auto" w:val="clear"/>
        <w:tabs>
          <w:tab w:val="left" w:pos="284"/>
        </w:tabs>
        <w:spacing w:after="460" w:before="0" w:line="240" w:lineRule="auto"/>
        <w:ind w:left="0" w:right="0" w:firstLine="22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keepNext w:val="1"/>
        <w:keepLines w:val="1"/>
        <w:widowControl w:val="1"/>
        <w:pBdr>
          <w:top w:space="0" w:sz="0" w:val="nil"/>
          <w:left w:space="0" w:sz="0" w:val="nil"/>
          <w:bottom w:space="0" w:sz="0" w:val="nil"/>
          <w:right w:space="0" w:sz="0" w:val="nil"/>
          <w:between w:space="0" w:sz="0" w:val="nil"/>
        </w:pBdr>
        <w:shd w:fill="auto" w:val="clear"/>
        <w:tabs>
          <w:tab w:val="left" w:pos="284"/>
        </w:tabs>
        <w:spacing w:after="46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spacing w:line="276"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PRESENTED BY :</w:t>
      </w:r>
    </w:p>
    <w:p w:rsidR="00000000" w:rsidDel="00000000" w:rsidP="00000000" w:rsidRDefault="00000000" w:rsidRPr="00000000" w14:paraId="0000000C">
      <w:pPr>
        <w:spacing w:line="276" w:lineRule="auto"/>
        <w:ind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LEE QING REN (A20EC0065)</w:t>
      </w:r>
    </w:p>
    <w:p w:rsidR="00000000" w:rsidDel="00000000" w:rsidP="00000000" w:rsidRDefault="00000000" w:rsidRPr="00000000" w14:paraId="0000000E">
      <w:pPr>
        <w:spacing w:line="276"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ARVIND (A20EC0016)</w:t>
      </w:r>
    </w:p>
    <w:p w:rsidR="00000000" w:rsidDel="00000000" w:rsidP="00000000" w:rsidRDefault="00000000" w:rsidRPr="00000000" w14:paraId="0000000F">
      <w:pPr>
        <w:spacing w:line="276"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QHAIRUL HEEDAYAH BINTI TAMSOR(A20EC0134)</w:t>
      </w:r>
    </w:p>
    <w:p w:rsidR="00000000" w:rsidDel="00000000" w:rsidP="00000000" w:rsidRDefault="00000000" w:rsidRPr="00000000" w14:paraId="00000010">
      <w:pPr>
        <w:spacing w:line="276"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RAGHID MUHAMMAD THAREQ (A20EC0328)</w:t>
      </w:r>
    </w:p>
    <w:p w:rsidR="00000000" w:rsidDel="00000000" w:rsidP="00000000" w:rsidRDefault="00000000" w:rsidRPr="00000000" w14:paraId="00000011">
      <w:pPr>
        <w:spacing w:line="276" w:lineRule="auto"/>
        <w:ind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1"/>
        <w:keepLines w:val="1"/>
        <w:widowControl w:val="1"/>
        <w:pBdr>
          <w:top w:space="0" w:sz="0" w:val="nil"/>
          <w:left w:space="0" w:sz="0" w:val="nil"/>
          <w:bottom w:space="0" w:sz="0" w:val="nil"/>
          <w:right w:space="0" w:sz="0" w:val="nil"/>
          <w:between w:space="0" w:sz="0" w:val="nil"/>
        </w:pBdr>
        <w:shd w:fill="auto" w:val="clear"/>
        <w:tabs>
          <w:tab w:val="left" w:pos="284"/>
        </w:tabs>
        <w:spacing w:after="460" w:before="0" w:line="240" w:lineRule="auto"/>
        <w:ind w:left="0" w:right="0" w:firstLine="227"/>
        <w:jc w:val="center"/>
        <w:rPr>
          <w:rFonts w:ascii="Times New Roman" w:cs="Times New Roman" w:eastAsia="Times New Roman" w:hAnsi="Times New Roman"/>
          <w:b w:val="1"/>
          <w:i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1"/>
          <w:sz w:val="28"/>
          <w:szCs w:val="28"/>
          <w:rtl w:val="0"/>
        </w:rPr>
        <w:t xml:space="preserve">A Comparative Review of Cloud Computing Service Providers</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Lee Qing Ren</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Arvind</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Heedayah</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and </w:t>
      </w:r>
      <w:r w:rsidDel="00000000" w:rsidR="00000000" w:rsidRPr="00000000">
        <w:rPr>
          <w:rFonts w:ascii="Times New Roman" w:cs="Times New Roman" w:eastAsia="Times New Roman" w:hAnsi="Times New Roman"/>
          <w:rtl w:val="0"/>
        </w:rPr>
        <w:t xml:space="preserve">Raghid</w:t>
      </w: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1 ,2,3,4 </w:t>
      </w:r>
      <w:r w:rsidDel="00000000" w:rsidR="00000000" w:rsidRPr="00000000">
        <w:rPr>
          <w:rFonts w:ascii="Times New Roman" w:cs="Times New Roman" w:eastAsia="Times New Roman" w:hAnsi="Times New Roman"/>
          <w:rtl w:val="0"/>
        </w:rPr>
        <w:t xml:space="preserve">Universiti Teknologi Malaysia, </w:t>
      </w:r>
      <w:r w:rsidDel="00000000" w:rsidR="00000000" w:rsidRPr="00000000">
        <w:rPr>
          <w:rFonts w:ascii="Times New Roman" w:cs="Times New Roman" w:eastAsia="Times New Roman" w:hAnsi="Times New Roman"/>
          <w:rtl w:val="0"/>
        </w:rPr>
        <w:t xml:space="preserve">81310 Skudai,</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Johor Bahru, Johor, Malaysia.</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Email: </w:t>
      </w:r>
      <w:hyperlink r:id="rId7">
        <w:r w:rsidDel="00000000" w:rsidR="00000000" w:rsidRPr="00000000">
          <w:rPr>
            <w:rFonts w:ascii="Times New Roman" w:cs="Times New Roman" w:eastAsia="Times New Roman" w:hAnsi="Times New Roman"/>
            <w:color w:val="1155cc"/>
            <w:u w:val="single"/>
            <w:rtl w:val="0"/>
          </w:rPr>
          <w:t xml:space="preserve">leeren@graduate.utm.my</w:t>
        </w:r>
      </w:hyperlink>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w:t>
      </w:r>
      <w:hyperlink r:id="rId8">
        <w:r w:rsidDel="00000000" w:rsidR="00000000" w:rsidRPr="00000000">
          <w:rPr>
            <w:rFonts w:ascii="Times New Roman" w:cs="Times New Roman" w:eastAsia="Times New Roman" w:hAnsi="Times New Roman"/>
            <w:color w:val="1155cc"/>
            <w:u w:val="single"/>
            <w:rtl w:val="0"/>
          </w:rPr>
          <w:t xml:space="preserve">arvindarvind@graduate.utm.my</w:t>
        </w:r>
      </w:hyperlink>
      <w:r w:rsidDel="00000000" w:rsidR="00000000" w:rsidRPr="00000000">
        <w:rPr>
          <w:rFonts w:ascii="Times New Roman" w:cs="Times New Roman" w:eastAsia="Times New Roman" w:hAnsi="Times New Roman"/>
          <w:rtl w:val="0"/>
        </w:rPr>
        <w:t xml:space="preserve"> ², </w:t>
      </w:r>
      <w:hyperlink r:id="rId9">
        <w:r w:rsidDel="00000000" w:rsidR="00000000" w:rsidRPr="00000000">
          <w:rPr>
            <w:rFonts w:ascii="Times New Roman" w:cs="Times New Roman" w:eastAsia="Times New Roman" w:hAnsi="Times New Roman"/>
            <w:color w:val="1155cc"/>
            <w:u w:val="single"/>
            <w:rtl w:val="0"/>
          </w:rPr>
          <w:t xml:space="preserve">qhairulheedayah@graduate.utm.my</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w:t>
      </w:r>
      <w:hyperlink r:id="rId10">
        <w:r w:rsidDel="00000000" w:rsidR="00000000" w:rsidRPr="00000000">
          <w:rPr>
            <w:rFonts w:ascii="Times New Roman" w:cs="Times New Roman" w:eastAsia="Times New Roman" w:hAnsi="Times New Roman"/>
            <w:color w:val="1155cc"/>
            <w:u w:val="single"/>
            <w:rtl w:val="0"/>
          </w:rPr>
          <w:t xml:space="preserve">raghid@graduate.utm.my</w:t>
        </w:r>
      </w:hyperlink>
      <w:r w:rsidDel="00000000" w:rsidR="00000000" w:rsidRPr="00000000">
        <w:rPr>
          <w:rFonts w:ascii="Times New Roman" w:cs="Times New Roman" w:eastAsia="Times New Roman" w:hAnsi="Times New Roman"/>
          <w:vertAlign w:val="superscript"/>
          <w:rtl w:val="0"/>
        </w:rPr>
        <w:t xml:space="preserve"> 4</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9">
      <w:pPr>
        <w:keepNext w:val="1"/>
        <w:keepLines w:val="1"/>
        <w:widowControl w:val="1"/>
        <w:pBdr>
          <w:top w:space="0" w:sz="0" w:val="nil"/>
          <w:left w:space="0" w:sz="0" w:val="nil"/>
          <w:bottom w:space="0" w:sz="0" w:val="nil"/>
          <w:right w:space="0" w:sz="0" w:val="nil"/>
          <w:between w:space="0" w:sz="0" w:val="nil"/>
        </w:pBdr>
        <w:shd w:fill="auto" w:val="clear"/>
        <w:tabs>
          <w:tab w:val="left" w:pos="454"/>
        </w:tabs>
        <w:spacing w:after="280" w:before="52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Cloud computing is the internet that provides access to delivery of different services such as servers, networking, software and databases especially for computing power, data storage. It offers a wide range of services with limitless potential, epic proportions of creativity , faster time-to-solution and to-market. Basically, it is resources being rented by other companies such as storage space and CPU cycles. Microsoft, Amazon and Google are types of cloud computing companies. The purpose of this paper is to compare the evaluations of the services the top three cloud computing service providers offered in the market.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C">
      <w:pPr>
        <w:keepNext w:val="0"/>
        <w:keepLines w:val="0"/>
        <w:widowControl w:val="1"/>
        <w:tabs>
          <w:tab w:val="left" w:pos="454"/>
        </w:tabs>
        <w:spacing w:after="200" w:before="200" w:lineRule="auto"/>
        <w:ind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tab/>
        <w:t xml:space="preserve">Cloud Models</w:t>
      </w:r>
    </w:p>
    <w:p w:rsidR="00000000" w:rsidDel="00000000" w:rsidP="00000000" w:rsidRDefault="00000000" w:rsidRPr="00000000" w14:paraId="0000001D">
      <w:pPr>
        <w:keepNext w:val="0"/>
        <w:keepLines w:val="0"/>
        <w:widowControl w:val="1"/>
        <w:tabs>
          <w:tab w:val="left" w:pos="454"/>
        </w:tabs>
        <w:spacing w:after="200" w:before="200"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three types of cloud models : Public Cloud, Private Cloud and Hybrid Cloud.</w:t>
      </w:r>
    </w:p>
    <w:p w:rsidR="00000000" w:rsidDel="00000000" w:rsidP="00000000" w:rsidRDefault="00000000" w:rsidRPr="00000000" w14:paraId="0000001E">
      <w:pPr>
        <w:keepNext w:val="0"/>
        <w:keepLines w:val="0"/>
        <w:widowControl w:val="1"/>
        <w:numPr>
          <w:ilvl w:val="0"/>
          <w:numId w:val="14"/>
        </w:numPr>
        <w:tabs>
          <w:tab w:val="left" w:pos="454"/>
        </w:tabs>
        <w:spacing w:after="200" w:before="20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 Cloud</w:t>
      </w:r>
    </w:p>
    <w:p w:rsidR="00000000" w:rsidDel="00000000" w:rsidP="00000000" w:rsidRDefault="00000000" w:rsidRPr="00000000" w14:paraId="0000001F">
      <w:pPr>
        <w:keepNext w:val="0"/>
        <w:keepLines w:val="0"/>
        <w:widowControl w:val="1"/>
        <w:tabs>
          <w:tab w:val="left" w:pos="454"/>
        </w:tabs>
        <w:spacing w:after="200" w:before="2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model is widely used in software development as the scalability is smooth and easy due to its large amount of available space. Applications can be designed with portable attributes and often tested and analyzed in the public cloud before the production in the private cloud. It is versatile as it is “pay as you go” structured and this provides convenience to the consumers to plan the capacity on demand. Unfortunately, the service provider has the full control over the operating system and consumers are forced to encounter any significant infrastructure changes if the platform undergoes any changes. Moreover, consumers have to risk themselves for the unpatched security vulnerability.</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keepNext w:val="0"/>
        <w:keepLines w:val="0"/>
        <w:widowControl w:val="1"/>
        <w:tabs>
          <w:tab w:val="left" w:pos="454"/>
        </w:tabs>
        <w:spacing w:after="200" w:before="20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keepNext w:val="0"/>
        <w:keepLines w:val="0"/>
        <w:widowControl w:val="1"/>
        <w:tabs>
          <w:tab w:val="left" w:pos="454"/>
        </w:tabs>
        <w:spacing w:after="200" w:before="20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18"/>
        </w:numPr>
        <w:tabs>
          <w:tab w:val="left" w:pos="454"/>
        </w:tabs>
        <w:spacing w:after="200" w:before="20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Private Cloud</w:t>
      </w:r>
    </w:p>
    <w:p w:rsidR="00000000" w:rsidDel="00000000" w:rsidP="00000000" w:rsidRDefault="00000000" w:rsidRPr="00000000" w14:paraId="00000023">
      <w:pPr>
        <w:keepNext w:val="0"/>
        <w:keepLines w:val="0"/>
        <w:widowControl w:val="1"/>
        <w:tabs>
          <w:tab w:val="left" w:pos="454"/>
        </w:tabs>
        <w:spacing w:after="200" w:before="200" w:lineRule="auto"/>
        <w:ind w:left="720" w:firstLine="0"/>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Private cloud is more to business like and widely used in organizations. This is because it has firewall protection and offers security control to the organization although it is costly. Its functionality is quite similar with public cloud, but only authorized users can access the data. Moreover, the organization is able to make access restrictions to each asset and relocate the data. It is the responsibility of the organization to update the software and the infrastructure in the private cloud, which means any changes from the provider will not affect the organization.</w:t>
      </w:r>
      <w:r w:rsidDel="00000000" w:rsidR="00000000" w:rsidRPr="00000000">
        <w:rPr>
          <w:rFonts w:ascii="Times New Roman" w:cs="Times New Roman" w:eastAsia="Times New Roman" w:hAnsi="Times New Roman"/>
          <w:vertAlign w:val="superscript"/>
          <w:rtl w:val="0"/>
        </w:rPr>
        <w:t xml:space="preserve">[1]</w:t>
      </w:r>
    </w:p>
    <w:p w:rsidR="00000000" w:rsidDel="00000000" w:rsidP="00000000" w:rsidRDefault="00000000" w:rsidRPr="00000000" w14:paraId="00000024">
      <w:pPr>
        <w:keepNext w:val="0"/>
        <w:keepLines w:val="0"/>
        <w:widowControl w:val="1"/>
        <w:numPr>
          <w:ilvl w:val="0"/>
          <w:numId w:val="3"/>
        </w:numPr>
        <w:tabs>
          <w:tab w:val="left" w:pos="454"/>
        </w:tabs>
        <w:spacing w:after="200" w:before="20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Hybrid Cloud</w:t>
      </w:r>
    </w:p>
    <w:p w:rsidR="00000000" w:rsidDel="00000000" w:rsidP="00000000" w:rsidRDefault="00000000" w:rsidRPr="00000000" w14:paraId="00000025">
      <w:pPr>
        <w:keepNext w:val="0"/>
        <w:keepLines w:val="0"/>
        <w:widowControl w:val="1"/>
        <w:tabs>
          <w:tab w:val="left" w:pos="454"/>
        </w:tabs>
        <w:spacing w:after="200" w:before="2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a combination of the two types of cloud, public and private cloud, providing interaction between them. Hybrid cloud has the capability such as the scalable computing power in the public cloud, and provides the security control in the private cloud at the same time. Data is able to be stored and transferred securely to a public cloud environment with the support of the features in private cloud such as the firewalls and the encryption protocols. </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tl w:val="0"/>
        </w:rPr>
      </w:r>
    </w:p>
    <w:p w:rsidR="00000000" w:rsidDel="00000000" w:rsidP="00000000" w:rsidRDefault="00000000" w:rsidRPr="00000000" w14:paraId="00000026">
      <w:pPr>
        <w:keepNext w:val="0"/>
        <w:keepLines w:val="0"/>
        <w:widowControl w:val="1"/>
        <w:tabs>
          <w:tab w:val="left" w:pos="454"/>
        </w:tabs>
        <w:spacing w:after="200" w:before="20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7">
      <w:pPr>
        <w:keepNext w:val="0"/>
        <w:keepLines w:val="0"/>
        <w:widowControl w:val="1"/>
        <w:tabs>
          <w:tab w:val="left" w:pos="454"/>
        </w:tabs>
        <w:spacing w:after="200" w:before="20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tab/>
        <w:t xml:space="preserve">Cloud Services</w:t>
      </w:r>
    </w:p>
    <w:p w:rsidR="00000000" w:rsidDel="00000000" w:rsidP="00000000" w:rsidRDefault="00000000" w:rsidRPr="00000000" w14:paraId="00000028">
      <w:pPr>
        <w:keepNext w:val="0"/>
        <w:keepLines w:val="0"/>
        <w:widowControl w:val="1"/>
        <w:tabs>
          <w:tab w:val="left" w:pos="454"/>
        </w:tabs>
        <w:spacing w:after="200" w:before="20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3 types of cloud services which are popular in the market. They are Infrastructure as a Service (IaaS), Platform as a Service (PaaS) and Software as a Service (SaaS). </w:t>
      </w:r>
    </w:p>
    <w:p w:rsidR="00000000" w:rsidDel="00000000" w:rsidP="00000000" w:rsidRDefault="00000000" w:rsidRPr="00000000" w14:paraId="00000029">
      <w:pPr>
        <w:keepNext w:val="0"/>
        <w:keepLines w:val="0"/>
        <w:widowControl w:val="1"/>
        <w:numPr>
          <w:ilvl w:val="0"/>
          <w:numId w:val="9"/>
        </w:numPr>
        <w:tabs>
          <w:tab w:val="left" w:pos="454"/>
        </w:tabs>
        <w:spacing w:after="200" w:before="20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Infrastructure as a Service (IaaS)</w:t>
      </w:r>
    </w:p>
    <w:p w:rsidR="00000000" w:rsidDel="00000000" w:rsidP="00000000" w:rsidRDefault="00000000" w:rsidRPr="00000000" w14:paraId="0000002A">
      <w:pPr>
        <w:keepNext w:val="0"/>
        <w:keepLines w:val="0"/>
        <w:widowControl w:val="1"/>
        <w:tabs>
          <w:tab w:val="left" w:pos="454"/>
        </w:tabs>
        <w:spacing w:after="200" w:before="2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IaaS is a virtualized computing infrastructure that allows carrying out provision and management over the Internet. In other words, customization and configuration over the resources can be done by consumers to satisfy their specific needs. Meanwhile, consumers only pay for what they used and it benefits small companies that need the support of the hardware and the software to create their own private  network. In addition, update patches are updated by the provider and latest security protections are provided as well. Examples of IaaS are Microsoft Azure, Google Compute Engine (GCE) and Amazon Web Services (AWS).</w:t>
      </w:r>
      <w:r w:rsidDel="00000000" w:rsidR="00000000" w:rsidRPr="00000000">
        <w:rPr>
          <w:rFonts w:ascii="Times New Roman" w:cs="Times New Roman" w:eastAsia="Times New Roman" w:hAnsi="Times New Roman"/>
          <w:vertAlign w:val="superscript"/>
          <w:rtl w:val="0"/>
        </w:rPr>
        <w:t xml:space="preserve"> [23]</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tabs>
          <w:tab w:val="left" w:pos="454"/>
        </w:tabs>
        <w:spacing w:after="200" w:before="20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Platform as a Service (PaaS)</w:t>
      </w:r>
    </w:p>
    <w:p w:rsidR="00000000" w:rsidDel="00000000" w:rsidP="00000000" w:rsidRDefault="00000000" w:rsidRPr="00000000" w14:paraId="0000002C">
      <w:pPr>
        <w:keepNext w:val="0"/>
        <w:keepLines w:val="0"/>
        <w:widowControl w:val="1"/>
        <w:tabs>
          <w:tab w:val="left" w:pos="454"/>
        </w:tabs>
        <w:spacing w:after="200" w:before="2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PaaS is more specialized than IaaS by little as it offers the framework needed to offer help in software development. This reduces the cost in software development for various platforms as users can access the software development tools provided through the Internet for free. Examples of PaaS are Microsoft Azure, Google App Engine and AWS Elastic Beanstalk. </w:t>
      </w:r>
      <w:r w:rsidDel="00000000" w:rsidR="00000000" w:rsidRPr="00000000">
        <w:rPr>
          <w:rFonts w:ascii="Times New Roman" w:cs="Times New Roman" w:eastAsia="Times New Roman" w:hAnsi="Times New Roman"/>
          <w:vertAlign w:val="superscript"/>
          <w:rtl w:val="0"/>
        </w:rPr>
        <w:t xml:space="preserve">[23]</w:t>
      </w:r>
      <w:r w:rsidDel="00000000" w:rsidR="00000000" w:rsidRPr="00000000">
        <w:rPr>
          <w:rtl w:val="0"/>
        </w:rPr>
      </w:r>
    </w:p>
    <w:p w:rsidR="00000000" w:rsidDel="00000000" w:rsidP="00000000" w:rsidRDefault="00000000" w:rsidRPr="00000000" w14:paraId="0000002D">
      <w:pPr>
        <w:keepNext w:val="0"/>
        <w:keepLines w:val="0"/>
        <w:widowControl w:val="1"/>
        <w:tabs>
          <w:tab w:val="left" w:pos="454"/>
        </w:tabs>
        <w:spacing w:after="200" w:before="20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widowControl w:val="1"/>
        <w:tabs>
          <w:tab w:val="left" w:pos="454"/>
        </w:tabs>
        <w:spacing w:after="200" w:before="20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0"/>
        </w:numPr>
        <w:tabs>
          <w:tab w:val="left" w:pos="454"/>
        </w:tabs>
        <w:spacing w:after="200" w:before="20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Software as a Service (SaaS)</w:t>
      </w:r>
    </w:p>
    <w:p w:rsidR="00000000" w:rsidDel="00000000" w:rsidP="00000000" w:rsidRDefault="00000000" w:rsidRPr="00000000" w14:paraId="00000030">
      <w:pPr>
        <w:keepNext w:val="0"/>
        <w:keepLines w:val="0"/>
        <w:widowControl w:val="1"/>
        <w:tabs>
          <w:tab w:val="left" w:pos="454"/>
        </w:tabs>
        <w:spacing w:after="0" w:before="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SaaS deploys fully-developed software over the Internet and receives payment via subscription. It is unnecessary to install the software as users can directly use the SaaS software by browsing any web browsers. Examples of SaaS are Microsoft Office 365, Google Apps and Cisco WebEx. </w:t>
      </w:r>
      <w:r w:rsidDel="00000000" w:rsidR="00000000" w:rsidRPr="00000000">
        <w:rPr>
          <w:rFonts w:ascii="Times New Roman" w:cs="Times New Roman" w:eastAsia="Times New Roman" w:hAnsi="Times New Roman"/>
          <w:vertAlign w:val="superscript"/>
          <w:rtl w:val="0"/>
        </w:rPr>
        <w:t xml:space="preserve">[23]</w:t>
      </w:r>
      <w:r w:rsidDel="00000000" w:rsidR="00000000" w:rsidRPr="00000000">
        <w:rPr>
          <w:rtl w:val="0"/>
        </w:rPr>
      </w:r>
    </w:p>
    <w:p w:rsidR="00000000" w:rsidDel="00000000" w:rsidP="00000000" w:rsidRDefault="00000000" w:rsidRPr="00000000" w14:paraId="00000031">
      <w:pPr>
        <w:keepNext w:val="0"/>
        <w:keepLines w:val="0"/>
        <w:widowControl w:val="1"/>
        <w:tabs>
          <w:tab w:val="left" w:pos="454"/>
        </w:tabs>
        <w:spacing w:after="0" w:before="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keepNext w:val="0"/>
        <w:keepLines w:val="0"/>
        <w:widowControl w:val="1"/>
        <w:tabs>
          <w:tab w:val="left" w:pos="454"/>
        </w:tabs>
        <w:spacing w:after="0" w:before="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keepNext w:val="0"/>
        <w:keepLines w:val="0"/>
        <w:widowControl w:val="1"/>
        <w:tabs>
          <w:tab w:val="left" w:pos="454"/>
        </w:tabs>
        <w:spacing w:after="0" w:before="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tab/>
        <w:t xml:space="preserve">Leading Cloud Computing Providers</w:t>
      </w:r>
    </w:p>
    <w:p w:rsidR="00000000" w:rsidDel="00000000" w:rsidP="00000000" w:rsidRDefault="00000000" w:rsidRPr="00000000" w14:paraId="00000034">
      <w:pPr>
        <w:keepNext w:val="0"/>
        <w:keepLines w:val="0"/>
        <w:widowControl w:val="1"/>
        <w:tabs>
          <w:tab w:val="left" w:pos="454"/>
        </w:tabs>
        <w:spacing w:after="0" w:before="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keepNext w:val="0"/>
        <w:keepLines w:val="0"/>
        <w:widowControl w:val="1"/>
        <w:tabs>
          <w:tab w:val="left" w:pos="454"/>
        </w:tabs>
        <w:spacing w:after="0" w:before="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Cloud Computing Providers compete to be the top that offers cloud computing services such as storage, databases, servers, and software.  Cloud Computing Providers are led by Amazon Webs Service, followed by Microsoft Azure and Google Cloud.</w:t>
      </w:r>
    </w:p>
    <w:p w:rsidR="00000000" w:rsidDel="00000000" w:rsidP="00000000" w:rsidRDefault="00000000" w:rsidRPr="00000000" w14:paraId="00000036">
      <w:pPr>
        <w:keepNext w:val="0"/>
        <w:keepLines w:val="0"/>
        <w:widowControl w:val="1"/>
        <w:tabs>
          <w:tab w:val="left" w:pos="454"/>
        </w:tabs>
        <w:spacing w:after="0" w:before="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11"/>
        </w:numPr>
        <w:tabs>
          <w:tab w:val="left" w:pos="454"/>
        </w:tabs>
        <w:spacing w:after="0" w:before="0"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Amazon Web Services (AWS)</w:t>
      </w:r>
    </w:p>
    <w:p w:rsidR="00000000" w:rsidDel="00000000" w:rsidP="00000000" w:rsidRDefault="00000000" w:rsidRPr="00000000" w14:paraId="00000038">
      <w:pPr>
        <w:keepNext w:val="0"/>
        <w:keepLines w:val="0"/>
        <w:widowControl w:val="1"/>
        <w:tabs>
          <w:tab w:val="left" w:pos="454"/>
        </w:tabs>
        <w:spacing w:after="0" w:before="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keepNext w:val="0"/>
        <w:keepLines w:val="0"/>
        <w:widowControl w:val="1"/>
        <w:tabs>
          <w:tab w:val="left" w:pos="454"/>
        </w:tabs>
        <w:spacing w:after="0" w:before="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Amazon launched Amazon Web Services (AWS) in 2010 and the top cloud service provider.  AWS is available in more than 190 countries and over a million active customers use AWS.  AWS offers a wide range of IaaS, Paas, and many services from infrastructure technologies to emerging technologies such as Virtual Private Cloud, Elastic Cloud Compute (EC2), AWS Key Management Service, and many other offers</w:t>
      </w:r>
      <w:r w:rsidDel="00000000" w:rsidR="00000000" w:rsidRPr="00000000">
        <w:rPr>
          <w:rFonts w:ascii="Times New Roman" w:cs="Times New Roman" w:eastAsia="Times New Roman" w:hAnsi="Times New Roman"/>
          <w:color w:val="0e101a"/>
          <w:vertAlign w:val="superscript"/>
          <w:rtl w:val="0"/>
        </w:rPr>
        <w:t xml:space="preserve">[21</w:t>
      </w:r>
      <w:r w:rsidDel="00000000" w:rsidR="00000000" w:rsidRPr="00000000">
        <w:rPr>
          <w:rFonts w:ascii="Times New Roman" w:cs="Times New Roman" w:eastAsia="Times New Roman" w:hAnsi="Times New Roman"/>
          <w:color w:val="0e101a"/>
          <w:sz w:val="24"/>
          <w:szCs w:val="24"/>
          <w:vertAlign w:val="superscript"/>
          <w:rtl w:val="0"/>
        </w:rPr>
        <w:t xml:space="preserve">]</w:t>
      </w:r>
      <w:r w:rsidDel="00000000" w:rsidR="00000000" w:rsidRPr="00000000">
        <w:rPr>
          <w:rFonts w:ascii="Times New Roman" w:cs="Times New Roman" w:eastAsia="Times New Roman" w:hAnsi="Times New Roman"/>
          <w:rtl w:val="0"/>
        </w:rPr>
        <w:t xml:space="preserve">.  AWS cost-effectively makes moving an application to the cloud and develops a new product faster and easier.  AWS key infrastructure is made to be the most flexible and secure that can even satisfy the security requirements.  AWS continuously increases the speed of innovation with leveraged new technologies.  </w:t>
      </w:r>
    </w:p>
    <w:p w:rsidR="00000000" w:rsidDel="00000000" w:rsidP="00000000" w:rsidRDefault="00000000" w:rsidRPr="00000000" w14:paraId="0000003A">
      <w:pPr>
        <w:keepNext w:val="0"/>
        <w:keepLines w:val="0"/>
        <w:widowControl w:val="1"/>
        <w:tabs>
          <w:tab w:val="left" w:pos="454"/>
        </w:tabs>
        <w:spacing w:after="0" w:before="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4"/>
        </w:numPr>
        <w:tabs>
          <w:tab w:val="left" w:pos="454"/>
        </w:tabs>
        <w:spacing w:after="0" w:before="0"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Microsoft Azure</w:t>
      </w:r>
    </w:p>
    <w:p w:rsidR="00000000" w:rsidDel="00000000" w:rsidP="00000000" w:rsidRDefault="00000000" w:rsidRPr="00000000" w14:paraId="0000003C">
      <w:pPr>
        <w:keepNext w:val="0"/>
        <w:keepLines w:val="0"/>
        <w:widowControl w:val="1"/>
        <w:tabs>
          <w:tab w:val="left" w:pos="454"/>
        </w:tabs>
        <w:spacing w:after="0" w:before="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keepNext w:val="0"/>
        <w:keepLines w:val="0"/>
        <w:widowControl w:val="1"/>
        <w:tabs>
          <w:tab w:val="left" w:pos="454"/>
        </w:tabs>
        <w:spacing w:after="0" w:before="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Microsoft Azure was launched in the year 2010 by Microsoft company that is available in 140 countries and consists of 60 regions worldwide.  Azure is less expensive and only offers pricing advantages such as free extended security updates.  Without leaving the network, users can transfer data with fewer costs, less latency, and high security.  Azure offers advanced featured, most intelligent products and services such as AI + Machine learning, Developer Tools, Microsoft Azure Stack, and others featured</w:t>
      </w:r>
      <w:r w:rsidDel="00000000" w:rsidR="00000000" w:rsidRPr="00000000">
        <w:rPr>
          <w:rFonts w:ascii="Times New Roman" w:cs="Times New Roman" w:eastAsia="Times New Roman" w:hAnsi="Times New Roman"/>
          <w:color w:val="0e101a"/>
          <w:vertAlign w:val="superscript"/>
          <w:rtl w:val="0"/>
        </w:rPr>
        <w:t xml:space="preserve">[21</w:t>
      </w:r>
      <w:r w:rsidDel="00000000" w:rsidR="00000000" w:rsidRPr="00000000">
        <w:rPr>
          <w:rFonts w:ascii="Times New Roman" w:cs="Times New Roman" w:eastAsia="Times New Roman" w:hAnsi="Times New Roman"/>
          <w:color w:val="0e101a"/>
          <w:vertAlign w:val="superscript"/>
          <w:rtl w:val="0"/>
        </w:rPr>
        <w:t xml:space="preserv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E">
      <w:pPr>
        <w:keepNext w:val="0"/>
        <w:keepLines w:val="0"/>
        <w:widowControl w:val="1"/>
        <w:tabs>
          <w:tab w:val="left" w:pos="454"/>
        </w:tabs>
        <w:spacing w:after="0" w:before="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12"/>
        </w:numPr>
        <w:tabs>
          <w:tab w:val="left" w:pos="454"/>
        </w:tabs>
        <w:spacing w:after="0" w:before="0"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Google Cloud</w:t>
      </w:r>
    </w:p>
    <w:p w:rsidR="00000000" w:rsidDel="00000000" w:rsidP="00000000" w:rsidRDefault="00000000" w:rsidRPr="00000000" w14:paraId="00000040">
      <w:pPr>
        <w:keepNext w:val="0"/>
        <w:keepLines w:val="0"/>
        <w:widowControl w:val="1"/>
        <w:tabs>
          <w:tab w:val="left" w:pos="454"/>
        </w:tabs>
        <w:spacing w:after="0" w:before="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keepNext w:val="0"/>
        <w:keepLines w:val="0"/>
        <w:widowControl w:val="1"/>
        <w:tabs>
          <w:tab w:val="left" w:pos="454"/>
        </w:tabs>
        <w:spacing w:after="0" w:before="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 Cloud was launched in 2008 by Google. Google cloud available in 67 zones across 16 countries.  Google Cloud provides a Google Security Model that focuses on keeping all data safe.  Google Cloud has better performance in network infrastructure that access to Google's private fiber networking.  Google Cloud offers services such as AI and Machine learning, API Management, Databases, and other services.  Also, Google Cloud provides a complete product such as Google Hardware, Firebase, Chrome Enterprise, and various products</w:t>
      </w:r>
      <w:r w:rsidDel="00000000" w:rsidR="00000000" w:rsidRPr="00000000">
        <w:rPr>
          <w:rFonts w:ascii="Times New Roman" w:cs="Times New Roman" w:eastAsia="Times New Roman" w:hAnsi="Times New Roman"/>
          <w:color w:val="0e101a"/>
          <w:vertAlign w:val="superscript"/>
          <w:rtl w:val="0"/>
        </w:rPr>
        <w:t xml:space="preserve">[21</w:t>
      </w:r>
      <w:r w:rsidDel="00000000" w:rsidR="00000000" w:rsidRPr="00000000">
        <w:rPr>
          <w:rFonts w:ascii="Times New Roman" w:cs="Times New Roman" w:eastAsia="Times New Roman" w:hAnsi="Times New Roman"/>
          <w:color w:val="0e101a"/>
          <w:sz w:val="24"/>
          <w:szCs w:val="24"/>
          <w:vertAlign w:val="superscript"/>
          <w:rtl w:val="0"/>
        </w:rPr>
        <w:t xml:space="preserv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2">
      <w:pPr>
        <w:keepNext w:val="0"/>
        <w:keepLines w:val="0"/>
        <w:widowControl w:val="1"/>
        <w:tabs>
          <w:tab w:val="left" w:pos="454"/>
        </w:tabs>
        <w:spacing w:after="200" w:before="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keepNext w:val="1"/>
        <w:keepLines w:val="1"/>
        <w:widowControl w:val="1"/>
        <w:pBdr>
          <w:top w:space="0" w:sz="0" w:val="nil"/>
          <w:left w:space="0" w:sz="0" w:val="nil"/>
          <w:bottom w:space="0" w:sz="0" w:val="nil"/>
          <w:right w:space="0" w:sz="0" w:val="nil"/>
          <w:between w:space="0" w:sz="0" w:val="nil"/>
        </w:pBdr>
        <w:shd w:fill="auto" w:val="clear"/>
        <w:tabs>
          <w:tab w:val="left" w:pos="454"/>
        </w:tabs>
        <w:spacing w:after="20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tab/>
      </w:r>
      <w:r w:rsidDel="00000000" w:rsidR="00000000" w:rsidRPr="00000000">
        <w:rPr>
          <w:rFonts w:ascii="Times New Roman" w:cs="Times New Roman" w:eastAsia="Times New Roman" w:hAnsi="Times New Roman"/>
          <w:b w:val="1"/>
          <w:sz w:val="24"/>
          <w:szCs w:val="24"/>
          <w:rtl w:val="0"/>
        </w:rPr>
        <w:t xml:space="preserve">Comparative Evaluation</w:t>
      </w:r>
    </w:p>
    <w:p w:rsidR="00000000" w:rsidDel="00000000" w:rsidP="00000000" w:rsidRDefault="00000000" w:rsidRPr="00000000" w14:paraId="00000044">
      <w:pPr>
        <w:keepNext w:val="1"/>
        <w:keepLines w:val="1"/>
        <w:widowControl w:val="1"/>
        <w:pBdr>
          <w:top w:space="0" w:sz="0" w:val="nil"/>
          <w:left w:space="0" w:sz="0" w:val="nil"/>
          <w:bottom w:space="0" w:sz="0" w:val="nil"/>
          <w:right w:space="0" w:sz="0" w:val="nil"/>
          <w:between w:space="0" w:sz="0" w:val="nil"/>
        </w:pBdr>
        <w:shd w:fill="auto" w:val="clear"/>
        <w:tabs>
          <w:tab w:val="left" w:pos="454"/>
        </w:tabs>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section will compare the top 3 cloud computing service providers : Amazon EC2, Google Cloud Platform (GCP), and Microsoft Azure. Table 1 shows the comparison among the three service providers.</w:t>
      </w:r>
    </w:p>
    <w:p w:rsidR="00000000" w:rsidDel="00000000" w:rsidP="00000000" w:rsidRDefault="00000000" w:rsidRPr="00000000" w14:paraId="00000045">
      <w:pPr>
        <w:keepNext w:val="1"/>
        <w:keepLines w:val="1"/>
        <w:widowControl w:val="1"/>
        <w:pBdr>
          <w:top w:space="0" w:sz="0" w:val="nil"/>
          <w:left w:space="0" w:sz="0" w:val="nil"/>
          <w:bottom w:space="0" w:sz="0" w:val="nil"/>
          <w:right w:space="0" w:sz="0" w:val="nil"/>
          <w:between w:space="0" w:sz="0" w:val="nil"/>
        </w:pBdr>
        <w:shd w:fill="auto" w:val="clear"/>
        <w:tabs>
          <w:tab w:val="left" w:pos="454"/>
        </w:tabs>
        <w:spacing w:after="280" w:before="52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1.</w:t>
      </w:r>
      <w:r w:rsidDel="00000000" w:rsidR="00000000" w:rsidRPr="00000000">
        <w:rPr>
          <w:rFonts w:ascii="Times New Roman" w:cs="Times New Roman" w:eastAsia="Times New Roman" w:hAnsi="Times New Roman"/>
          <w:rtl w:val="0"/>
        </w:rPr>
        <w:t xml:space="preserve"> Comparison Among the Top Three Cloud Computing Service Providers</w:t>
      </w:r>
    </w:p>
    <w:tbl>
      <w:tblPr>
        <w:tblStyle w:val="Table1"/>
        <w:tblW w:w="69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1965"/>
        <w:gridCol w:w="1875"/>
        <w:gridCol w:w="1800"/>
        <w:tblGridChange w:id="0">
          <w:tblGrid>
            <w:gridCol w:w="1260"/>
            <w:gridCol w:w="1965"/>
            <w:gridCol w:w="1875"/>
            <w:gridCol w:w="1800"/>
          </w:tblGrid>
        </w:tblGridChange>
      </w:tblGrid>
      <w:tr>
        <w:trPr>
          <w:trHeight w:val="40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Comparative Points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Cloud Computing Service Providers</w:t>
            </w:r>
          </w:p>
        </w:tc>
      </w:tr>
      <w:tr>
        <w:trPr>
          <w:trHeight w:val="40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Amazon EC2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 Cloud Platform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Microsoft Azure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Service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202124"/>
                <w:highlight w:val="white"/>
                <w:rtl w:val="0"/>
              </w:rPr>
              <w:t xml:space="preserve">IaaS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ind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202124"/>
                <w:highlight w:val="white"/>
                <w:rtl w:val="0"/>
              </w:rPr>
              <w:t xml:space="preserve">Mixture of IaaS,PaaS,SaaS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ind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202124"/>
                <w:highlight w:val="white"/>
                <w:rtl w:val="0"/>
              </w:rPr>
              <w:t xml:space="preserve">Mixture of IaaS,PaaS,SaaS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Machine (VM)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t3.nano to t3.2xlarge</w:t>
            </w:r>
          </w:p>
          <w:p w:rsidR="00000000" w:rsidDel="00000000" w:rsidP="00000000" w:rsidRDefault="00000000" w:rsidRPr="00000000" w14:paraId="0000005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mg6d. medium to mg6d.metal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 small and shared 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A-series, Bs-series, D-series, DC-series, E-series, F-series, G-series, H-series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 to 16TB</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 to 5TB with 15 GB free.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500TB</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Environment Offered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LINUX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Debian-cloud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LINUX, Microsoft Windows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firstLine="0"/>
              <w:jc w:val="left"/>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High security. Shared responsibility between the provider and the consumer. All configuration settings are under users’ control.</w:t>
            </w:r>
            <w:r w:rsidDel="00000000" w:rsidR="00000000" w:rsidRPr="00000000">
              <w:rPr>
                <w:rFonts w:ascii="Times New Roman" w:cs="Times New Roman" w:eastAsia="Times New Roman" w:hAnsi="Times New Roman"/>
                <w:vertAlign w:val="superscript"/>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High security. Provides all types of security services such as encryption of inter-service communication, Google front end service, denial of service (DoS) protection and intrusion detection.</w:t>
            </w:r>
            <w:r w:rsidDel="00000000" w:rsidR="00000000" w:rsidRPr="00000000">
              <w:rPr>
                <w:rFonts w:ascii="Times New Roman" w:cs="Times New Roman" w:eastAsia="Times New Roman" w:hAnsi="Times New Roman"/>
                <w:vertAlign w:val="superscript"/>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High security. Provides a lot of configurable  security tools for the users. It enables managing data location and  data access on the user’s terms. It also supports penetration testing, web application firewall, web server diagnostics and layered security architecture.</w:t>
            </w:r>
            <w:r w:rsidDel="00000000" w:rsidR="00000000" w:rsidRPr="00000000">
              <w:rPr>
                <w:rFonts w:ascii="Times New Roman" w:cs="Times New Roman" w:eastAsia="Times New Roman" w:hAnsi="Times New Roman"/>
                <w:vertAlign w:val="superscript"/>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and scalability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High quality networking provided to the users experience as the networking performance consistency is guaranteed. Users can troubleshoot the problems of the networking performance and run benchmark testing. </w:t>
            </w:r>
            <w:r w:rsidDel="00000000" w:rsidR="00000000" w:rsidRPr="00000000">
              <w:rPr>
                <w:rFonts w:ascii="Times New Roman" w:cs="Times New Roman" w:eastAsia="Times New Roman" w:hAnsi="Times New Roman"/>
                <w:vertAlign w:val="superscript"/>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Has two tiers: standard tier (low-cost) and premium tier (high-cost). Standard tier connects users to a lower performance network and no protection from a Global SLA. Premium tier connects users to high performance and low latency network and users get protected by a Global SLA.</w:t>
            </w:r>
            <w:r w:rsidDel="00000000" w:rsidR="00000000" w:rsidRPr="00000000">
              <w:rPr>
                <w:rFonts w:ascii="Times New Roman" w:cs="Times New Roman" w:eastAsia="Times New Roman" w:hAnsi="Times New Roman"/>
                <w:vertAlign w:val="superscript"/>
                <w:rtl w:val="0"/>
              </w:rPr>
              <w:t xml:space="preserve">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Overall performance is optimised by cost. Performance is down when coming across antipatterns. This will increase the scalability problems such as stalling and rejecting users’ requests.</w:t>
            </w:r>
            <w:r w:rsidDel="00000000" w:rsidR="00000000" w:rsidRPr="00000000">
              <w:rPr>
                <w:rFonts w:ascii="Times New Roman" w:cs="Times New Roman" w:eastAsia="Times New Roman" w:hAnsi="Times New Roman"/>
                <w:vertAlign w:val="superscript"/>
                <w:rtl w:val="0"/>
              </w:rPr>
              <w:t xml:space="preserve">[6]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Pricing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ind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Amazon EC2 (t2 or t3 micro)</w:t>
            </w:r>
          </w:p>
          <w:p w:rsidR="00000000" w:rsidDel="00000000" w:rsidP="00000000" w:rsidRDefault="00000000" w:rsidRPr="00000000" w14:paraId="0000006A">
            <w:pPr>
              <w:widowControl w:val="0"/>
              <w:ind w:firstLine="0"/>
              <w:jc w:val="left"/>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$0.013 per hour. </w:t>
            </w:r>
            <w:r w:rsidDel="00000000" w:rsidR="00000000" w:rsidRPr="00000000">
              <w:rPr>
                <w:rFonts w:ascii="Times New Roman" w:cs="Times New Roman" w:eastAsia="Times New Roman" w:hAnsi="Times New Roman"/>
                <w:vertAlign w:val="superscript"/>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 Cloud VM</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E2 predefined vCPUs : $0.021/vCPUs per hour</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E2 predefined Memory : $0.003/GB per hour. </w:t>
            </w:r>
            <w:r w:rsidDel="00000000" w:rsidR="00000000" w:rsidRPr="00000000">
              <w:rPr>
                <w:rFonts w:ascii="Times New Roman" w:cs="Times New Roman" w:eastAsia="Times New Roman" w:hAnsi="Times New Roman"/>
                <w:vertAlign w:val="superscript"/>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Linux Virtual Machines</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$0.004 per hour. </w:t>
            </w:r>
            <w:r w:rsidDel="00000000" w:rsidR="00000000" w:rsidRPr="00000000">
              <w:rPr>
                <w:rFonts w:ascii="Times New Roman" w:cs="Times New Roman" w:eastAsia="Times New Roman" w:hAnsi="Times New Roman"/>
                <w:vertAlign w:val="superscript"/>
                <w:rtl w:val="0"/>
              </w:rPr>
              <w:t xml:space="preserve">[9]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 Scaling/ Elasticity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AWS Auto Scaling alters capacity automatically to meet the workload with the support of scheduled scaling, dynamic scaling and predictive scaling. </w:t>
            </w:r>
            <w:r w:rsidDel="00000000" w:rsidR="00000000" w:rsidRPr="00000000">
              <w:rPr>
                <w:rFonts w:ascii="Times New Roman" w:cs="Times New Roman" w:eastAsia="Times New Roman" w:hAnsi="Times New Roman"/>
                <w:vertAlign w:val="superscript"/>
                <w:rtl w:val="0"/>
              </w:rPr>
              <w:t xml:space="preserve">[10] </w:t>
            </w:r>
            <w:r w:rsidDel="00000000" w:rsidR="00000000" w:rsidRPr="00000000">
              <w:rPr>
                <w:rFonts w:ascii="Times New Roman" w:cs="Times New Roman" w:eastAsia="Times New Roman" w:hAnsi="Times New Roman"/>
                <w:rtl w:val="0"/>
              </w:rPr>
              <w:t xml:space="preserve">Have more scaling policies.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Auto scaling only works with regional managed virtual machine instances.</w:t>
            </w:r>
            <w:r w:rsidDel="00000000" w:rsidR="00000000" w:rsidRPr="00000000">
              <w:rPr>
                <w:rFonts w:ascii="Times New Roman" w:cs="Times New Roman" w:eastAsia="Times New Roman" w:hAnsi="Times New Roman"/>
                <w:vertAlign w:val="superscript"/>
                <w:rtl w:val="0"/>
              </w:rPr>
              <w:t xml:space="preserve">[11] </w:t>
            </w:r>
            <w:r w:rsidDel="00000000" w:rsidR="00000000" w:rsidRPr="00000000">
              <w:rPr>
                <w:rFonts w:ascii="Times New Roman" w:cs="Times New Roman" w:eastAsia="Times New Roman" w:hAnsi="Times New Roman"/>
                <w:rtl w:val="0"/>
              </w:rPr>
              <w:t xml:space="preserve">Do not support scheduled scaling and have less scaling policy compared to Amazon EC2.</w:t>
            </w:r>
            <w:r w:rsidDel="00000000" w:rsidR="00000000" w:rsidRPr="00000000">
              <w:rPr>
                <w:rFonts w:ascii="Times New Roman" w:cs="Times New Roman" w:eastAsia="Times New Roman" w:hAnsi="Times New Roman"/>
                <w:vertAlign w:val="superscript"/>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Auto scaling enables scale up or down automatically according to users’ term. </w:t>
            </w:r>
            <w:r w:rsidDel="00000000" w:rsidR="00000000" w:rsidRPr="00000000">
              <w:rPr>
                <w:rFonts w:ascii="Times New Roman" w:cs="Times New Roman" w:eastAsia="Times New Roman" w:hAnsi="Times New Roman"/>
                <w:vertAlign w:val="superscript"/>
                <w:rtl w:val="0"/>
              </w:rPr>
              <w:t xml:space="preserve">[13] </w:t>
            </w:r>
            <w:r w:rsidDel="00000000" w:rsidR="00000000" w:rsidRPr="00000000">
              <w:rPr>
                <w:rFonts w:ascii="Times New Roman" w:cs="Times New Roman" w:eastAsia="Times New Roman" w:hAnsi="Times New Roman"/>
                <w:rtl w:val="0"/>
              </w:rPr>
              <w:t xml:space="preserve">Have vertical scaling, which alters the resource capacity, and horizontal scaling, which controls the resource instances. </w:t>
            </w:r>
            <w:r w:rsidDel="00000000" w:rsidR="00000000" w:rsidRPr="00000000">
              <w:rPr>
                <w:rFonts w:ascii="Times New Roman" w:cs="Times New Roman" w:eastAsia="Times New Roman" w:hAnsi="Times New Roman"/>
                <w:vertAlign w:val="superscript"/>
                <w:rtl w:val="0"/>
              </w:rPr>
              <w:t xml:space="preserve">[14]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Monitoring Tools/Service Provided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color w:val="16191f"/>
                <w:highlight w:val="white"/>
              </w:rPr>
            </w:pPr>
            <w:r w:rsidDel="00000000" w:rsidR="00000000" w:rsidRPr="00000000">
              <w:rPr>
                <w:rFonts w:ascii="Times New Roman" w:cs="Times New Roman" w:eastAsia="Times New Roman" w:hAnsi="Times New Roman"/>
                <w:color w:val="16191f"/>
                <w:highlight w:val="white"/>
                <w:rtl w:val="0"/>
              </w:rPr>
              <w:t xml:space="preserve">System and instance status check</w:t>
            </w:r>
          </w:p>
          <w:p w:rsidR="00000000" w:rsidDel="00000000" w:rsidP="00000000" w:rsidRDefault="00000000" w:rsidRPr="00000000" w14:paraId="00000076">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color w:val="16191f"/>
                <w:highlight w:val="white"/>
              </w:rPr>
            </w:pPr>
            <w:r w:rsidDel="00000000" w:rsidR="00000000" w:rsidRPr="00000000">
              <w:rPr>
                <w:rFonts w:ascii="Times New Roman" w:cs="Times New Roman" w:eastAsia="Times New Roman" w:hAnsi="Times New Roman"/>
                <w:color w:val="16191f"/>
                <w:highlight w:val="white"/>
                <w:rtl w:val="0"/>
              </w:rPr>
              <w:t xml:space="preserve">Amazon Elastic Compute Cloud</w:t>
            </w:r>
          </w:p>
          <w:p w:rsidR="00000000" w:rsidDel="00000000" w:rsidP="00000000" w:rsidRDefault="00000000" w:rsidRPr="00000000" w14:paraId="00000077">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color w:val="16191f"/>
                <w:highlight w:val="white"/>
              </w:rPr>
            </w:pPr>
            <w:r w:rsidDel="00000000" w:rsidR="00000000" w:rsidRPr="00000000">
              <w:rPr>
                <w:rFonts w:ascii="Times New Roman" w:cs="Times New Roman" w:eastAsia="Times New Roman" w:hAnsi="Times New Roman"/>
                <w:color w:val="16191f"/>
                <w:highlight w:val="white"/>
                <w:rtl w:val="0"/>
              </w:rPr>
              <w:t xml:space="preserve">CloudWatch agent</w:t>
            </w:r>
          </w:p>
          <w:p w:rsidR="00000000" w:rsidDel="00000000" w:rsidP="00000000" w:rsidRDefault="00000000" w:rsidRPr="00000000" w14:paraId="00000078">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color w:val="16191f"/>
                <w:highlight w:val="white"/>
              </w:rPr>
            </w:pPr>
            <w:r w:rsidDel="00000000" w:rsidR="00000000" w:rsidRPr="00000000">
              <w:rPr>
                <w:rFonts w:ascii="Times New Roman" w:cs="Times New Roman" w:eastAsia="Times New Roman" w:hAnsi="Times New Roman"/>
                <w:color w:val="16191f"/>
                <w:highlight w:val="white"/>
                <w:rtl w:val="0"/>
              </w:rPr>
              <w:t xml:space="preserve">Amazon CloudWatch alarms </w:t>
            </w:r>
            <w:r w:rsidDel="00000000" w:rsidR="00000000" w:rsidRPr="00000000">
              <w:rPr>
                <w:rFonts w:ascii="Times New Roman" w:cs="Times New Roman" w:eastAsia="Times New Roman" w:hAnsi="Times New Roman"/>
                <w:color w:val="16191f"/>
                <w:highlight w:val="white"/>
                <w:vertAlign w:val="superscript"/>
                <w:rtl w:val="0"/>
              </w:rPr>
              <w:t xml:space="preserve">[15]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Cloud SQL</w:t>
            </w:r>
          </w:p>
          <w:p w:rsidR="00000000" w:rsidDel="00000000" w:rsidP="00000000" w:rsidRDefault="00000000" w:rsidRPr="00000000" w14:paraId="0000007A">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 Engine</w:t>
            </w:r>
          </w:p>
          <w:p w:rsidR="00000000" w:rsidDel="00000000" w:rsidP="00000000" w:rsidRDefault="00000000" w:rsidRPr="00000000" w14:paraId="0000007B">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Cloud Translation</w:t>
            </w:r>
          </w:p>
          <w:p w:rsidR="00000000" w:rsidDel="00000000" w:rsidP="00000000" w:rsidRDefault="00000000" w:rsidRPr="00000000" w14:paraId="0000007C">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Cloud Data Fusion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Azure Cognitive Services</w:t>
            </w:r>
          </w:p>
          <w:p w:rsidR="00000000" w:rsidDel="00000000" w:rsidP="00000000" w:rsidRDefault="00000000" w:rsidRPr="00000000" w14:paraId="0000007E">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Azure SQL Database </w:t>
            </w:r>
          </w:p>
          <w:p w:rsidR="00000000" w:rsidDel="00000000" w:rsidP="00000000" w:rsidRDefault="00000000" w:rsidRPr="00000000" w14:paraId="0000007F">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Azure Lab Services</w:t>
            </w:r>
          </w:p>
          <w:p w:rsidR="00000000" w:rsidDel="00000000" w:rsidP="00000000" w:rsidRDefault="00000000" w:rsidRPr="00000000" w14:paraId="00000080">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Azure IoT Hub</w:t>
            </w:r>
          </w:p>
        </w:tc>
      </w:tr>
    </w:tbl>
    <w:p w:rsidR="00000000" w:rsidDel="00000000" w:rsidP="00000000" w:rsidRDefault="00000000" w:rsidRPr="00000000" w14:paraId="00000081">
      <w:pPr>
        <w:keepNext w:val="1"/>
        <w:keepLines w:val="1"/>
        <w:tabs>
          <w:tab w:val="left" w:pos="454"/>
        </w:tabs>
        <w:spacing w:after="200" w:before="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2">
      <w:pPr>
        <w:keepNext w:val="1"/>
        <w:keepLines w:val="1"/>
        <w:numPr>
          <w:ilvl w:val="0"/>
          <w:numId w:val="15"/>
        </w:numPr>
        <w:tabs>
          <w:tab w:val="left" w:pos="454"/>
        </w:tabs>
        <w:spacing w:after="200" w:before="0"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Amazon EC2</w:t>
      </w:r>
    </w:p>
    <w:p w:rsidR="00000000" w:rsidDel="00000000" w:rsidP="00000000" w:rsidRDefault="00000000" w:rsidRPr="00000000" w14:paraId="00000083">
      <w:pPr>
        <w:keepNext w:val="1"/>
        <w:keepLines w:val="1"/>
        <w:tabs>
          <w:tab w:val="left" w:pos="454"/>
        </w:tabs>
        <w:spacing w:after="200" w:before="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Amazon EC2 provides more IaaS in the market. It offers a Linux OS environment to users and the range for the instances is in between nano to metal depending on the types . For example, instances t3.nano to t3.2xlarge and mg6d. medium to mg6d.metal. Amazon EC2 can store up to 16 TB per user account. It is a shared responsibility model between the provider and the consumer. In other words, the provider only provides services and protects the service infrastructures and the users has the responsibility for the rest. It is high security and safe to use as all configuration settings are under users’ control.</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High quality networking is ensured for the users experience as the networking performance consistency is guaranteed. Users can troubleshoot the problems of the networking performance and run benchmark testing. </w:t>
      </w:r>
      <w:r w:rsidDel="00000000" w:rsidR="00000000" w:rsidRPr="00000000">
        <w:rPr>
          <w:rFonts w:ascii="Times New Roman" w:cs="Times New Roman" w:eastAsia="Times New Roman" w:hAnsi="Times New Roman"/>
          <w:vertAlign w:val="superscript"/>
          <w:rtl w:val="0"/>
        </w:rPr>
        <w:t xml:space="preserve">[4] </w:t>
      </w:r>
      <w:r w:rsidDel="00000000" w:rsidR="00000000" w:rsidRPr="00000000">
        <w:rPr>
          <w:rFonts w:ascii="Times New Roman" w:cs="Times New Roman" w:eastAsia="Times New Roman" w:hAnsi="Times New Roman"/>
          <w:rtl w:val="0"/>
        </w:rPr>
        <w:t xml:space="preserve">AWS Auto Scaling alters capacity automatically to meet the workload with the support of scheduled scaling, dynamic scaling and predictive scaling. </w:t>
      </w:r>
      <w:r w:rsidDel="00000000" w:rsidR="00000000" w:rsidRPr="00000000">
        <w:rPr>
          <w:rFonts w:ascii="Times New Roman" w:cs="Times New Roman" w:eastAsia="Times New Roman" w:hAnsi="Times New Roman"/>
          <w:vertAlign w:val="superscript"/>
          <w:rtl w:val="0"/>
        </w:rPr>
        <w:t xml:space="preserve">[10] </w:t>
      </w:r>
      <w:r w:rsidDel="00000000" w:rsidR="00000000" w:rsidRPr="00000000">
        <w:rPr>
          <w:rFonts w:ascii="Times New Roman" w:cs="Times New Roman" w:eastAsia="Times New Roman" w:hAnsi="Times New Roman"/>
          <w:rtl w:val="0"/>
        </w:rPr>
        <w:t xml:space="preserve"> It has more scaling policies compared to Google Cloud Platform (GCP). The price of Amazon EC2 depends on the types of instances used by users. For example, Amazon EC2 (t2 or t3 micro) will cost $0.013 per hour. The services provided are system and instance status check, Amazon Elastic Compute Cloud, CloudWatch agent and Amazon Cloud Watch alarms. </w:t>
      </w:r>
      <w:r w:rsidDel="00000000" w:rsidR="00000000" w:rsidRPr="00000000">
        <w:rPr>
          <w:rtl w:val="0"/>
        </w:rPr>
      </w:r>
    </w:p>
    <w:p w:rsidR="00000000" w:rsidDel="00000000" w:rsidP="00000000" w:rsidRDefault="00000000" w:rsidRPr="00000000" w14:paraId="00000084">
      <w:pPr>
        <w:widowControl w:val="0"/>
        <w:numPr>
          <w:ilvl w:val="0"/>
          <w:numId w:val="6"/>
        </w:numPr>
        <w:spacing w:before="200" w:lineRule="auto"/>
        <w:ind w:left="72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Google Cloud Platform (GCP)</w:t>
      </w:r>
    </w:p>
    <w:p w:rsidR="00000000" w:rsidDel="00000000" w:rsidP="00000000" w:rsidRDefault="00000000" w:rsidRPr="00000000" w14:paraId="00000085">
      <w:pPr>
        <w:widowControl w:val="0"/>
        <w:spacing w:after="200" w:before="2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GCP provides IaaS, PaaS and SaaS as well. Its virtual machine (VM) instances can be micro, small or shared core. Firstly, a Google account can store 15 GB for free. Yet, it can store up to 5TB per account by upgrading the Google storage plan. The OS environment offered by GCP is Debian-Cloud. It provides a high security environment for the users by providing all types of security services such as encryption of inter-service communication, Google front end service, denial of service (DoS) protection and intrusion detection.</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The service has two tiers, which are standard tier (low-cost) and premium tier (high-cost). Standard tier connects users to a lower performance network and no protection from a Global SLA. Premium tier connects users to high performance and low latency network and users get protected by a Global SLA.</w:t>
      </w:r>
      <w:r w:rsidDel="00000000" w:rsidR="00000000" w:rsidRPr="00000000">
        <w:rPr>
          <w:rFonts w:ascii="Times New Roman" w:cs="Times New Roman" w:eastAsia="Times New Roman" w:hAnsi="Times New Roman"/>
          <w:vertAlign w:val="superscript"/>
          <w:rtl w:val="0"/>
        </w:rPr>
        <w:t xml:space="preserve"> [5]</w:t>
      </w:r>
      <w:r w:rsidDel="00000000" w:rsidR="00000000" w:rsidRPr="00000000">
        <w:rPr>
          <w:rFonts w:ascii="Times New Roman" w:cs="Times New Roman" w:eastAsia="Times New Roman" w:hAnsi="Times New Roman"/>
          <w:rtl w:val="0"/>
        </w:rPr>
        <w:t xml:space="preserve"> GCP also supports auto scaling but it only works with regional managed virtual machine instances.</w:t>
      </w:r>
      <w:r w:rsidDel="00000000" w:rsidR="00000000" w:rsidRPr="00000000">
        <w:rPr>
          <w:rFonts w:ascii="Times New Roman" w:cs="Times New Roman" w:eastAsia="Times New Roman" w:hAnsi="Times New Roman"/>
          <w:vertAlign w:val="superscript"/>
          <w:rtl w:val="0"/>
        </w:rPr>
        <w:t xml:space="preserve">[11]</w:t>
      </w:r>
      <w:r w:rsidDel="00000000" w:rsidR="00000000" w:rsidRPr="00000000">
        <w:rPr>
          <w:rFonts w:ascii="Times New Roman" w:cs="Times New Roman" w:eastAsia="Times New Roman" w:hAnsi="Times New Roman"/>
          <w:rtl w:val="0"/>
        </w:rPr>
        <w:t xml:space="preserve"> It does not support scheduled scaling and have less scaling policy compared to Amazon EC2.</w:t>
      </w:r>
      <w:r w:rsidDel="00000000" w:rsidR="00000000" w:rsidRPr="00000000">
        <w:rPr>
          <w:rFonts w:ascii="Times New Roman" w:cs="Times New Roman" w:eastAsia="Times New Roman" w:hAnsi="Times New Roman"/>
          <w:vertAlign w:val="superscript"/>
          <w:rtl w:val="0"/>
        </w:rPr>
        <w:t xml:space="preserve">[12]</w:t>
      </w:r>
      <w:r w:rsidDel="00000000" w:rsidR="00000000" w:rsidRPr="00000000">
        <w:rPr>
          <w:rFonts w:ascii="Times New Roman" w:cs="Times New Roman" w:eastAsia="Times New Roman" w:hAnsi="Times New Roman"/>
          <w:rtl w:val="0"/>
        </w:rPr>
        <w:t xml:space="preserve"> The examples of GCP pricing models are Google Cloud VM E2 predefined vCPUs with $0.021/vCPUs per hour E2 predefined Memory with $0.003/GB per hour. </w:t>
      </w:r>
      <w:r w:rsidDel="00000000" w:rsidR="00000000" w:rsidRPr="00000000">
        <w:rPr>
          <w:rFonts w:ascii="Times New Roman" w:cs="Times New Roman" w:eastAsia="Times New Roman" w:hAnsi="Times New Roman"/>
          <w:vertAlign w:val="superscript"/>
          <w:rtl w:val="0"/>
        </w:rPr>
        <w:t xml:space="preserve">[8]</w:t>
      </w:r>
      <w:r w:rsidDel="00000000" w:rsidR="00000000" w:rsidRPr="00000000">
        <w:rPr>
          <w:rFonts w:ascii="Times New Roman" w:cs="Times New Roman" w:eastAsia="Times New Roman" w:hAnsi="Times New Roman"/>
          <w:rtl w:val="0"/>
        </w:rPr>
        <w:t xml:space="preserve"> The services provided are Cloud SQL, Compute Engine, Cloud Translation and Cloud Data Fusion.</w:t>
      </w:r>
    </w:p>
    <w:p w:rsidR="00000000" w:rsidDel="00000000" w:rsidP="00000000" w:rsidRDefault="00000000" w:rsidRPr="00000000" w14:paraId="00000086">
      <w:pPr>
        <w:widowControl w:val="0"/>
        <w:numPr>
          <w:ilvl w:val="0"/>
          <w:numId w:val="6"/>
        </w:numPr>
        <w:spacing w:after="0" w:lineRule="auto"/>
        <w:ind w:left="72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Microsoft Azure </w:t>
      </w:r>
    </w:p>
    <w:p w:rsidR="00000000" w:rsidDel="00000000" w:rsidP="00000000" w:rsidRDefault="00000000" w:rsidRPr="00000000" w14:paraId="00000087">
      <w:pPr>
        <w:widowControl w:val="0"/>
        <w:spacing w:after="0" w:lineRule="auto"/>
        <w:ind w:left="72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widowControl w:val="0"/>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Microsoft Azure provides IaaS, PaaS and SaaS too. Its virtual machine (VM) instances have several series such as A-series, Bs-series, D-series, DC-series, E-series, F-series, G-series and H-series. Azure can store 500 TB per user account with purchasing and it offers Linux and Microsoft Windows as the OS environment. It also provides high security by offering a lot of configurable  security tools for the users. It enables managing data location and  data access on the user’s terms. It also supports penetration testing, web application firewall, web server diagnostics and layered security architecture.</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Overall performance is optimised by cost. The performance is down when coming across antipatterns. This will increase the scalability problems such as stalling and rejecting users’ requests.</w:t>
      </w:r>
      <w:r w:rsidDel="00000000" w:rsidR="00000000" w:rsidRPr="00000000">
        <w:rPr>
          <w:rFonts w:ascii="Times New Roman" w:cs="Times New Roman" w:eastAsia="Times New Roman" w:hAnsi="Times New Roman"/>
          <w:vertAlign w:val="superscript"/>
          <w:rtl w:val="0"/>
        </w:rPr>
        <w:t xml:space="preserve">[6]</w:t>
      </w:r>
      <w:r w:rsidDel="00000000" w:rsidR="00000000" w:rsidRPr="00000000">
        <w:rPr>
          <w:rFonts w:ascii="Times New Roman" w:cs="Times New Roman" w:eastAsia="Times New Roman" w:hAnsi="Times New Roman"/>
          <w:rtl w:val="0"/>
        </w:rPr>
        <w:t xml:space="preserve"> Azure also supports auto scaling that enables scale up or down automatically according to users’ term. </w:t>
      </w:r>
      <w:r w:rsidDel="00000000" w:rsidR="00000000" w:rsidRPr="00000000">
        <w:rPr>
          <w:rFonts w:ascii="Times New Roman" w:cs="Times New Roman" w:eastAsia="Times New Roman" w:hAnsi="Times New Roman"/>
          <w:vertAlign w:val="superscript"/>
          <w:rtl w:val="0"/>
        </w:rPr>
        <w:t xml:space="preserve">[13]</w:t>
      </w:r>
      <w:r w:rsidDel="00000000" w:rsidR="00000000" w:rsidRPr="00000000">
        <w:rPr>
          <w:rFonts w:ascii="Times New Roman" w:cs="Times New Roman" w:eastAsia="Times New Roman" w:hAnsi="Times New Roman"/>
          <w:rtl w:val="0"/>
        </w:rPr>
        <w:t xml:space="preserve"> It offers vertical scaling, which alters the resource capacity, and horizontal scaling, which controls the resource instances. </w:t>
      </w:r>
      <w:r w:rsidDel="00000000" w:rsidR="00000000" w:rsidRPr="00000000">
        <w:rPr>
          <w:rFonts w:ascii="Times New Roman" w:cs="Times New Roman" w:eastAsia="Times New Roman" w:hAnsi="Times New Roman"/>
          <w:vertAlign w:val="superscript"/>
          <w:rtl w:val="0"/>
        </w:rPr>
        <w:t xml:space="preserve">[14]</w:t>
      </w:r>
      <w:r w:rsidDel="00000000" w:rsidR="00000000" w:rsidRPr="00000000">
        <w:rPr>
          <w:rFonts w:ascii="Times New Roman" w:cs="Times New Roman" w:eastAsia="Times New Roman" w:hAnsi="Times New Roman"/>
          <w:rtl w:val="0"/>
        </w:rPr>
        <w:t xml:space="preserve"> For example, the pricing model for Linux Virtual Machines is $0.004 per hour. </w:t>
      </w:r>
      <w:r w:rsidDel="00000000" w:rsidR="00000000" w:rsidRPr="00000000">
        <w:rPr>
          <w:rFonts w:ascii="Times New Roman" w:cs="Times New Roman" w:eastAsia="Times New Roman" w:hAnsi="Times New Roman"/>
          <w:vertAlign w:val="superscript"/>
          <w:rtl w:val="0"/>
        </w:rPr>
        <w:t xml:space="preserve">[9]</w:t>
      </w:r>
      <w:r w:rsidDel="00000000" w:rsidR="00000000" w:rsidRPr="00000000">
        <w:rPr>
          <w:rFonts w:ascii="Times New Roman" w:cs="Times New Roman" w:eastAsia="Times New Roman" w:hAnsi="Times New Roman"/>
          <w:rtl w:val="0"/>
        </w:rPr>
        <w:t xml:space="preserve"> It provides Azure Cognitive Services, Azure SQL Database, Azure Lab Services and Azure IoT Hub.</w:t>
      </w:r>
      <w:r w:rsidDel="00000000" w:rsidR="00000000" w:rsidRPr="00000000">
        <w:rPr>
          <w:rtl w:val="0"/>
        </w:rPr>
      </w:r>
    </w:p>
    <w:p w:rsidR="00000000" w:rsidDel="00000000" w:rsidP="00000000" w:rsidRDefault="00000000" w:rsidRPr="00000000" w14:paraId="00000089">
      <w:pPr>
        <w:keepNext w:val="1"/>
        <w:keepLines w:val="1"/>
        <w:tabs>
          <w:tab w:val="left" w:pos="454"/>
        </w:tabs>
        <w:spacing w:after="280" w:before="520" w:lineRule="auto"/>
        <w:ind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keepNext w:val="1"/>
        <w:keepLines w:val="1"/>
        <w:tabs>
          <w:tab w:val="left" w:pos="454"/>
        </w:tabs>
        <w:spacing w:after="280" w:before="520" w:lineRule="auto"/>
        <w:ind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tab/>
        <w:t xml:space="preserve">Advantages and Disadvantages</w:t>
      </w:r>
    </w:p>
    <w:p w:rsidR="00000000" w:rsidDel="00000000" w:rsidP="00000000" w:rsidRDefault="00000000" w:rsidRPr="00000000" w14:paraId="0000008B">
      <w:pPr>
        <w:keepNext w:val="1"/>
        <w:keepLines w:val="1"/>
        <w:tabs>
          <w:tab w:val="left" w:pos="454"/>
        </w:tabs>
        <w:spacing w:after="0" w:before="520"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2.</w:t>
      </w:r>
      <w:r w:rsidDel="00000000" w:rsidR="00000000" w:rsidRPr="00000000">
        <w:rPr>
          <w:rFonts w:ascii="Times New Roman" w:cs="Times New Roman" w:eastAsia="Times New Roman" w:hAnsi="Times New Roman"/>
          <w:rtl w:val="0"/>
        </w:rPr>
        <w:t xml:space="preserve"> The Advantages and the Disadvantages of the Top Three Cloud Computing Service Providers</w:t>
      </w:r>
      <w:r w:rsidDel="00000000" w:rsidR="00000000" w:rsidRPr="00000000">
        <w:rPr>
          <w:rtl w:val="0"/>
        </w:rPr>
      </w:r>
    </w:p>
    <w:tbl>
      <w:tblPr>
        <w:tblStyle w:val="Table2"/>
        <w:tblW w:w="69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2775"/>
        <w:gridCol w:w="2955"/>
        <w:tblGridChange w:id="0">
          <w:tblGrid>
            <w:gridCol w:w="1185"/>
            <w:gridCol w:w="2775"/>
            <w:gridCol w:w="29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Cloud Computing Service Providers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Advantages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Disadvantages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Amazon EC2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numPr>
                <w:ilvl w:val="0"/>
                <w:numId w:val="5"/>
              </w:numPr>
              <w:ind w:left="720" w:hanging="360"/>
              <w:jc w:val="left"/>
            </w:pPr>
            <w:r w:rsidDel="00000000" w:rsidR="00000000" w:rsidRPr="00000000">
              <w:rPr>
                <w:rFonts w:ascii="Times New Roman" w:cs="Times New Roman" w:eastAsia="Times New Roman" w:hAnsi="Times New Roman"/>
                <w:color w:val="0e101a"/>
                <w:rtl w:val="0"/>
              </w:rPr>
              <w:t xml:space="preserve">Easy to use even for a new applicant because AWS Management Console is a very user-friendly interface</w:t>
            </w:r>
            <w:r w:rsidDel="00000000" w:rsidR="00000000" w:rsidRPr="00000000">
              <w:rPr>
                <w:rFonts w:ascii="Times New Roman" w:cs="Times New Roman" w:eastAsia="Times New Roman" w:hAnsi="Times New Roman"/>
                <w:color w:val="0e101a"/>
                <w:vertAlign w:val="superscript"/>
                <w:rtl w:val="0"/>
              </w:rPr>
              <w:t xml:space="preserve">[17]</w:t>
            </w:r>
            <w:r w:rsidDel="00000000" w:rsidR="00000000" w:rsidRPr="00000000">
              <w:rPr>
                <w:rFonts w:ascii="Times New Roman" w:cs="Times New Roman" w:eastAsia="Times New Roman" w:hAnsi="Times New Roman"/>
                <w:color w:val="0e101a"/>
                <w:rtl w:val="0"/>
              </w:rPr>
              <w:t xml:space="preserve">.</w:t>
            </w:r>
          </w:p>
          <w:p w:rsidR="00000000" w:rsidDel="00000000" w:rsidP="00000000" w:rsidRDefault="00000000" w:rsidRPr="00000000" w14:paraId="00000093">
            <w:pPr>
              <w:widowControl w:val="0"/>
              <w:numPr>
                <w:ilvl w:val="0"/>
                <w:numId w:val="5"/>
              </w:numPr>
              <w:ind w:left="720" w:hanging="360"/>
              <w:jc w:val="left"/>
            </w:pPr>
            <w:r w:rsidDel="00000000" w:rsidR="00000000" w:rsidRPr="00000000">
              <w:rPr>
                <w:rFonts w:ascii="Times New Roman" w:cs="Times New Roman" w:eastAsia="Times New Roman" w:hAnsi="Times New Roman"/>
                <w:color w:val="0e101a"/>
                <w:rtl w:val="0"/>
              </w:rPr>
              <w:t xml:space="preserve">Provides an unlimited capacity at low-cost. Freely to expand the capacity and more secure</w:t>
            </w:r>
            <w:r w:rsidDel="00000000" w:rsidR="00000000" w:rsidRPr="00000000">
              <w:rPr>
                <w:rFonts w:ascii="Times New Roman" w:cs="Times New Roman" w:eastAsia="Times New Roman" w:hAnsi="Times New Roman"/>
                <w:color w:val="0e101a"/>
                <w:vertAlign w:val="superscript"/>
                <w:rtl w:val="0"/>
              </w:rPr>
              <w:t xml:space="preserve">[16]</w:t>
            </w:r>
            <w:r w:rsidDel="00000000" w:rsidR="00000000" w:rsidRPr="00000000">
              <w:rPr>
                <w:rFonts w:ascii="Times New Roman" w:cs="Times New Roman" w:eastAsia="Times New Roman" w:hAnsi="Times New Roman"/>
                <w:color w:val="0e101a"/>
                <w:rtl w:val="0"/>
              </w:rPr>
              <w:t xml:space="preserve">.</w:t>
            </w:r>
          </w:p>
          <w:p w:rsidR="00000000" w:rsidDel="00000000" w:rsidP="00000000" w:rsidRDefault="00000000" w:rsidRPr="00000000" w14:paraId="00000094">
            <w:pPr>
              <w:widowControl w:val="0"/>
              <w:numPr>
                <w:ilvl w:val="0"/>
                <w:numId w:val="5"/>
              </w:numPr>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0e101a"/>
                <w:rtl w:val="0"/>
              </w:rPr>
              <w:t xml:space="preserve">Offers flexibility and agility that can instantly set up a new server. AWS provides tools to reduce time.</w:t>
            </w:r>
          </w:p>
          <w:p w:rsidR="00000000" w:rsidDel="00000000" w:rsidP="00000000" w:rsidRDefault="00000000" w:rsidRPr="00000000" w14:paraId="00000095">
            <w:pPr>
              <w:widowControl w:val="0"/>
              <w:numPr>
                <w:ilvl w:val="0"/>
                <w:numId w:val="5"/>
              </w:numPr>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0e101a"/>
                <w:rtl w:val="0"/>
              </w:rPr>
              <w:t xml:space="preserve">Provide security that keeps all data safe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numPr>
                <w:ilvl w:val="0"/>
                <w:numId w:val="13"/>
              </w:numPr>
              <w:ind w:left="720" w:hanging="360"/>
              <w:jc w:val="left"/>
            </w:pPr>
            <w:r w:rsidDel="00000000" w:rsidR="00000000" w:rsidRPr="00000000">
              <w:rPr>
                <w:rFonts w:ascii="Times New Roman" w:cs="Times New Roman" w:eastAsia="Times New Roman" w:hAnsi="Times New Roman"/>
                <w:color w:val="0e101a"/>
                <w:rtl w:val="0"/>
              </w:rPr>
              <w:t xml:space="preserve">AWS provides limited resources by region to prevent malicious intent and provide safety to all clients</w:t>
            </w:r>
            <w:r w:rsidDel="00000000" w:rsidR="00000000" w:rsidRPr="00000000">
              <w:rPr>
                <w:rFonts w:ascii="Times New Roman" w:cs="Times New Roman" w:eastAsia="Times New Roman" w:hAnsi="Times New Roman"/>
                <w:color w:val="0e101a"/>
                <w:vertAlign w:val="superscript"/>
                <w:rtl w:val="0"/>
              </w:rPr>
              <w:t xml:space="preserve">[17]</w:t>
            </w:r>
            <w:r w:rsidDel="00000000" w:rsidR="00000000" w:rsidRPr="00000000">
              <w:rPr>
                <w:rFonts w:ascii="Times New Roman" w:cs="Times New Roman" w:eastAsia="Times New Roman" w:hAnsi="Times New Roman"/>
                <w:color w:val="0e101a"/>
                <w:rtl w:val="0"/>
              </w:rPr>
              <w:t xml:space="preserve">.</w:t>
            </w:r>
          </w:p>
          <w:p w:rsidR="00000000" w:rsidDel="00000000" w:rsidP="00000000" w:rsidRDefault="00000000" w:rsidRPr="00000000" w14:paraId="00000097">
            <w:pPr>
              <w:widowControl w:val="0"/>
              <w:numPr>
                <w:ilvl w:val="0"/>
                <w:numId w:val="13"/>
              </w:numPr>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0e101a"/>
                <w:rtl w:val="0"/>
              </w:rPr>
              <w:t xml:space="preserve">A limited amount of support is included in the monthly fee. Optional one of three three support packages, Developer, Business, or Enterprise for immediate assistance and will increase the monthly fee.</w:t>
            </w:r>
          </w:p>
          <w:p w:rsidR="00000000" w:rsidDel="00000000" w:rsidP="00000000" w:rsidRDefault="00000000" w:rsidRPr="00000000" w14:paraId="00000098">
            <w:pPr>
              <w:widowControl w:val="0"/>
              <w:numPr>
                <w:ilvl w:val="0"/>
                <w:numId w:val="13"/>
              </w:numPr>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0e101a"/>
                <w:rtl w:val="0"/>
              </w:rPr>
              <w:t xml:space="preserve">General Cloud Computing issues when moving to the cloud such as downtime, security, privacy, limited control, and backup protection.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 Cloud Platform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numPr>
                <w:ilvl w:val="0"/>
                <w:numId w:val="7"/>
              </w:numPr>
              <w:spacing w:after="0" w:afterAutospacing="0" w:line="276" w:lineRule="auto"/>
              <w:ind w:left="720" w:hanging="360"/>
              <w:jc w:val="left"/>
              <w:rPr>
                <w:rFonts w:ascii="Times New Roman" w:cs="Times New Roman" w:eastAsia="Times New Roman" w:hAnsi="Times New Roman"/>
                <w:color w:val="0e101a"/>
                <w:sz w:val="16"/>
                <w:szCs w:val="16"/>
              </w:rPr>
            </w:pPr>
            <w:r w:rsidDel="00000000" w:rsidR="00000000" w:rsidRPr="00000000">
              <w:rPr>
                <w:rFonts w:ascii="Times New Roman" w:cs="Times New Roman" w:eastAsia="Times New Roman" w:hAnsi="Times New Roman"/>
                <w:color w:val="0e101a"/>
                <w:rtl w:val="0"/>
              </w:rPr>
              <w:t xml:space="preserve">More favorable pricing compared to others.  </w:t>
            </w:r>
          </w:p>
          <w:p w:rsidR="00000000" w:rsidDel="00000000" w:rsidP="00000000" w:rsidRDefault="00000000" w:rsidRPr="00000000" w14:paraId="0000009B">
            <w:pPr>
              <w:widowControl w:val="0"/>
              <w:numPr>
                <w:ilvl w:val="0"/>
                <w:numId w:val="7"/>
              </w:numPr>
              <w:spacing w:after="0" w:afterAutospacing="0" w:line="276" w:lineRule="auto"/>
              <w:ind w:left="720" w:hanging="360"/>
              <w:jc w:val="left"/>
              <w:rPr>
                <w:rFonts w:ascii="Times New Roman" w:cs="Times New Roman" w:eastAsia="Times New Roman" w:hAnsi="Times New Roman"/>
                <w:color w:val="0e101a"/>
                <w:sz w:val="16"/>
                <w:szCs w:val="16"/>
              </w:rPr>
            </w:pPr>
            <w:r w:rsidDel="00000000" w:rsidR="00000000" w:rsidRPr="00000000">
              <w:rPr>
                <w:rFonts w:ascii="Times New Roman" w:cs="Times New Roman" w:eastAsia="Times New Roman" w:hAnsi="Times New Roman"/>
                <w:color w:val="0e101a"/>
                <w:rtl w:val="0"/>
              </w:rPr>
              <w:t xml:space="preserve">Faster in processing data with excellent networking speed by using fiber optic cables</w:t>
            </w:r>
            <w:r w:rsidDel="00000000" w:rsidR="00000000" w:rsidRPr="00000000">
              <w:rPr>
                <w:rFonts w:ascii="Times New Roman" w:cs="Times New Roman" w:eastAsia="Times New Roman" w:hAnsi="Times New Roman"/>
                <w:color w:val="0e101a"/>
                <w:vertAlign w:val="superscript"/>
                <w:rtl w:val="0"/>
              </w:rPr>
              <w:t xml:space="preserve">[18]</w:t>
            </w:r>
            <w:r w:rsidDel="00000000" w:rsidR="00000000" w:rsidRPr="00000000">
              <w:rPr>
                <w:rFonts w:ascii="Times New Roman" w:cs="Times New Roman" w:eastAsia="Times New Roman" w:hAnsi="Times New Roman"/>
                <w:color w:val="0e101a"/>
                <w:rtl w:val="0"/>
              </w:rPr>
              <w:t xml:space="preserve">.</w:t>
            </w:r>
          </w:p>
          <w:p w:rsidR="00000000" w:rsidDel="00000000" w:rsidP="00000000" w:rsidRDefault="00000000" w:rsidRPr="00000000" w14:paraId="0000009C">
            <w:pPr>
              <w:widowControl w:val="0"/>
              <w:numPr>
                <w:ilvl w:val="0"/>
                <w:numId w:val="7"/>
              </w:numPr>
              <w:spacing w:after="0" w:afterAutospacing="0" w:line="276" w:lineRule="auto"/>
              <w:ind w:left="720" w:hanging="360"/>
              <w:jc w:val="left"/>
              <w:rPr>
                <w:rFonts w:ascii="Times New Roman" w:cs="Times New Roman" w:eastAsia="Times New Roman" w:hAnsi="Times New Roman"/>
                <w:color w:val="0e101a"/>
                <w:sz w:val="16"/>
                <w:szCs w:val="16"/>
              </w:rPr>
            </w:pPr>
            <w:r w:rsidDel="00000000" w:rsidR="00000000" w:rsidRPr="00000000">
              <w:rPr>
                <w:rFonts w:ascii="Times New Roman" w:cs="Times New Roman" w:eastAsia="Times New Roman" w:hAnsi="Times New Roman"/>
                <w:color w:val="0e101a"/>
                <w:rtl w:val="0"/>
              </w:rPr>
              <w:t xml:space="preserve">Increase performances with immediate response with no spikes, and fewer errors.</w:t>
            </w:r>
          </w:p>
          <w:p w:rsidR="00000000" w:rsidDel="00000000" w:rsidP="00000000" w:rsidRDefault="00000000" w:rsidRPr="00000000" w14:paraId="0000009D">
            <w:pPr>
              <w:widowControl w:val="0"/>
              <w:numPr>
                <w:ilvl w:val="0"/>
                <w:numId w:val="7"/>
              </w:numPr>
              <w:spacing w:after="0" w:afterAutospacing="0" w:line="276" w:lineRule="auto"/>
              <w:ind w:left="720" w:hanging="360"/>
              <w:jc w:val="left"/>
              <w:rPr>
                <w:rFonts w:ascii="Times New Roman" w:cs="Times New Roman" w:eastAsia="Times New Roman" w:hAnsi="Times New Roman"/>
                <w:color w:val="0e101a"/>
                <w:sz w:val="16"/>
                <w:szCs w:val="16"/>
              </w:rPr>
            </w:pPr>
            <w:r w:rsidDel="00000000" w:rsidR="00000000" w:rsidRPr="00000000">
              <w:rPr>
                <w:rFonts w:ascii="Times New Roman" w:cs="Times New Roman" w:eastAsia="Times New Roman" w:hAnsi="Times New Roman"/>
                <w:color w:val="0e101a"/>
                <w:rtl w:val="0"/>
              </w:rPr>
              <w:t xml:space="preserve">Live migration to ensure virtual machines keep running even when the host system occurs.</w:t>
            </w:r>
          </w:p>
          <w:p w:rsidR="00000000" w:rsidDel="00000000" w:rsidP="00000000" w:rsidRDefault="00000000" w:rsidRPr="00000000" w14:paraId="0000009E">
            <w:pPr>
              <w:widowControl w:val="0"/>
              <w:numPr>
                <w:ilvl w:val="0"/>
                <w:numId w:val="7"/>
              </w:numPr>
              <w:spacing w:after="240" w:line="276" w:lineRule="auto"/>
              <w:ind w:left="720" w:hanging="360"/>
              <w:jc w:val="left"/>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Improve the security of all data that is encrypted when transit</w:t>
            </w:r>
            <w:r w:rsidDel="00000000" w:rsidR="00000000" w:rsidRPr="00000000">
              <w:rPr>
                <w:rFonts w:ascii="Times New Roman" w:cs="Times New Roman" w:eastAsia="Times New Roman" w:hAnsi="Times New Roman"/>
                <w:color w:val="0e101a"/>
                <w:vertAlign w:val="superscript"/>
                <w:rtl w:val="0"/>
              </w:rPr>
              <w:t xml:space="preserve">[18</w:t>
            </w:r>
            <w:r w:rsidDel="00000000" w:rsidR="00000000" w:rsidRPr="00000000">
              <w:rPr>
                <w:rFonts w:ascii="Times New Roman" w:cs="Times New Roman" w:eastAsia="Times New Roman" w:hAnsi="Times New Roman"/>
                <w:color w:val="0e101a"/>
                <w:sz w:val="24"/>
                <w:szCs w:val="24"/>
                <w:vertAlign w:val="superscript"/>
                <w:rtl w:val="0"/>
              </w:rPr>
              <w:t xml:space="preserve">]</w:t>
            </w:r>
            <w:r w:rsidDel="00000000" w:rsidR="00000000" w:rsidRPr="00000000">
              <w:rPr>
                <w:rFonts w:ascii="Times New Roman" w:cs="Times New Roman" w:eastAsia="Times New Roman" w:hAnsi="Times New Roman"/>
                <w:color w:val="0e101a"/>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numPr>
                <w:ilvl w:val="0"/>
                <w:numId w:val="16"/>
              </w:numPr>
              <w:spacing w:after="0" w:afterAutospacing="0" w:line="276" w:lineRule="auto"/>
              <w:ind w:left="720" w:hanging="360"/>
              <w:jc w:val="left"/>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Lacks innovation compared to others with a better future.</w:t>
            </w:r>
          </w:p>
          <w:p w:rsidR="00000000" w:rsidDel="00000000" w:rsidP="00000000" w:rsidRDefault="00000000" w:rsidRPr="00000000" w14:paraId="000000A0">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GCP is less most reliable when handling customer issues and support fees are quite expensive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Azure Microsoft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numPr>
                <w:ilvl w:val="0"/>
                <w:numId w:val="8"/>
              </w:numPr>
              <w:spacing w:after="0" w:afterAutospacing="0" w:line="276" w:lineRule="auto"/>
              <w:ind w:left="720" w:hanging="360"/>
              <w:jc w:val="left"/>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Provided high availability and got an uptime guarantee of 99.95% with approximately 4.5 hours of downtime over a year</w:t>
            </w:r>
            <w:r w:rsidDel="00000000" w:rsidR="00000000" w:rsidRPr="00000000">
              <w:rPr>
                <w:rFonts w:ascii="Times New Roman" w:cs="Times New Roman" w:eastAsia="Times New Roman" w:hAnsi="Times New Roman"/>
                <w:color w:val="0e101a"/>
                <w:vertAlign w:val="superscript"/>
                <w:rtl w:val="0"/>
              </w:rPr>
              <w:t xml:space="preserve">[19]</w:t>
            </w:r>
            <w:r w:rsidDel="00000000" w:rsidR="00000000" w:rsidRPr="00000000">
              <w:rPr>
                <w:rFonts w:ascii="Times New Roman" w:cs="Times New Roman" w:eastAsia="Times New Roman" w:hAnsi="Times New Roman"/>
                <w:color w:val="0e101a"/>
                <w:rtl w:val="0"/>
              </w:rPr>
              <w:t xml:space="preserve">.</w:t>
            </w:r>
          </w:p>
          <w:p w:rsidR="00000000" w:rsidDel="00000000" w:rsidP="00000000" w:rsidRDefault="00000000" w:rsidRPr="00000000" w14:paraId="000000A3">
            <w:pPr>
              <w:widowControl w:val="0"/>
              <w:numPr>
                <w:ilvl w:val="0"/>
                <w:numId w:val="8"/>
              </w:numPr>
              <w:spacing w:after="0" w:afterAutospacing="0" w:line="276" w:lineRule="auto"/>
              <w:ind w:left="720" w:hanging="360"/>
              <w:jc w:val="left"/>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High-security profiles that minimize the risk of data loss and multi-factor authentication offer another layer to increase protection</w:t>
            </w:r>
            <w:r w:rsidDel="00000000" w:rsidR="00000000" w:rsidRPr="00000000">
              <w:rPr>
                <w:rFonts w:ascii="Times New Roman" w:cs="Times New Roman" w:eastAsia="Times New Roman" w:hAnsi="Times New Roman"/>
                <w:color w:val="0e101a"/>
                <w:vertAlign w:val="superscript"/>
                <w:rtl w:val="0"/>
              </w:rPr>
              <w:t xml:space="preserve">[20]</w:t>
            </w:r>
            <w:r w:rsidDel="00000000" w:rsidR="00000000" w:rsidRPr="00000000">
              <w:rPr>
                <w:rFonts w:ascii="Times New Roman" w:cs="Times New Roman" w:eastAsia="Times New Roman" w:hAnsi="Times New Roman"/>
                <w:color w:val="0e101a"/>
                <w:rtl w:val="0"/>
              </w:rPr>
              <w:t xml:space="preserve">.</w:t>
            </w:r>
          </w:p>
          <w:p w:rsidR="00000000" w:rsidDel="00000000" w:rsidP="00000000" w:rsidRDefault="00000000" w:rsidRPr="00000000" w14:paraId="000000A4">
            <w:pPr>
              <w:widowControl w:val="0"/>
              <w:numPr>
                <w:ilvl w:val="0"/>
                <w:numId w:val="8"/>
              </w:numPr>
              <w:spacing w:after="0" w:afterAutospacing="0" w:line="276" w:lineRule="auto"/>
              <w:ind w:left="720" w:hanging="360"/>
              <w:jc w:val="left"/>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Flexibility to pay with no compulsory to buy high data packets when maximizing and minimizing the amount of data.</w:t>
            </w:r>
          </w:p>
          <w:p w:rsidR="00000000" w:rsidDel="00000000" w:rsidP="00000000" w:rsidRDefault="00000000" w:rsidRPr="00000000" w14:paraId="000000A5">
            <w:pPr>
              <w:widowControl w:val="0"/>
              <w:numPr>
                <w:ilvl w:val="0"/>
                <w:numId w:val="8"/>
              </w:numPr>
              <w:spacing w:after="240" w:line="276" w:lineRule="auto"/>
              <w:ind w:left="720" w:hanging="360"/>
              <w:jc w:val="left"/>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No compulsory to buy a data packet to gain access. This structure's scalability makes it flexible to pay.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numPr>
                <w:ilvl w:val="0"/>
                <w:numId w:val="1"/>
              </w:numPr>
              <w:spacing w:after="0" w:afterAutospacing="0" w:line="276" w:lineRule="auto"/>
              <w:ind w:left="720" w:hanging="360"/>
              <w:jc w:val="left"/>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Required management tools include patching and server monitoring also need to physically monitor the cloud-based data center</w:t>
            </w:r>
            <w:r w:rsidDel="00000000" w:rsidR="00000000" w:rsidRPr="00000000">
              <w:rPr>
                <w:rFonts w:ascii="Times New Roman" w:cs="Times New Roman" w:eastAsia="Times New Roman" w:hAnsi="Times New Roman"/>
                <w:color w:val="0e101a"/>
                <w:vertAlign w:val="superscript"/>
                <w:rtl w:val="0"/>
              </w:rPr>
              <w:t xml:space="preserve">[20]</w:t>
            </w:r>
            <w:r w:rsidDel="00000000" w:rsidR="00000000" w:rsidRPr="00000000">
              <w:rPr>
                <w:rFonts w:ascii="Times New Roman" w:cs="Times New Roman" w:eastAsia="Times New Roman" w:hAnsi="Times New Roman"/>
                <w:color w:val="0e101a"/>
                <w:rtl w:val="0"/>
              </w:rPr>
              <w:t xml:space="preserve">.</w:t>
            </w:r>
          </w:p>
          <w:p w:rsidR="00000000" w:rsidDel="00000000" w:rsidP="00000000" w:rsidRDefault="00000000" w:rsidRPr="00000000" w14:paraId="000000A7">
            <w:pPr>
              <w:widowControl w:val="0"/>
              <w:numPr>
                <w:ilvl w:val="0"/>
                <w:numId w:val="1"/>
              </w:numPr>
              <w:spacing w:after="0" w:afterAutospacing="0" w:line="276" w:lineRule="auto"/>
              <w:ind w:left="720" w:hanging="360"/>
              <w:jc w:val="left"/>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Required platform expertise to operate it so that all moving parts are functional. </w:t>
            </w:r>
          </w:p>
          <w:p w:rsidR="00000000" w:rsidDel="00000000" w:rsidP="00000000" w:rsidRDefault="00000000" w:rsidRPr="00000000" w14:paraId="000000A8">
            <w:pPr>
              <w:widowControl w:val="0"/>
              <w:numPr>
                <w:ilvl w:val="0"/>
                <w:numId w:val="1"/>
              </w:numPr>
              <w:spacing w:after="240" w:line="276" w:lineRule="auto"/>
              <w:ind w:left="720" w:hanging="360"/>
              <w:jc w:val="left"/>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A slowdown in speed if the country is far from the data center region. </w:t>
            </w:r>
          </w:p>
        </w:tc>
      </w:tr>
    </w:tbl>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tab/>
        <w:t xml:space="preserve">Choosing Suitable Cloud Computing Service Provider</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suitable cloud computing service provider is essential in software development to ease the software development life cycle (SDLC), especially in the design phase, coding phase, testing phase and maintenance phase. In this case, we need to seek for the best performance, reliability, security and other requirements needed from a cloud service to suit the software development. </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rtl w:val="0"/>
        </w:rPr>
        <w:tab/>
        <w:t xml:space="preserve">Among the top three cloud computing service providers, we choose Google Cloud Platform (GCP) to be our cloud computing service provider. The decision is made after a discussion in our team. The first reason is that GCP provides SaaS and acquires </w:t>
      </w:r>
      <w:r w:rsidDel="00000000" w:rsidR="00000000" w:rsidRPr="00000000">
        <w:rPr>
          <w:rFonts w:ascii="Times New Roman" w:cs="Times New Roman" w:eastAsia="Times New Roman" w:hAnsi="Times New Roman"/>
          <w:color w:val="0e101a"/>
          <w:rtl w:val="0"/>
        </w:rPr>
        <w:t xml:space="preserve">management tools such as patching and server monitoring, which Azure lacks, to monitor the cloud-based data center. The management tools will reduce our burden in maintenance and patched updates. Debugging and testing take a shorter time to be done. Meanwhile, Amazon EC2 has a limited amount of support included in the monthly fee. </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The second reason is that data processing is fast as the networking speed is supported by fibre optics cables. Unlike Azure, GCP doesn’t encounter any slowdown in speed if the location is far away from the data center region. The performance in GCP is good overall with no spikes and fewer errors.</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The third reason is that the security is still high although GCP doesn’t have the security policies as many as that of Amazon EC2. Moreover, the resources in GCP can be used all over the world as long as the users stay connected to the Internet. Meanwhile, Amazon EC2 provides limited resources by region in order to prevent malicious intent and provide safety to all clients</w:t>
      </w:r>
      <w:r w:rsidDel="00000000" w:rsidR="00000000" w:rsidRPr="00000000">
        <w:rPr>
          <w:rFonts w:ascii="Times New Roman" w:cs="Times New Roman" w:eastAsia="Times New Roman" w:hAnsi="Times New Roman"/>
          <w:color w:val="0e101a"/>
          <w:vertAlign w:val="superscript"/>
          <w:rtl w:val="0"/>
        </w:rPr>
        <w:t xml:space="preserve">[17]</w:t>
      </w:r>
      <w:r w:rsidDel="00000000" w:rsidR="00000000" w:rsidRPr="00000000">
        <w:rPr>
          <w:rFonts w:ascii="Times New Roman" w:cs="Times New Roman" w:eastAsia="Times New Roman" w:hAnsi="Times New Roman"/>
          <w:color w:val="0e101a"/>
          <w:rtl w:val="0"/>
        </w:rPr>
        <w:t xml:space="preserve">. All the data is encrypted over the transmission so data loss is rarely to occur. In contrast, Amazon EC2 has the General Cloud Computing issues when moving to the cloud such as downtime, security, privacy, limited control, and backup protection. </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The fourth reason is that GCP supports live migration to ensure virtual machines keep running even when the host system is down. This will ensure that our software keeps running while the host system is down. Last but not least, GCP is economical as the payment is affordable compared to the other two.</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color w:val="0e101a"/>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tab/>
        <w:t xml:space="preserve">Conclusion</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In my prediction, the future is dominated by cloud computing services and every IoTs will have a strong bond with the cloud. For example, automobiles are able to self-drive with the assist of GPS and the connection to the cloud. Manual driving will be a rare scenario in the future. Artificial Intelligence (AI) will be introduced in the new era and is widely used in the market to substitute human resources and uprise the productivity in manufacturing industries. In addition, data and network transmission speed will skyrocket and Virtual Reality (VR) and Augmented Reality (AR) will be popular not only in game but also in the real world. In order to make the dreams come true, we have to study and keep researching new technologies and inventions without destroying nature. </w:t>
      </w:r>
      <w:r w:rsidDel="00000000" w:rsidR="00000000" w:rsidRPr="00000000">
        <w:rPr>
          <w:rtl w:val="0"/>
        </w:rPr>
      </w:r>
    </w:p>
    <w:p w:rsidR="00000000" w:rsidDel="00000000" w:rsidP="00000000" w:rsidRDefault="00000000" w:rsidRPr="00000000" w14:paraId="000000B4">
      <w:pPr>
        <w:keepNext w:val="1"/>
        <w:keepLines w:val="1"/>
        <w:widowControl w:val="1"/>
        <w:pBdr>
          <w:top w:space="0" w:sz="0" w:val="nil"/>
          <w:left w:space="0" w:sz="0" w:val="nil"/>
          <w:bottom w:space="0" w:sz="0" w:val="nil"/>
          <w:right w:space="0" w:sz="0" w:val="nil"/>
          <w:between w:space="0" w:sz="0" w:val="nil"/>
        </w:pBdr>
        <w:shd w:fill="auto" w:val="clear"/>
        <w:tabs>
          <w:tab w:val="left" w:pos="454"/>
        </w:tabs>
        <w:spacing w:after="280" w:before="52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B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Amazon Web Services (AWS). “Shared Responsibility Model.” </w:t>
      </w:r>
      <w:hyperlink r:id="rId11">
        <w:r w:rsidDel="00000000" w:rsidR="00000000" w:rsidRPr="00000000">
          <w:rPr>
            <w:rFonts w:ascii="Times New Roman" w:cs="Times New Roman" w:eastAsia="Times New Roman" w:hAnsi="Times New Roman"/>
            <w:color w:val="1155cc"/>
            <w:u w:val="single"/>
            <w:rtl w:val="0"/>
          </w:rPr>
          <w:t xml:space="preserve">https://aws.amazon.com/compliance/shared-responsibility-model/</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B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 Cloud. “Google Infrastructure Security Design Overview.” March 2018, </w:t>
      </w:r>
      <w:hyperlink r:id="rId12">
        <w:r w:rsidDel="00000000" w:rsidR="00000000" w:rsidRPr="00000000">
          <w:rPr>
            <w:rFonts w:ascii="Times New Roman" w:cs="Times New Roman" w:eastAsia="Times New Roman" w:hAnsi="Times New Roman"/>
            <w:color w:val="1155cc"/>
            <w:u w:val="single"/>
            <w:rtl w:val="0"/>
          </w:rPr>
          <w:t xml:space="preserve">https://services.google.com/fh/files/misc/security_whitepapers_march2018.pdf</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Microsoft. “Introduction to Azure security.” 18 October 2019, </w:t>
      </w:r>
      <w:hyperlink r:id="rId13">
        <w:r w:rsidDel="00000000" w:rsidR="00000000" w:rsidRPr="00000000">
          <w:rPr>
            <w:rFonts w:ascii="Times New Roman" w:cs="Times New Roman" w:eastAsia="Times New Roman" w:hAnsi="Times New Roman"/>
            <w:color w:val="1155cc"/>
            <w:u w:val="single"/>
            <w:rtl w:val="0"/>
          </w:rPr>
          <w:t xml:space="preserve">https://docs.microsoft.com/en-us/azure/security/fundamentals/overview</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Amazon Web Services (AWS). “Amazon EC2 announces new network performance metrics for EC2 instances.” 10 December 2020, </w:t>
      </w:r>
      <w:hyperlink r:id="rId14">
        <w:r w:rsidDel="00000000" w:rsidR="00000000" w:rsidRPr="00000000">
          <w:rPr>
            <w:rFonts w:ascii="Times New Roman" w:cs="Times New Roman" w:eastAsia="Times New Roman" w:hAnsi="Times New Roman"/>
            <w:color w:val="1155cc"/>
            <w:u w:val="single"/>
            <w:rtl w:val="0"/>
          </w:rPr>
          <w:t xml:space="preserve">https://aws.amazon.com/about-aws/whats-new/2020/12/amazon-ec2-announces-new-network-performance-metrics-for-ec2-instances/</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Kinsta. “Google Cloud vs AWS in 2021 (Comparing the Giants).” Edward Jones, 15 January 2021, </w:t>
      </w:r>
      <w:hyperlink r:id="rId15">
        <w:r w:rsidDel="00000000" w:rsidR="00000000" w:rsidRPr="00000000">
          <w:rPr>
            <w:rFonts w:ascii="Times New Roman" w:cs="Times New Roman" w:eastAsia="Times New Roman" w:hAnsi="Times New Roman"/>
            <w:color w:val="1155cc"/>
            <w:u w:val="single"/>
            <w:rtl w:val="0"/>
          </w:rPr>
          <w:t xml:space="preserve">https://kinsta.com/blog/google-cloud-vs-aws/</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Microsoft. “Overview of the performance efficiency pillar.” 23 October 2020, </w:t>
      </w:r>
      <w:hyperlink r:id="rId16">
        <w:r w:rsidDel="00000000" w:rsidR="00000000" w:rsidRPr="00000000">
          <w:rPr>
            <w:rFonts w:ascii="Times New Roman" w:cs="Times New Roman" w:eastAsia="Times New Roman" w:hAnsi="Times New Roman"/>
            <w:color w:val="1155cc"/>
            <w:u w:val="single"/>
            <w:rtl w:val="0"/>
          </w:rPr>
          <w:t xml:space="preserve">https://docs.microsoft.com/en-us/azure/architecture/framework/scalability/overview</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Amazon Web Services (AWS). “New Low Cost EC2 Instances with Burstable Performance.” Jeff Barr, 2014, </w:t>
      </w:r>
      <w:hyperlink r:id="rId17">
        <w:r w:rsidDel="00000000" w:rsidR="00000000" w:rsidRPr="00000000">
          <w:rPr>
            <w:rFonts w:ascii="Times New Roman" w:cs="Times New Roman" w:eastAsia="Times New Roman" w:hAnsi="Times New Roman"/>
            <w:color w:val="1155cc"/>
            <w:u w:val="single"/>
            <w:rtl w:val="0"/>
          </w:rPr>
          <w:t xml:space="preserve">https://aws.amazon.com/blogs/aws/low-cost-burstable-ec2-instances/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 Cloud. “VM Instances Pricing.” </w:t>
      </w:r>
      <w:hyperlink r:id="rId18">
        <w:r w:rsidDel="00000000" w:rsidR="00000000" w:rsidRPr="00000000">
          <w:rPr>
            <w:rFonts w:ascii="Times New Roman" w:cs="Times New Roman" w:eastAsia="Times New Roman" w:hAnsi="Times New Roman"/>
            <w:color w:val="1155cc"/>
            <w:u w:val="single"/>
            <w:rtl w:val="0"/>
          </w:rPr>
          <w:t xml:space="preserve">https://cloud.google.com/compute/vm-instance-pricing#general-purpose_machine_type_family</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Microsoft. “Pricing Overview.” </w:t>
      </w:r>
      <w:r w:rsidDel="00000000" w:rsidR="00000000" w:rsidRPr="00000000">
        <w:rPr>
          <w:rFonts w:ascii="Times New Roman" w:cs="Times New Roman" w:eastAsia="Times New Roman" w:hAnsi="Times New Roman"/>
          <w:i w:val="1"/>
          <w:rtl w:val="0"/>
        </w:rPr>
        <w:t xml:space="preserve">Azure Pricing</w:t>
      </w:r>
      <w:r w:rsidDel="00000000" w:rsidR="00000000" w:rsidRPr="00000000">
        <w:rPr>
          <w:rFonts w:ascii="Times New Roman" w:cs="Times New Roman" w:eastAsia="Times New Roman" w:hAnsi="Times New Roman"/>
          <w:rtl w:val="0"/>
        </w:rPr>
        <w:t xml:space="preserve">, </w:t>
      </w:r>
      <w:hyperlink r:id="rId19">
        <w:r w:rsidDel="00000000" w:rsidR="00000000" w:rsidRPr="00000000">
          <w:rPr>
            <w:rFonts w:ascii="Times New Roman" w:cs="Times New Roman" w:eastAsia="Times New Roman" w:hAnsi="Times New Roman"/>
            <w:color w:val="1155cc"/>
            <w:u w:val="single"/>
            <w:rtl w:val="0"/>
          </w:rPr>
          <w:t xml:space="preserve">https://azure.microsoft.com/en-us/pricing/#substantial-savings</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Amazon Web Services (AWS). “AWS Auto Scaling.” </w:t>
      </w:r>
      <w:r w:rsidDel="00000000" w:rsidR="00000000" w:rsidRPr="00000000">
        <w:rPr>
          <w:rFonts w:ascii="Times New Roman" w:cs="Times New Roman" w:eastAsia="Times New Roman" w:hAnsi="Times New Roman"/>
          <w:i w:val="1"/>
          <w:rtl w:val="0"/>
        </w:rPr>
        <w:t xml:space="preserve">Amazon EC2 Auto Scaling</w:t>
      </w:r>
      <w:r w:rsidDel="00000000" w:rsidR="00000000" w:rsidRPr="00000000">
        <w:rPr>
          <w:rFonts w:ascii="Times New Roman" w:cs="Times New Roman" w:eastAsia="Times New Roman" w:hAnsi="Times New Roman"/>
          <w:rtl w:val="0"/>
        </w:rPr>
        <w:t xml:space="preserve">, </w:t>
      </w:r>
      <w:hyperlink r:id="rId20">
        <w:r w:rsidDel="00000000" w:rsidR="00000000" w:rsidRPr="00000000">
          <w:rPr>
            <w:rFonts w:ascii="Times New Roman" w:cs="Times New Roman" w:eastAsia="Times New Roman" w:hAnsi="Times New Roman"/>
            <w:color w:val="1155cc"/>
            <w:u w:val="single"/>
            <w:rtl w:val="0"/>
          </w:rPr>
          <w:t xml:space="preserve">https://aws.amazon.com/ec2/autoscaling/?sc_channel=ba&amp;sc_campaign=autoscaling-ec2-button&amp;sc_medium=button&amp;sc_country=global&amp;sc_geo=global&amp;sc_outcome=aware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 Cloud. “Autoscaling groups of instances.” 6 January 2021, </w:t>
      </w:r>
      <w:hyperlink r:id="rId21">
        <w:r w:rsidDel="00000000" w:rsidR="00000000" w:rsidRPr="00000000">
          <w:rPr>
            <w:rFonts w:ascii="Times New Roman" w:cs="Times New Roman" w:eastAsia="Times New Roman" w:hAnsi="Times New Roman"/>
            <w:color w:val="1155cc"/>
            <w:u w:val="single"/>
            <w:rtl w:val="0"/>
          </w:rPr>
          <w:t xml:space="preserve">https://cloud.google.com/compute/docs/autoscaler#specifications</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Tudip. “Auto Scaling in AWS vs Auto Scaling in GCP.” Tudip, 25 May 2019, </w:t>
      </w:r>
      <w:hyperlink r:id="rId22">
        <w:r w:rsidDel="00000000" w:rsidR="00000000" w:rsidRPr="00000000">
          <w:rPr>
            <w:rFonts w:ascii="Times New Roman" w:cs="Times New Roman" w:eastAsia="Times New Roman" w:hAnsi="Times New Roman"/>
            <w:color w:val="1155cc"/>
            <w:u w:val="single"/>
            <w:rtl w:val="0"/>
          </w:rPr>
          <w:t xml:space="preserve">https://tudip.com/blog-post/difference-between-autoscaling-in-aws-vs-autoscaling-in-gcp/</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e-Zest. “Microsoft Azure Auto-scaling Implementation.” e-Zest, </w:t>
      </w:r>
      <w:hyperlink r:id="rId23">
        <w:r w:rsidDel="00000000" w:rsidR="00000000" w:rsidRPr="00000000">
          <w:rPr>
            <w:rFonts w:ascii="Times New Roman" w:cs="Times New Roman" w:eastAsia="Times New Roman" w:hAnsi="Times New Roman"/>
            <w:color w:val="1155cc"/>
            <w:u w:val="single"/>
            <w:rtl w:val="0"/>
          </w:rPr>
          <w:t xml:space="preserve">https://www.e-zest.com/microsoft-azure-auto-scaling-implementation#:~:text=The%20auto%2Dscaling%20feature%20enables,by%20flaking%20unnecessary%20instances%20automatically</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Microsoft. “Autoscaling Guidance.” </w:t>
      </w:r>
      <w:r w:rsidDel="00000000" w:rsidR="00000000" w:rsidRPr="00000000">
        <w:rPr>
          <w:rFonts w:ascii="Times New Roman" w:cs="Times New Roman" w:eastAsia="Times New Roman" w:hAnsi="Times New Roman"/>
          <w:i w:val="1"/>
          <w:rtl w:val="0"/>
        </w:rPr>
        <w:t xml:space="preserve">Autoscaling</w:t>
      </w:r>
      <w:r w:rsidDel="00000000" w:rsidR="00000000" w:rsidRPr="00000000">
        <w:rPr>
          <w:rFonts w:ascii="Times New Roman" w:cs="Times New Roman" w:eastAsia="Times New Roman" w:hAnsi="Times New Roman"/>
          <w:rtl w:val="0"/>
        </w:rPr>
        <w:t xml:space="preserve">, 17 May 2017, </w:t>
      </w:r>
      <w:hyperlink r:id="rId24">
        <w:r w:rsidDel="00000000" w:rsidR="00000000" w:rsidRPr="00000000">
          <w:rPr>
            <w:rFonts w:ascii="Times New Roman" w:cs="Times New Roman" w:eastAsia="Times New Roman" w:hAnsi="Times New Roman"/>
            <w:color w:val="1155cc"/>
            <w:u w:val="single"/>
            <w:rtl w:val="0"/>
          </w:rPr>
          <w:t xml:space="preserve">https://docs.microsoft.com/en-us/azure/architecture/best-practices/auto-scaling</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Amazon Web Services (AWS). “Automated and Manual Monitoring.” .</w:t>
      </w:r>
      <w:hyperlink r:id="rId25">
        <w:r w:rsidDel="00000000" w:rsidR="00000000" w:rsidRPr="00000000">
          <w:rPr>
            <w:rFonts w:ascii="Times New Roman" w:cs="Times New Roman" w:eastAsia="Times New Roman" w:hAnsi="Times New Roman"/>
            <w:color w:val="1155cc"/>
            <w:u w:val="single"/>
            <w:rtl w:val="0"/>
          </w:rPr>
          <w:t xml:space="preserve">https://docs.aws.amazon.com/AWSEC2/latest/UserGuide/monitoring_automated_manual.html</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Team, D. F. (2018). </w:t>
      </w:r>
      <w:r w:rsidDel="00000000" w:rsidR="00000000" w:rsidRPr="00000000">
        <w:rPr>
          <w:rFonts w:ascii="Times New Roman" w:cs="Times New Roman" w:eastAsia="Times New Roman" w:hAnsi="Times New Roman"/>
          <w:i w:val="1"/>
          <w:rtl w:val="0"/>
        </w:rPr>
        <w:t xml:space="preserve">AWS Advantages &amp; Disadvantages | Advantages of Cloud Computing</w:t>
      </w:r>
      <w:r w:rsidDel="00000000" w:rsidR="00000000" w:rsidRPr="00000000">
        <w:rPr>
          <w:rFonts w:ascii="Times New Roman" w:cs="Times New Roman" w:eastAsia="Times New Roman" w:hAnsi="Times New Roman"/>
          <w:rtl w:val="0"/>
        </w:rPr>
        <w:t xml:space="preserve">. Retrieved from Data Flair: </w:t>
      </w:r>
      <w:hyperlink r:id="rId26">
        <w:r w:rsidDel="00000000" w:rsidR="00000000" w:rsidRPr="00000000">
          <w:rPr>
            <w:rFonts w:ascii="Times New Roman" w:cs="Times New Roman" w:eastAsia="Times New Roman" w:hAnsi="Times New Roman"/>
            <w:color w:val="1155cc"/>
            <w:u w:val="single"/>
            <w:rtl w:val="0"/>
          </w:rPr>
          <w:t xml:space="preserve">https://data-flair.training/blogs/aws-advantages/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Nick. (2020). </w:t>
      </w:r>
      <w:r w:rsidDel="00000000" w:rsidR="00000000" w:rsidRPr="00000000">
        <w:rPr>
          <w:rFonts w:ascii="Times New Roman" w:cs="Times New Roman" w:eastAsia="Times New Roman" w:hAnsi="Times New Roman"/>
          <w:i w:val="1"/>
          <w:rtl w:val="0"/>
        </w:rPr>
        <w:t xml:space="preserve">The 5 Benefits of AWS (And 3 Drawbacks) for Your Business</w:t>
      </w:r>
      <w:r w:rsidDel="00000000" w:rsidR="00000000" w:rsidRPr="00000000">
        <w:rPr>
          <w:rFonts w:ascii="Times New Roman" w:cs="Times New Roman" w:eastAsia="Times New Roman" w:hAnsi="Times New Roman"/>
          <w:rtl w:val="0"/>
        </w:rPr>
        <w:t xml:space="preserve">. Retrieved from Sados: </w:t>
      </w:r>
      <w:hyperlink r:id="rId27">
        <w:r w:rsidDel="00000000" w:rsidR="00000000" w:rsidRPr="00000000">
          <w:rPr>
            <w:rFonts w:ascii="Times New Roman" w:cs="Times New Roman" w:eastAsia="Times New Roman" w:hAnsi="Times New Roman"/>
            <w:color w:val="1155cc"/>
            <w:u w:val="single"/>
            <w:rtl w:val="0"/>
          </w:rPr>
          <w:t xml:space="preserve">https://sados.com/blog/aws-benefits-and-drawbacks/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Paul, R. (2020). </w:t>
      </w:r>
      <w:r w:rsidDel="00000000" w:rsidR="00000000" w:rsidRPr="00000000">
        <w:rPr>
          <w:rFonts w:ascii="Times New Roman" w:cs="Times New Roman" w:eastAsia="Times New Roman" w:hAnsi="Times New Roman"/>
          <w:i w:val="1"/>
          <w:rtl w:val="0"/>
        </w:rPr>
        <w:t xml:space="preserve">What Are The Advantages Of Google Cloud Platform?</w:t>
      </w:r>
      <w:r w:rsidDel="00000000" w:rsidR="00000000" w:rsidRPr="00000000">
        <w:rPr>
          <w:rFonts w:ascii="Times New Roman" w:cs="Times New Roman" w:eastAsia="Times New Roman" w:hAnsi="Times New Roman"/>
          <w:rtl w:val="0"/>
        </w:rPr>
        <w:t xml:space="preserve"> Retrieved from CloudOYE: </w:t>
      </w:r>
      <w:hyperlink r:id="rId28">
        <w:r w:rsidDel="00000000" w:rsidR="00000000" w:rsidRPr="00000000">
          <w:rPr>
            <w:rFonts w:ascii="Times New Roman" w:cs="Times New Roman" w:eastAsia="Times New Roman" w:hAnsi="Times New Roman"/>
            <w:color w:val="1155cc"/>
            <w:u w:val="single"/>
            <w:rtl w:val="0"/>
          </w:rPr>
          <w:t xml:space="preserve">https://www.cloudoye.com/blog/google-cloud/what-are-the-advantages-of-google-cloud-platform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Gartner. (2017). </w:t>
      </w:r>
      <w:r w:rsidDel="00000000" w:rsidR="00000000" w:rsidRPr="00000000">
        <w:rPr>
          <w:rFonts w:ascii="Times New Roman" w:cs="Times New Roman" w:eastAsia="Times New Roman" w:hAnsi="Times New Roman"/>
          <w:i w:val="1"/>
          <w:rtl w:val="0"/>
        </w:rPr>
        <w:t xml:space="preserve">The Pros and Cons of Microsoft Azure: Cloud Services for Businesses</w:t>
      </w:r>
      <w:r w:rsidDel="00000000" w:rsidR="00000000" w:rsidRPr="00000000">
        <w:rPr>
          <w:rFonts w:ascii="Times New Roman" w:cs="Times New Roman" w:eastAsia="Times New Roman" w:hAnsi="Times New Roman"/>
          <w:rtl w:val="0"/>
        </w:rPr>
        <w:t xml:space="preserve">. Retrieved from iCorps Technology: </w:t>
      </w:r>
      <w:hyperlink r:id="rId29">
        <w:r w:rsidDel="00000000" w:rsidR="00000000" w:rsidRPr="00000000">
          <w:rPr>
            <w:rFonts w:ascii="Times New Roman" w:cs="Times New Roman" w:eastAsia="Times New Roman" w:hAnsi="Times New Roman"/>
            <w:color w:val="1155cc"/>
            <w:u w:val="single"/>
            <w:rtl w:val="0"/>
          </w:rPr>
          <w:t xml:space="preserve">https://blog.icorps.com/pros-and-cons-microsoft-azure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Gaille, B. (2018, Oct 31). </w:t>
      </w:r>
      <w:r w:rsidDel="00000000" w:rsidR="00000000" w:rsidRPr="00000000">
        <w:rPr>
          <w:rFonts w:ascii="Times New Roman" w:cs="Times New Roman" w:eastAsia="Times New Roman" w:hAnsi="Times New Roman"/>
          <w:i w:val="1"/>
          <w:rtl w:val="0"/>
        </w:rPr>
        <w:t xml:space="preserve">15 Microsoft Azure Advantages and Disadvantages</w:t>
      </w:r>
      <w:r w:rsidDel="00000000" w:rsidR="00000000" w:rsidRPr="00000000">
        <w:rPr>
          <w:rFonts w:ascii="Times New Roman" w:cs="Times New Roman" w:eastAsia="Times New Roman" w:hAnsi="Times New Roman"/>
          <w:rtl w:val="0"/>
        </w:rPr>
        <w:t xml:space="preserve">. Retrieved from BrandonGaille Small BUsiness and Marketing Advice: </w:t>
      </w:r>
      <w:hyperlink r:id="rId30">
        <w:r w:rsidDel="00000000" w:rsidR="00000000" w:rsidRPr="00000000">
          <w:rPr>
            <w:rFonts w:ascii="Times New Roman" w:cs="Times New Roman" w:eastAsia="Times New Roman" w:hAnsi="Times New Roman"/>
            <w:color w:val="1155cc"/>
            <w:u w:val="single"/>
            <w:rtl w:val="0"/>
          </w:rPr>
          <w:t xml:space="preserve">https://brandongaille.com/15-microsoft-azure-advantages-and-disadvantages/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Chand, M. (2020, Sep 17). Top 10 Cloud Service Providers In 2020. Retrieved from C#Corner: </w:t>
      </w:r>
      <w:hyperlink r:id="rId31">
        <w:r w:rsidDel="00000000" w:rsidR="00000000" w:rsidRPr="00000000">
          <w:rPr>
            <w:rFonts w:ascii="Times New Roman" w:cs="Times New Roman" w:eastAsia="Times New Roman" w:hAnsi="Times New Roman"/>
            <w:color w:val="1155cc"/>
            <w:u w:val="single"/>
            <w:rtl w:val="0"/>
          </w:rPr>
          <w:t xml:space="preserve">https://www.c-sharpcorner.com/article/top-10-cloud-service-providers/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Metro Uk (2019, Jun 1). 5 pros and cons of Google stadia: </w:t>
      </w:r>
      <w:hyperlink r:id="rId32">
        <w:r w:rsidDel="00000000" w:rsidR="00000000" w:rsidRPr="00000000">
          <w:rPr>
            <w:rFonts w:ascii="Times New Roman" w:cs="Times New Roman" w:eastAsia="Times New Roman" w:hAnsi="Times New Roman"/>
            <w:color w:val="1155cc"/>
            <w:u w:val="single"/>
            <w:rtl w:val="0"/>
          </w:rPr>
          <w:t xml:space="preserve">https://metro.co.uk/2019/06/01/5-pros-and-cons-of-google-stadia-and-video-game-streaming-readers-feature-9770654/</w:t>
        </w:r>
      </w:hyperlink>
      <w:r w:rsidDel="00000000" w:rsidR="00000000" w:rsidRPr="00000000">
        <w:rPr>
          <w:rtl w:val="0"/>
        </w:rPr>
      </w:r>
    </w:p>
    <w:p w:rsidR="00000000" w:rsidDel="00000000" w:rsidP="00000000" w:rsidRDefault="00000000" w:rsidRPr="00000000" w14:paraId="000000C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Felter, Blair. “The Different Types of Cloud Computing and How They Differ.” vXchnge, 17 September 2020, </w:t>
      </w:r>
      <w:hyperlink r:id="rId33">
        <w:r w:rsidDel="00000000" w:rsidR="00000000" w:rsidRPr="00000000">
          <w:rPr>
            <w:rFonts w:ascii="Times New Roman" w:cs="Times New Roman" w:eastAsia="Times New Roman" w:hAnsi="Times New Roman"/>
            <w:color w:val="1155cc"/>
            <w:u w:val="single"/>
            <w:rtl w:val="0"/>
          </w:rPr>
          <w:t xml:space="preserve">https://www.vxchnge.com/blog/different-types-of-cloud-computing</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sectPr>
      <w:headerReference r:id="rId34" w:type="first"/>
      <w:footerReference r:id="rId35" w:type="default"/>
      <w:pgSz w:h="16840" w:w="11907" w:orient="portrait"/>
      <w:pgMar w:bottom="2948" w:top="2948" w:left="2495" w:right="2495" w:header="2381" w:footer="138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343063</wp:posOffset>
          </wp:positionH>
          <wp:positionV relativeFrom="paragraph">
            <wp:posOffset>-895349</wp:posOffset>
          </wp:positionV>
          <wp:extent cx="3705225" cy="105727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705225" cy="10572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lang w:val="en-US"/>
      </w:rPr>
    </w:rPrDefault>
    <w:pPrDefault>
      <w:pPr>
        <w:ind w:firstLine="22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pos="284"/>
      </w:tabs>
      <w:spacing w:after="1600" w:lineRule="auto"/>
      <w:ind w:firstLine="0"/>
      <w:jc w:val="both"/>
    </w:pPr>
    <w:rPr>
      <w:rFonts w:ascii="Times" w:cs="Times" w:eastAsia="Times" w:hAnsi="Times"/>
      <w:b w:val="1"/>
      <w:sz w:val="28"/>
      <w:szCs w:val="28"/>
      <w:vertAlign w:val="baseline"/>
    </w:rPr>
  </w:style>
  <w:style w:type="paragraph" w:styleId="Heading2">
    <w:name w:val="heading 2"/>
    <w:basedOn w:val="Normal"/>
    <w:next w:val="Normal"/>
    <w:pPr>
      <w:keepNext w:val="1"/>
      <w:keepLines w:val="1"/>
      <w:tabs>
        <w:tab w:val="left" w:pos="454"/>
      </w:tabs>
      <w:spacing w:after="280" w:before="520" w:lineRule="auto"/>
      <w:ind w:firstLine="0"/>
      <w:jc w:val="both"/>
    </w:pPr>
    <w:rPr>
      <w:rFonts w:ascii="Times" w:cs="Times" w:eastAsia="Times" w:hAnsi="Times"/>
      <w:b w:val="1"/>
      <w:vertAlign w:val="baseline"/>
    </w:rPr>
  </w:style>
  <w:style w:type="paragraph" w:styleId="Heading3">
    <w:name w:val="heading 3"/>
    <w:basedOn w:val="Normal"/>
    <w:next w:val="Normal"/>
    <w:pPr>
      <w:keepNext w:val="1"/>
      <w:keepLines w:val="1"/>
      <w:tabs>
        <w:tab w:val="left" w:pos="510"/>
      </w:tabs>
      <w:spacing w:after="220" w:before="440" w:lineRule="auto"/>
      <w:ind w:firstLine="0"/>
      <w:jc w:val="both"/>
    </w:pPr>
    <w:rPr>
      <w:rFonts w:ascii="Times" w:cs="Times" w:eastAsia="Times" w:hAnsi="Times"/>
      <w:b w:val="1"/>
      <w:vertAlign w:val="baseline"/>
    </w:rPr>
  </w:style>
  <w:style w:type="paragraph" w:styleId="Heading4">
    <w:name w:val="heading 4"/>
    <w:basedOn w:val="Normal"/>
    <w:next w:val="Normal"/>
    <w:pPr>
      <w:keepNext w:val="1"/>
      <w:spacing w:after="60" w:before="240" w:lineRule="auto"/>
      <w:ind w:left="0" w:firstLine="0"/>
      <w:jc w:val="both"/>
    </w:pPr>
    <w:rPr>
      <w:rFonts w:ascii="Arial" w:cs="Arial" w:eastAsia="Arial" w:hAnsi="Arial"/>
      <w:b w:val="1"/>
      <w:sz w:val="24"/>
      <w:szCs w:val="24"/>
      <w:vertAlign w:val="baseline"/>
    </w:rPr>
  </w:style>
  <w:style w:type="paragraph" w:styleId="Heading5">
    <w:name w:val="heading 5"/>
    <w:basedOn w:val="Normal"/>
    <w:next w:val="Normal"/>
    <w:pPr>
      <w:spacing w:after="60" w:before="240" w:lineRule="auto"/>
      <w:ind w:left="0" w:firstLine="0"/>
      <w:jc w:val="both"/>
    </w:pPr>
    <w:rPr>
      <w:rFonts w:ascii="Arial" w:cs="Arial" w:eastAsia="Arial" w:hAnsi="Arial"/>
      <w:sz w:val="22"/>
      <w:szCs w:val="22"/>
      <w:vertAlign w:val="baseline"/>
    </w:rPr>
  </w:style>
  <w:style w:type="paragraph" w:styleId="Heading6">
    <w:name w:val="heading 6"/>
    <w:basedOn w:val="Normal"/>
    <w:next w:val="Normal"/>
    <w:pPr>
      <w:spacing w:after="60" w:before="240" w:lineRule="auto"/>
      <w:ind w:left="0" w:firstLine="0"/>
      <w:jc w:val="both"/>
    </w:pPr>
    <w:rPr>
      <w:rFonts w:ascii="Times New Roman" w:cs="Times New Roman" w:eastAsia="Times New Roman" w:hAnsi="Times New Roman"/>
      <w:i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aws.amazon.com/ec2/autoscaling/?sc_channel=ba&amp;sc_campaign=autoscaling-ec2-button&amp;sc_medium=button&amp;sc_country=global&amp;sc_geo=global&amp;sc_outcome=aware" TargetMode="External"/><Relationship Id="rId22" Type="http://schemas.openxmlformats.org/officeDocument/2006/relationships/hyperlink" Target="https://tudip.com/blog-post/difference-between-autoscaling-in-aws-vs-autoscaling-in-gcp/" TargetMode="External"/><Relationship Id="rId21" Type="http://schemas.openxmlformats.org/officeDocument/2006/relationships/hyperlink" Target="https://cloud.google.com/compute/docs/autoscaler#specifications" TargetMode="External"/><Relationship Id="rId24" Type="http://schemas.openxmlformats.org/officeDocument/2006/relationships/hyperlink" Target="https://docs.microsoft.com/en-us/azure/architecture/best-practices/auto-scaling" TargetMode="External"/><Relationship Id="rId23" Type="http://schemas.openxmlformats.org/officeDocument/2006/relationships/hyperlink" Target="https://www.e-zest.com/microsoft-azure-auto-scaling-implementation#:~:text=The%20auto%2Dscaling%20feature%20enables,by%20flaking%20unnecessary%20instances%20automaticall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qhairulheedayah@graduate.utm.my" TargetMode="External"/><Relationship Id="rId26" Type="http://schemas.openxmlformats.org/officeDocument/2006/relationships/hyperlink" Target="https://data-flair.training/blogs/aws-advantages/" TargetMode="External"/><Relationship Id="rId25" Type="http://schemas.openxmlformats.org/officeDocument/2006/relationships/hyperlink" Target="https://docs.aws.amazon.com/AWSEC2/latest/UserGuide/monitoring_automated_manual.html" TargetMode="External"/><Relationship Id="rId28" Type="http://schemas.openxmlformats.org/officeDocument/2006/relationships/hyperlink" Target="https://www.cloudoye.com/blog/google-cloud/what-are-the-advantages-of-google-cloud-platform" TargetMode="External"/><Relationship Id="rId27" Type="http://schemas.openxmlformats.org/officeDocument/2006/relationships/hyperlink" Target="https://sados.com/blog/aws-benefits-and-drawback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blog.icorps.com/pros-and-cons-microsoft-azure" TargetMode="External"/><Relationship Id="rId7" Type="http://schemas.openxmlformats.org/officeDocument/2006/relationships/hyperlink" Target="mailto:leeren@graduate.utm.my" TargetMode="External"/><Relationship Id="rId8" Type="http://schemas.openxmlformats.org/officeDocument/2006/relationships/hyperlink" Target="mailto:arvindarvind@graduate.utm.my" TargetMode="External"/><Relationship Id="rId31" Type="http://schemas.openxmlformats.org/officeDocument/2006/relationships/hyperlink" Target="https://www.c-sharpcorner.com/article/top-10-cloud-service-providers/" TargetMode="External"/><Relationship Id="rId30" Type="http://schemas.openxmlformats.org/officeDocument/2006/relationships/hyperlink" Target="https://brandongaille.com/15-microsoft-azure-advantages-and-disadvantages/" TargetMode="External"/><Relationship Id="rId11" Type="http://schemas.openxmlformats.org/officeDocument/2006/relationships/hyperlink" Target="https://aws.amazon.com/compliance/shared-responsibility-model/" TargetMode="External"/><Relationship Id="rId33" Type="http://schemas.openxmlformats.org/officeDocument/2006/relationships/hyperlink" Target="https://www.vxchnge.com/blog/different-types-of-cloud-computing" TargetMode="External"/><Relationship Id="rId10" Type="http://schemas.openxmlformats.org/officeDocument/2006/relationships/hyperlink" Target="mailto:raghid@graduate.utm.my" TargetMode="External"/><Relationship Id="rId32" Type="http://schemas.openxmlformats.org/officeDocument/2006/relationships/hyperlink" Target="https://metro.co.uk/2019/06/01/5-pros-and-cons-of-google-stadia-and-video-game-streaming-readers-feature-9770654/" TargetMode="External"/><Relationship Id="rId13" Type="http://schemas.openxmlformats.org/officeDocument/2006/relationships/hyperlink" Target="https://docs.microsoft.com/en-us/azure/security/fundamentals/overview" TargetMode="External"/><Relationship Id="rId35" Type="http://schemas.openxmlformats.org/officeDocument/2006/relationships/footer" Target="footer1.xml"/><Relationship Id="rId12" Type="http://schemas.openxmlformats.org/officeDocument/2006/relationships/hyperlink" Target="https://services.google.com/fh/files/misc/security_whitepapers_march2018.pdf" TargetMode="External"/><Relationship Id="rId34" Type="http://schemas.openxmlformats.org/officeDocument/2006/relationships/header" Target="header1.xml"/><Relationship Id="rId15" Type="http://schemas.openxmlformats.org/officeDocument/2006/relationships/hyperlink" Target="https://kinsta.com/blog/google-cloud-vs-aws/" TargetMode="External"/><Relationship Id="rId14" Type="http://schemas.openxmlformats.org/officeDocument/2006/relationships/hyperlink" Target="https://aws.amazon.com/about-aws/whats-new/2020/12/amazon-ec2-announces-new-network-performance-metrics-for-ec2-instances/" TargetMode="External"/><Relationship Id="rId17" Type="http://schemas.openxmlformats.org/officeDocument/2006/relationships/hyperlink" Target="https://aws.amazon.com/blogs/aws/low-cost-burstable-ec2-instances/" TargetMode="External"/><Relationship Id="rId16" Type="http://schemas.openxmlformats.org/officeDocument/2006/relationships/hyperlink" Target="https://docs.microsoft.com/en-us/azure/architecture/framework/scalability/overview" TargetMode="External"/><Relationship Id="rId19" Type="http://schemas.openxmlformats.org/officeDocument/2006/relationships/hyperlink" Target="https://azure.microsoft.com/en-us/pricing/#substantial-savings" TargetMode="External"/><Relationship Id="rId18" Type="http://schemas.openxmlformats.org/officeDocument/2006/relationships/hyperlink" Target="https://cloud.google.com/compute/vm-instance-pricing#general-purpose_machine_type_famil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SourceType>DocumentFromInternetSite</b:SourceType>
    <b:URL>https://aws.amazon.com/compliance/shared-responsibility-model/</b:URL>
    <b:Title>Shared Responsibility Model</b:Title>
    <b:Gdcea>{"AccessedType":"Website"}</b:Gdcea>
    <b:Author>
      <b:Author>
        <b:Corporate>Amazon Web Services (AWS)</b:Corporate>
      </b:Author>
    </b:Author>
  </b:Source>
  <b:Source>
    <b:Tag>source2</b:Tag>
    <b:Month>March</b:Month>
    <b:Year>2018</b:Year>
    <b:SourceType>DocumentFromInternetSite</b:SourceType>
    <b:URL>https://services.google.com/fh/files/misc/security_whitepapers_march2018.pdf</b:URL>
    <b:Title>Google Infrastructure Security Design Overview</b:Title>
    <b:Gdcea>{"AccessedType":"Website"}</b:Gdcea>
    <b:Author>
      <b:Author>
        <b:Corporate>Google Cloud</b:Corporate>
      </b:Author>
    </b:Author>
  </b:Source>
  <b:Source>
    <b:Tag>source3</b:Tag>
    <b:Month>October</b:Month>
    <b:Day>18</b:Day>
    <b:Year>2019</b:Year>
    <b:SourceType>DocumentFromInternetSite</b:SourceType>
    <b:URL>https://docs.microsoft.com/en-us/azure/security/fundamentals/overview</b:URL>
    <b:Title>Introduction to Azure security</b:Title>
    <b:Gdcea>{"AccessedType":"Website"}</b:Gdcea>
    <b:Author>
      <b:Author>
        <b:Corporate>Microsoft</b:Corporate>
      </b:Author>
    </b:Author>
  </b:Source>
  <b:Source>
    <b:Tag>source4</b:Tag>
    <b:Month>October</b:Month>
    <b:Day>23</b:Day>
    <b:Year>2020</b:Year>
    <b:SourceType>DocumentFromInternetSite</b:SourceType>
    <b:URL>https://docs.microsoft.com/en-us/azure/architecture/framework/scalability/overview</b:URL>
    <b:Title>Overview of the performance efficiency pillar</b:Title>
    <b:Gdcea>{"AccessedType":"Website"}</b:Gdcea>
    <b:Author>
      <b:Author>
        <b:Corporate>Microsoft</b:Corporate>
      </b:Author>
    </b:Author>
  </b:Source>
  <b:Source>
    <b:Tag>source5</b:Tag>
    <b:DayAccessed>1</b:DayAccessed>
    <b:Year>2014</b:Year>
    <b:SourceType>DocumentFromInternetSite</b:SourceType>
    <b:URL>https://aws.amazon.com/blogs/aws/low-cost-burstable-ec2-instances/</b:URL>
    <b:Title>New Low Cost EC2 Instances with Burstable Performance</b:Title>
    <b:MonthAccessed>July</b:MonthAccessed>
    <b:Publisher>Jeff Barr</b:Publisher>
    <b:Gdcea>{"AccessedType":"Website"}</b:Gdcea>
    <b:Author>
      <b:Author>
        <b:Corporate>Amazon Web Services (AWS)</b:Corporate>
      </b:Author>
    </b:Author>
  </b:Source>
  <b:Source>
    <b:Tag>source6</b:Tag>
    <b:SourceType>DocumentFromInternetSite</b:SourceType>
    <b:URL>https://azure.microsoft.com/en-us/pricing/#substantial-savings</b:URL>
    <b:Title>Pricing Overview</b:Title>
    <b:InternetSiteTitle>Azure Pricing</b:InternetSiteTitle>
    <b:Gdcea>{"AccessedType":"Website"}</b:Gdcea>
    <b:Author>
      <b:Author>
        <b:Corporate>Microsoft</b:Corporate>
      </b:Author>
    </b:Author>
  </b:Source>
  <b:Source>
    <b:Tag>source7</b:Tag>
    <b:SourceType>DocumentFromInternetSite</b:SourceType>
    <b:URL>.https://docs.aws.amazon.com/AWSEC2/latest/UserGuide/monitoring_automated_manual.html</b:URL>
    <b:Title>Automated and Manual Monitoring</b:Title>
    <b:Gdcea>{"AccessedType":"Website"}</b:Gdcea>
    <b:Author>
      <b:Author>
        <b:Corporate>Amazon Web Services (AWS)</b:Corporate>
      </b:Author>
    </b:Author>
  </b:Source>
  <b:Source>
    <b:Tag>source8</b:Tag>
    <b:SourceType>DocumentFromInternetSite</b:SourceType>
    <b:URL>https://cloud.google.com/compute/vm-instance-pricing#general-purpose_machine_type_family</b:URL>
    <b:Title>VM Instances Pricing</b:Title>
    <b:Gdcea>{"AccessedType":"Website"}</b:Gdcea>
    <b:Author>
      <b:Author>
        <b:Corporate>Google Cloud</b:Corporate>
      </b:Author>
    </b:Author>
  </b:Source>
  <b:Source>
    <b:Tag>source9</b:Tag>
    <b:SourceType>DocumentFromInternetSite</b:SourceType>
    <b:URL>https://aws.amazon.com/ec2/autoscaling/?sc_channel=ba&amp;sc_campaign=autoscaling-ec2-button&amp;sc_medium=button&amp;sc_country=global&amp;sc_geo=global&amp;sc_outcome=aware</b:URL>
    <b:Title>AWS Auto Scaling</b:Title>
    <b:InternetSiteTitle>Amazon EC2 Auto Scaling</b:InternetSiteTitle>
    <b:Gdcea>{"AccessedType":"Website"}</b:Gdcea>
    <b:Author>
      <b:Author>
        <b:Corporate>Amazon Web Services (AWS)</b:Corporate>
      </b:Author>
    </b:Author>
  </b:Source>
  <b:Source>
    <b:Tag>source10</b:Tag>
    <b:Month>January</b:Month>
    <b:Day>6</b:Day>
    <b:Year>2021</b:Year>
    <b:SourceType>DocumentFromInternetSite</b:SourceType>
    <b:URL>https://cloud.google.com/compute/docs/autoscaler#specifications</b:URL>
    <b:Title>Autoscaling groups of instances</b:Title>
    <b:Gdcea>{"AccessedType":"Website"}</b:Gdcea>
    <b:Author>
      <b:Author>
        <b:Corporate>Google Cloud</b:Corporate>
      </b:Author>
    </b:Author>
  </b:Source>
  <b:Source>
    <b:Tag>source11</b:Tag>
    <b:Month>May</b:Month>
    <b:Day>25</b:Day>
    <b:Year>2019</b:Year>
    <b:SourceType>DocumentFromInternetSite</b:SourceType>
    <b:URL>https://tudip.com/blog-post/difference-between-autoscaling-in-aws-vs-autoscaling-in-gcp/</b:URL>
    <b:Title>Auto Scaling in AWS vs Auto Scaling in GCP</b:Title>
    <b:Publisher>Tudip</b:Publisher>
    <b:Gdcea>{"AccessedType":"Website"}</b:Gdcea>
    <b:Author>
      <b:Author>
        <b:Corporate>Tudip</b:Corporate>
      </b:Author>
    </b:Author>
  </b:Source>
  <b:Source>
    <b:Tag>source12</b:Tag>
    <b:SourceType>DocumentFromInternetSite</b:SourceType>
    <b:URL>https://www.e-zest.com/microsoft-azure-auto-scaling-implementation#:~:text=The%20auto%2Dscaling%20feature%20enables,by%20flaking%20unnecessary%20instances%20automatically.</b:URL>
    <b:Title>Microsoft Azure Auto-scaling Implementation</b:Title>
    <b:Publisher>e-Zest</b:Publisher>
    <b:Gdcea>{"AccessedType":"Website"}</b:Gdcea>
    <b:Author>
      <b:Author>
        <b:Corporate>e-Zest</b:Corporate>
      </b:Author>
    </b:Author>
  </b:Source>
  <b:Source>
    <b:Tag>source13</b:Tag>
    <b:Month>May</b:Month>
    <b:Day>17</b:Day>
    <b:Year>2017</b:Year>
    <b:SourceType>DocumentFromInternetSite</b:SourceType>
    <b:URL>https://docs.microsoft.com/en-us/azure/architecture/best-practices/auto-scaling</b:URL>
    <b:Title>Autoscaling Guidance</b:Title>
    <b:InternetSiteTitle>Autoscaling</b:InternetSiteTitle>
    <b:Gdcea>{"AccessedType":"Website"}</b:Gdcea>
    <b:Author>
      <b:Author>
        <b:Corporate>Microsoft</b:Corporate>
      </b:Author>
    </b:Author>
  </b:Source>
  <b:Source>
    <b:Tag>source14</b:Tag>
    <b:Month>January</b:Month>
    <b:Day>15</b:Day>
    <b:Year>2021</b:Year>
    <b:SourceType>DocumentFromInternetSite</b:SourceType>
    <b:URL>https://kinsta.com/blog/google-cloud-vs-aws/</b:URL>
    <b:Title>Google Cloud vs AWS in 2021 (Comparing the Giants)</b:Title>
    <b:Publisher>Edward Jones</b:Publisher>
    <b:Gdcea>{"AccessedType":"Website"}</b:Gdcea>
    <b:Author>
      <b:Author>
        <b:Corporate>Kinsta</b:Corporate>
      </b:Author>
    </b:Author>
  </b:Source>
  <b:Source>
    <b:Tag>source15</b:Tag>
    <b:Month>December</b:Month>
    <b:Day>10</b:Day>
    <b:Year>2020</b:Year>
    <b:SourceType>DocumentFromInternetSite</b:SourceType>
    <b:URL>https://aws.amazon.com/about-aws/whats-new/2020/12/amazon-ec2-announces-new-network-performance-metrics-for-ec2-instances/</b:URL>
    <b:Title>Amazon EC2 announces new network performance metrics for EC2 instances</b:Title>
    <b:Gdcea>{"AccessedType":"Website"}</b:Gdcea>
    <b:Author>
      <b:Author>
        <b:Corporate>Amazon Web Services (AWS)</b:Corporate>
      </b:Author>
    </b:Author>
  </b:Source>
  <b:Source>
    <b:Tag>source16</b:Tag>
    <b:Month>September</b:Month>
    <b:Day>17</b:Day>
    <b:Year>2020</b:Year>
    <b:SourceType>DocumentFromInternetSite</b:SourceType>
    <b:URL>https://www.vxchnge.com/blog/different-types-of-cloud-computing</b:URL>
    <b:Title>The Different Types of Cloud Computing and How They Differ</b:Title>
    <b:Publisher>vXchnge</b:Publisher>
    <b:Gdcea>{"AccessedType":"Website"}</b:Gdcea>
    <b:Author>
      <b:Author>
        <b:NameList>
          <b:Person>
            <b:First>Blair</b:First>
            <b:Last>Felter</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