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924CA" w14:textId="77777777" w:rsidR="00FB1CC9" w:rsidRDefault="00FB1CC9" w:rsidP="00FB1CC9">
      <w:pPr>
        <w:spacing w:before="30" w:line="360" w:lineRule="auto"/>
        <w:ind w:firstLine="140"/>
        <w:jc w:val="center"/>
        <w:rPr>
          <w:rFonts w:eastAsia="Times New Roman" w:cstheme="majorBidi"/>
          <w:sz w:val="28"/>
          <w:szCs w:val="28"/>
        </w:rPr>
      </w:pPr>
      <w:r>
        <w:rPr>
          <w:noProof/>
        </w:rPr>
        <w:drawing>
          <wp:inline distT="0" distB="0" distL="0" distR="0" wp14:anchorId="31AC2E25" wp14:editId="78065C9D">
            <wp:extent cx="3705225" cy="1238250"/>
            <wp:effectExtent l="0" t="0" r="952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3705225" cy="1238250"/>
                    </a:xfrm>
                    <a:prstGeom prst="rect">
                      <a:avLst/>
                    </a:prstGeom>
                  </pic:spPr>
                </pic:pic>
              </a:graphicData>
            </a:graphic>
          </wp:inline>
        </w:drawing>
      </w:r>
    </w:p>
    <w:p w14:paraId="20553DCA" w14:textId="77777777" w:rsidR="00FB1CC9" w:rsidRDefault="00FB1CC9" w:rsidP="00FB1CC9">
      <w:pPr>
        <w:rPr>
          <w:rStyle w:val="Strong"/>
          <w:rFonts w:eastAsia="Times New Roman" w:cstheme="majorBidi"/>
          <w:color w:val="212529"/>
          <w:sz w:val="28"/>
          <w:szCs w:val="28"/>
          <w:lang w:eastAsia="en-MY"/>
        </w:rPr>
      </w:pPr>
    </w:p>
    <w:p w14:paraId="01303126" w14:textId="77777777" w:rsidR="00FB1CC9" w:rsidRDefault="00FB1CC9" w:rsidP="00FB1CC9">
      <w:pPr>
        <w:jc w:val="center"/>
        <w:rPr>
          <w:rStyle w:val="Strong"/>
          <w:rFonts w:eastAsia="Times New Roman" w:cstheme="majorBidi"/>
          <w:color w:val="212529"/>
          <w:sz w:val="44"/>
          <w:szCs w:val="44"/>
          <w:lang w:eastAsia="en-MY"/>
        </w:rPr>
      </w:pPr>
      <w:r>
        <w:rPr>
          <w:rStyle w:val="Strong"/>
          <w:rFonts w:eastAsia="Times New Roman" w:cstheme="majorBidi"/>
          <w:color w:val="212529"/>
          <w:sz w:val="44"/>
          <w:szCs w:val="44"/>
          <w:lang w:eastAsia="en-MY"/>
        </w:rPr>
        <w:t>FALSAFAH DAN ISU SEMASA</w:t>
      </w:r>
    </w:p>
    <w:p w14:paraId="30DA2C36" w14:textId="77777777" w:rsidR="00FB1CC9" w:rsidRDefault="00FB1CC9" w:rsidP="00FB1CC9">
      <w:pPr>
        <w:jc w:val="center"/>
        <w:rPr>
          <w:rStyle w:val="Strong"/>
          <w:rFonts w:eastAsia="Times New Roman" w:cstheme="majorBidi"/>
          <w:color w:val="212529"/>
          <w:sz w:val="44"/>
          <w:szCs w:val="44"/>
          <w:lang w:eastAsia="en-MY"/>
        </w:rPr>
      </w:pPr>
      <w:r>
        <w:rPr>
          <w:rStyle w:val="Strong"/>
          <w:rFonts w:eastAsia="Times New Roman" w:cstheme="majorBidi"/>
          <w:color w:val="212529"/>
          <w:sz w:val="44"/>
          <w:szCs w:val="44"/>
          <w:lang w:eastAsia="en-MY"/>
        </w:rPr>
        <w:t>(</w:t>
      </w:r>
      <w:r w:rsidRPr="005A3B89">
        <w:rPr>
          <w:rStyle w:val="Strong"/>
          <w:rFonts w:eastAsia="Times New Roman" w:cstheme="majorBidi"/>
          <w:color w:val="212529"/>
          <w:sz w:val="44"/>
          <w:szCs w:val="44"/>
          <w:lang w:eastAsia="en-MY"/>
        </w:rPr>
        <w:t>UHIS1022</w:t>
      </w:r>
      <w:r>
        <w:rPr>
          <w:rStyle w:val="Strong"/>
          <w:rFonts w:eastAsia="Times New Roman" w:cstheme="majorBidi"/>
          <w:color w:val="212529"/>
          <w:sz w:val="44"/>
          <w:szCs w:val="44"/>
          <w:lang w:eastAsia="en-MY"/>
        </w:rPr>
        <w:t>)</w:t>
      </w:r>
    </w:p>
    <w:p w14:paraId="3CDEF04E" w14:textId="77777777" w:rsidR="00FB1CC9" w:rsidRDefault="00FB1CC9" w:rsidP="00FB1CC9">
      <w:pPr>
        <w:jc w:val="center"/>
        <w:rPr>
          <w:rStyle w:val="Strong"/>
          <w:rFonts w:eastAsia="Times New Roman" w:cstheme="majorBidi"/>
          <w:color w:val="212529"/>
          <w:sz w:val="28"/>
          <w:szCs w:val="28"/>
          <w:lang w:eastAsia="en-MY"/>
        </w:rPr>
      </w:pPr>
    </w:p>
    <w:p w14:paraId="4FB5B9C3" w14:textId="76485976" w:rsidR="00FB1CC9" w:rsidRPr="001F2C5F" w:rsidRDefault="00FB1CC9" w:rsidP="00FB1CC9">
      <w:pPr>
        <w:jc w:val="center"/>
        <w:rPr>
          <w:rStyle w:val="Strong"/>
          <w:rFonts w:eastAsia="Times New Roman" w:cstheme="majorBidi"/>
          <w:color w:val="212529"/>
          <w:sz w:val="36"/>
          <w:szCs w:val="36"/>
          <w:lang w:eastAsia="en-MY"/>
        </w:rPr>
      </w:pPr>
      <w:r>
        <w:rPr>
          <w:rStyle w:val="Strong"/>
          <w:rFonts w:eastAsia="Times New Roman" w:cstheme="majorBidi"/>
          <w:color w:val="212529"/>
          <w:sz w:val="36"/>
          <w:szCs w:val="36"/>
          <w:lang w:eastAsia="en-MY"/>
        </w:rPr>
        <w:t>PROPOSAL PROJEK POSTER</w:t>
      </w:r>
    </w:p>
    <w:p w14:paraId="09A452B2" w14:textId="77777777" w:rsidR="00FB1CC9" w:rsidRDefault="00FB1CC9" w:rsidP="00FB1CC9">
      <w:pPr>
        <w:rPr>
          <w:rStyle w:val="Strong"/>
          <w:rFonts w:eastAsia="Times New Roman" w:cstheme="majorBidi"/>
          <w:color w:val="212529"/>
          <w:sz w:val="28"/>
          <w:szCs w:val="28"/>
          <w:lang w:eastAsia="en-MY"/>
        </w:rPr>
      </w:pPr>
    </w:p>
    <w:p w14:paraId="00053CE0" w14:textId="77777777" w:rsidR="00FB1CC9" w:rsidRPr="001800FF" w:rsidRDefault="00FB1CC9" w:rsidP="00FB1CC9">
      <w:pPr>
        <w:jc w:val="center"/>
        <w:rPr>
          <w:rStyle w:val="Strong"/>
          <w:rFonts w:eastAsia="Times New Roman" w:cstheme="majorBidi"/>
          <w:color w:val="212529"/>
          <w:sz w:val="36"/>
          <w:szCs w:val="36"/>
          <w:lang w:eastAsia="en-MY"/>
        </w:rPr>
      </w:pPr>
      <w:r w:rsidRPr="001800FF">
        <w:rPr>
          <w:rStyle w:val="Strong"/>
          <w:rFonts w:eastAsia="Times New Roman" w:cstheme="majorBidi"/>
          <w:color w:val="212529"/>
          <w:sz w:val="36"/>
          <w:szCs w:val="36"/>
          <w:lang w:eastAsia="en-MY"/>
        </w:rPr>
        <w:t>Tajuk Tugasan:</w:t>
      </w:r>
    </w:p>
    <w:p w14:paraId="63FD186B" w14:textId="0FC9FBB2" w:rsidR="00FB1CC9" w:rsidRPr="001800FF" w:rsidRDefault="00EC05D6" w:rsidP="00FB1CC9">
      <w:pPr>
        <w:jc w:val="center"/>
        <w:rPr>
          <w:rFonts w:cstheme="majorBidi"/>
          <w:b/>
          <w:bCs/>
          <w:color w:val="212529"/>
          <w:sz w:val="36"/>
          <w:szCs w:val="36"/>
        </w:rPr>
      </w:pPr>
      <w:r>
        <w:rPr>
          <w:rFonts w:eastAsia="Times New Roman" w:cstheme="majorBidi"/>
          <w:b/>
          <w:bCs/>
          <w:color w:val="212529"/>
          <w:sz w:val="36"/>
          <w:szCs w:val="36"/>
        </w:rPr>
        <w:t xml:space="preserve">HEDONISME:  </w:t>
      </w:r>
      <w:r w:rsidR="00A06CC5">
        <w:rPr>
          <w:rFonts w:eastAsia="Times New Roman" w:cstheme="majorBidi"/>
          <w:b/>
          <w:bCs/>
          <w:color w:val="212529"/>
          <w:sz w:val="36"/>
          <w:szCs w:val="36"/>
        </w:rPr>
        <w:t>ISU PENYALAHGUNAAN DADAH</w:t>
      </w:r>
    </w:p>
    <w:p w14:paraId="7F9E9FCE" w14:textId="77777777" w:rsidR="00FB1CC9" w:rsidRDefault="00FB1CC9" w:rsidP="00FB1CC9">
      <w:pPr>
        <w:rPr>
          <w:rStyle w:val="Strong"/>
          <w:rFonts w:eastAsia="Times New Roman" w:cstheme="majorBidi"/>
          <w:color w:val="212529"/>
          <w:sz w:val="28"/>
          <w:szCs w:val="28"/>
          <w:lang w:eastAsia="en-MY"/>
        </w:rPr>
      </w:pPr>
    </w:p>
    <w:p w14:paraId="03658EDC" w14:textId="77777777" w:rsidR="00FB1CC9" w:rsidRDefault="00FB1CC9" w:rsidP="00FB1CC9">
      <w:pPr>
        <w:rPr>
          <w:rStyle w:val="Strong"/>
          <w:rFonts w:eastAsia="Times New Roman" w:cstheme="majorBidi"/>
          <w:color w:val="212529"/>
          <w:sz w:val="28"/>
          <w:szCs w:val="28"/>
          <w:lang w:eastAsia="en-MY"/>
        </w:rPr>
      </w:pPr>
    </w:p>
    <w:p w14:paraId="6A264C7C" w14:textId="77777777" w:rsidR="00FB1CC9" w:rsidRDefault="00FB1CC9" w:rsidP="00FB1CC9">
      <w:pPr>
        <w:rPr>
          <w:rStyle w:val="Strong"/>
          <w:rFonts w:eastAsia="Times New Roman" w:cstheme="majorBidi"/>
          <w:b w:val="0"/>
          <w:bCs w:val="0"/>
          <w:color w:val="212529"/>
          <w:sz w:val="28"/>
          <w:szCs w:val="28"/>
          <w:lang w:eastAsia="en-MY"/>
        </w:rPr>
      </w:pPr>
      <w:r>
        <w:rPr>
          <w:rStyle w:val="Strong"/>
          <w:rFonts w:eastAsia="Times New Roman" w:cstheme="majorBidi"/>
          <w:color w:val="212529"/>
          <w:sz w:val="28"/>
          <w:szCs w:val="28"/>
          <w:lang w:eastAsia="en-MY"/>
        </w:rPr>
        <w:t>Nama Ahli Kumpulan:</w:t>
      </w:r>
    </w:p>
    <w:p w14:paraId="4A26AE8A" w14:textId="460DEE6B" w:rsidR="00CB6F15" w:rsidRPr="00CB6F15" w:rsidRDefault="00CB6F15" w:rsidP="00CB6F15">
      <w:pPr>
        <w:ind w:firstLine="720"/>
        <w:rPr>
          <w:rStyle w:val="Strong"/>
          <w:rFonts w:eastAsia="Times New Roman" w:cstheme="majorBidi"/>
          <w:b w:val="0"/>
          <w:bCs w:val="0"/>
          <w:color w:val="212529"/>
          <w:sz w:val="28"/>
          <w:szCs w:val="28"/>
          <w:lang w:eastAsia="en-MY"/>
        </w:rPr>
      </w:pPr>
      <w:r w:rsidRPr="00CB6F15">
        <w:rPr>
          <w:rStyle w:val="Strong"/>
          <w:rFonts w:eastAsia="Times New Roman" w:cstheme="majorBidi"/>
          <w:b w:val="0"/>
          <w:bCs w:val="0"/>
          <w:color w:val="212529"/>
          <w:sz w:val="28"/>
          <w:szCs w:val="28"/>
          <w:lang w:eastAsia="en-MY"/>
        </w:rPr>
        <w:t xml:space="preserve">1. Nurin Farzanah Binti Mohd Hilmi </w:t>
      </w:r>
      <w:r w:rsidR="00AD7CDE">
        <w:rPr>
          <w:rStyle w:val="Strong"/>
          <w:rFonts w:eastAsia="Times New Roman" w:cstheme="majorBidi"/>
          <w:b w:val="0"/>
          <w:bCs w:val="0"/>
          <w:color w:val="212529"/>
          <w:sz w:val="28"/>
          <w:szCs w:val="28"/>
          <w:lang w:eastAsia="en-MY"/>
        </w:rPr>
        <w:tab/>
      </w:r>
      <w:r w:rsidR="00AD7CDE">
        <w:rPr>
          <w:rStyle w:val="Strong"/>
          <w:rFonts w:eastAsia="Times New Roman" w:cstheme="majorBidi"/>
          <w:b w:val="0"/>
          <w:bCs w:val="0"/>
          <w:color w:val="212529"/>
          <w:sz w:val="28"/>
          <w:szCs w:val="28"/>
          <w:lang w:eastAsia="en-MY"/>
        </w:rPr>
        <w:tab/>
      </w:r>
      <w:r w:rsidR="00AD7CDE">
        <w:rPr>
          <w:rStyle w:val="Strong"/>
          <w:rFonts w:eastAsia="Times New Roman" w:cstheme="majorBidi"/>
          <w:b w:val="0"/>
          <w:bCs w:val="0"/>
          <w:color w:val="212529"/>
          <w:sz w:val="28"/>
          <w:szCs w:val="28"/>
          <w:lang w:eastAsia="en-MY"/>
        </w:rPr>
        <w:tab/>
      </w:r>
      <w:r w:rsidR="00AD7CDE">
        <w:rPr>
          <w:rStyle w:val="Strong"/>
          <w:rFonts w:eastAsia="Times New Roman" w:cstheme="majorBidi"/>
          <w:b w:val="0"/>
          <w:bCs w:val="0"/>
          <w:color w:val="212529"/>
          <w:sz w:val="28"/>
          <w:szCs w:val="28"/>
          <w:lang w:eastAsia="en-MY"/>
        </w:rPr>
        <w:tab/>
      </w:r>
      <w:r w:rsidRPr="00CB6F15">
        <w:rPr>
          <w:rStyle w:val="Strong"/>
          <w:rFonts w:eastAsia="Times New Roman" w:cstheme="majorBidi"/>
          <w:b w:val="0"/>
          <w:bCs w:val="0"/>
          <w:color w:val="212529"/>
          <w:sz w:val="28"/>
          <w:szCs w:val="28"/>
          <w:lang w:eastAsia="en-MY"/>
        </w:rPr>
        <w:t>A20EC0122</w:t>
      </w:r>
    </w:p>
    <w:p w14:paraId="4902BB59" w14:textId="20BFC634" w:rsidR="00CB6F15" w:rsidRPr="00CB6F15" w:rsidRDefault="00CB6F15" w:rsidP="00CB6F15">
      <w:pPr>
        <w:ind w:firstLine="720"/>
        <w:rPr>
          <w:rStyle w:val="Strong"/>
          <w:rFonts w:eastAsia="Times New Roman" w:cstheme="majorBidi"/>
          <w:b w:val="0"/>
          <w:bCs w:val="0"/>
          <w:color w:val="212529"/>
          <w:sz w:val="28"/>
          <w:szCs w:val="28"/>
          <w:lang w:eastAsia="en-MY"/>
        </w:rPr>
      </w:pPr>
      <w:r w:rsidRPr="00CB6F15">
        <w:rPr>
          <w:rStyle w:val="Strong"/>
          <w:rFonts w:eastAsia="Times New Roman" w:cstheme="majorBidi"/>
          <w:b w:val="0"/>
          <w:bCs w:val="0"/>
          <w:color w:val="212529"/>
          <w:sz w:val="28"/>
          <w:szCs w:val="28"/>
          <w:lang w:eastAsia="en-MY"/>
        </w:rPr>
        <w:t xml:space="preserve">2. Khayrin Nabila binti Jamal </w:t>
      </w:r>
      <w:r w:rsidR="00AD7CDE">
        <w:rPr>
          <w:rStyle w:val="Strong"/>
          <w:rFonts w:eastAsia="Times New Roman" w:cstheme="majorBidi"/>
          <w:b w:val="0"/>
          <w:bCs w:val="0"/>
          <w:color w:val="212529"/>
          <w:sz w:val="28"/>
          <w:szCs w:val="28"/>
          <w:lang w:eastAsia="en-MY"/>
        </w:rPr>
        <w:tab/>
      </w:r>
      <w:r w:rsidR="00AD7CDE">
        <w:rPr>
          <w:rStyle w:val="Strong"/>
          <w:rFonts w:eastAsia="Times New Roman" w:cstheme="majorBidi"/>
          <w:b w:val="0"/>
          <w:bCs w:val="0"/>
          <w:color w:val="212529"/>
          <w:sz w:val="28"/>
          <w:szCs w:val="28"/>
          <w:lang w:eastAsia="en-MY"/>
        </w:rPr>
        <w:tab/>
      </w:r>
      <w:r w:rsidR="00AD7CDE">
        <w:rPr>
          <w:rStyle w:val="Strong"/>
          <w:rFonts w:eastAsia="Times New Roman" w:cstheme="majorBidi"/>
          <w:b w:val="0"/>
          <w:bCs w:val="0"/>
          <w:color w:val="212529"/>
          <w:sz w:val="28"/>
          <w:szCs w:val="28"/>
          <w:lang w:eastAsia="en-MY"/>
        </w:rPr>
        <w:tab/>
      </w:r>
      <w:r w:rsidR="00AD7CDE">
        <w:rPr>
          <w:rStyle w:val="Strong"/>
          <w:rFonts w:eastAsia="Times New Roman" w:cstheme="majorBidi"/>
          <w:b w:val="0"/>
          <w:bCs w:val="0"/>
          <w:color w:val="212529"/>
          <w:sz w:val="28"/>
          <w:szCs w:val="28"/>
          <w:lang w:eastAsia="en-MY"/>
        </w:rPr>
        <w:tab/>
      </w:r>
      <w:r w:rsidR="00AD7CDE">
        <w:rPr>
          <w:rStyle w:val="Strong"/>
          <w:rFonts w:eastAsia="Times New Roman" w:cstheme="majorBidi"/>
          <w:b w:val="0"/>
          <w:bCs w:val="0"/>
          <w:color w:val="212529"/>
          <w:sz w:val="28"/>
          <w:szCs w:val="28"/>
          <w:lang w:eastAsia="en-MY"/>
        </w:rPr>
        <w:tab/>
      </w:r>
      <w:r w:rsidRPr="00CB6F15">
        <w:rPr>
          <w:rStyle w:val="Strong"/>
          <w:rFonts w:eastAsia="Times New Roman" w:cstheme="majorBidi"/>
          <w:b w:val="0"/>
          <w:bCs w:val="0"/>
          <w:color w:val="212529"/>
          <w:sz w:val="28"/>
          <w:szCs w:val="28"/>
          <w:lang w:eastAsia="en-MY"/>
        </w:rPr>
        <w:t>A20EC0196</w:t>
      </w:r>
    </w:p>
    <w:p w14:paraId="08DA2FA9" w14:textId="5D323D8E" w:rsidR="00CB6F15" w:rsidRPr="00CB6F15" w:rsidRDefault="00CB6F15" w:rsidP="00AD7CDE">
      <w:pPr>
        <w:pStyle w:val="ListParagraph"/>
        <w:spacing w:line="256" w:lineRule="auto"/>
        <w:rPr>
          <w:rStyle w:val="Strong"/>
          <w:rFonts w:eastAsia="Times New Roman" w:cstheme="majorBidi"/>
          <w:b w:val="0"/>
          <w:bCs w:val="0"/>
          <w:color w:val="212529"/>
          <w:sz w:val="28"/>
          <w:szCs w:val="28"/>
          <w:lang w:eastAsia="en-MY"/>
        </w:rPr>
      </w:pPr>
      <w:r w:rsidRPr="00CB6F15">
        <w:rPr>
          <w:rStyle w:val="Strong"/>
          <w:rFonts w:eastAsia="Times New Roman" w:cstheme="majorBidi"/>
          <w:b w:val="0"/>
          <w:bCs w:val="0"/>
          <w:color w:val="212529"/>
          <w:sz w:val="28"/>
          <w:szCs w:val="28"/>
          <w:lang w:eastAsia="en-MY"/>
        </w:rPr>
        <w:t xml:space="preserve">3. </w:t>
      </w:r>
      <w:r w:rsidR="00AD7CDE" w:rsidRPr="00606C76">
        <w:rPr>
          <w:rFonts w:eastAsia="Times New Roman" w:cstheme="majorBidi"/>
          <w:color w:val="212529"/>
          <w:sz w:val="28"/>
          <w:szCs w:val="28"/>
          <w:lang w:eastAsia="en-MY"/>
        </w:rPr>
        <w:t>Muhammad Sulaiman Daud Syu'aib Bin Yaacob</w:t>
      </w:r>
      <w:r w:rsidR="00AD7CDE">
        <w:rPr>
          <w:rFonts w:eastAsia="Times New Roman" w:cstheme="majorBidi"/>
          <w:color w:val="212529"/>
          <w:sz w:val="28"/>
          <w:szCs w:val="28"/>
          <w:lang w:eastAsia="en-MY"/>
        </w:rPr>
        <w:tab/>
      </w:r>
      <w:r w:rsidR="00AD7CDE">
        <w:rPr>
          <w:rFonts w:eastAsia="Times New Roman" w:cstheme="majorBidi"/>
          <w:color w:val="212529"/>
          <w:sz w:val="28"/>
          <w:szCs w:val="28"/>
          <w:lang w:eastAsia="en-MY"/>
        </w:rPr>
        <w:tab/>
      </w:r>
      <w:r w:rsidR="00AD7CDE" w:rsidRPr="00606C76">
        <w:rPr>
          <w:rFonts w:eastAsia="Times New Roman" w:cstheme="majorBidi"/>
          <w:color w:val="212529"/>
          <w:sz w:val="28"/>
          <w:szCs w:val="28"/>
          <w:lang w:eastAsia="en-MY"/>
        </w:rPr>
        <w:t>A20EC0100</w:t>
      </w:r>
    </w:p>
    <w:p w14:paraId="35631035" w14:textId="5B9F60AE" w:rsidR="00CB6F15" w:rsidRPr="00CB6F15" w:rsidRDefault="00CB6F15" w:rsidP="00CB6F15">
      <w:pPr>
        <w:ind w:firstLine="720"/>
        <w:rPr>
          <w:rStyle w:val="Strong"/>
          <w:rFonts w:eastAsia="Times New Roman" w:cstheme="majorBidi"/>
          <w:b w:val="0"/>
          <w:bCs w:val="0"/>
          <w:color w:val="212529"/>
          <w:sz w:val="28"/>
          <w:szCs w:val="28"/>
          <w:lang w:eastAsia="en-MY"/>
        </w:rPr>
      </w:pPr>
      <w:r w:rsidRPr="00CB6F15">
        <w:rPr>
          <w:rStyle w:val="Strong"/>
          <w:rFonts w:eastAsia="Times New Roman" w:cstheme="majorBidi"/>
          <w:b w:val="0"/>
          <w:bCs w:val="0"/>
          <w:color w:val="212529"/>
          <w:sz w:val="28"/>
          <w:szCs w:val="28"/>
          <w:lang w:eastAsia="en-MY"/>
        </w:rPr>
        <w:t>4. Nurul Huda Binti Nor Din</w:t>
      </w:r>
      <w:r w:rsidR="00AD7CDE">
        <w:rPr>
          <w:rStyle w:val="Strong"/>
          <w:rFonts w:eastAsia="Times New Roman" w:cstheme="majorBidi"/>
          <w:b w:val="0"/>
          <w:bCs w:val="0"/>
          <w:color w:val="212529"/>
          <w:sz w:val="28"/>
          <w:szCs w:val="28"/>
          <w:lang w:eastAsia="en-MY"/>
        </w:rPr>
        <w:tab/>
      </w:r>
      <w:r w:rsidR="00AD7CDE">
        <w:rPr>
          <w:rStyle w:val="Strong"/>
          <w:rFonts w:eastAsia="Times New Roman" w:cstheme="majorBidi"/>
          <w:b w:val="0"/>
          <w:bCs w:val="0"/>
          <w:color w:val="212529"/>
          <w:sz w:val="28"/>
          <w:szCs w:val="28"/>
          <w:lang w:eastAsia="en-MY"/>
        </w:rPr>
        <w:tab/>
      </w:r>
      <w:r w:rsidR="00AD7CDE">
        <w:rPr>
          <w:rStyle w:val="Strong"/>
          <w:rFonts w:eastAsia="Times New Roman" w:cstheme="majorBidi"/>
          <w:b w:val="0"/>
          <w:bCs w:val="0"/>
          <w:color w:val="212529"/>
          <w:sz w:val="28"/>
          <w:szCs w:val="28"/>
          <w:lang w:eastAsia="en-MY"/>
        </w:rPr>
        <w:tab/>
      </w:r>
      <w:r w:rsidR="00AD7CDE">
        <w:rPr>
          <w:rStyle w:val="Strong"/>
          <w:rFonts w:eastAsia="Times New Roman" w:cstheme="majorBidi"/>
          <w:b w:val="0"/>
          <w:bCs w:val="0"/>
          <w:color w:val="212529"/>
          <w:sz w:val="28"/>
          <w:szCs w:val="28"/>
          <w:lang w:eastAsia="en-MY"/>
        </w:rPr>
        <w:tab/>
      </w:r>
      <w:r w:rsidR="00AD7CDE">
        <w:rPr>
          <w:rStyle w:val="Strong"/>
          <w:rFonts w:eastAsia="Times New Roman" w:cstheme="majorBidi"/>
          <w:b w:val="0"/>
          <w:bCs w:val="0"/>
          <w:color w:val="212529"/>
          <w:sz w:val="28"/>
          <w:szCs w:val="28"/>
          <w:lang w:eastAsia="en-MY"/>
        </w:rPr>
        <w:tab/>
      </w:r>
      <w:r w:rsidRPr="00CB6F15">
        <w:rPr>
          <w:rStyle w:val="Strong"/>
          <w:rFonts w:eastAsia="Times New Roman" w:cstheme="majorBidi"/>
          <w:b w:val="0"/>
          <w:bCs w:val="0"/>
          <w:color w:val="212529"/>
          <w:sz w:val="28"/>
          <w:szCs w:val="28"/>
          <w:lang w:eastAsia="en-MY"/>
        </w:rPr>
        <w:t>A20EC0126</w:t>
      </w:r>
    </w:p>
    <w:p w14:paraId="3471825E" w14:textId="02B5B413" w:rsidR="00CB6F15" w:rsidRPr="00CB6F15" w:rsidRDefault="00CB6F15" w:rsidP="00CB6F15">
      <w:pPr>
        <w:ind w:firstLine="720"/>
        <w:rPr>
          <w:rStyle w:val="Strong"/>
          <w:rFonts w:eastAsia="Times New Roman" w:cstheme="majorBidi"/>
          <w:b w:val="0"/>
          <w:bCs w:val="0"/>
          <w:color w:val="212529"/>
          <w:sz w:val="28"/>
          <w:szCs w:val="28"/>
          <w:lang w:eastAsia="en-MY"/>
        </w:rPr>
      </w:pPr>
      <w:r w:rsidRPr="00CB6F15">
        <w:rPr>
          <w:rStyle w:val="Strong"/>
          <w:rFonts w:eastAsia="Times New Roman" w:cstheme="majorBidi"/>
          <w:b w:val="0"/>
          <w:bCs w:val="0"/>
          <w:color w:val="212529"/>
          <w:sz w:val="28"/>
          <w:szCs w:val="28"/>
          <w:lang w:eastAsia="en-MY"/>
        </w:rPr>
        <w:t xml:space="preserve">5. Muhammad Yusri bin Yusoff </w:t>
      </w:r>
      <w:r w:rsidR="00AD7CDE">
        <w:rPr>
          <w:rStyle w:val="Strong"/>
          <w:rFonts w:eastAsia="Times New Roman" w:cstheme="majorBidi"/>
          <w:b w:val="0"/>
          <w:bCs w:val="0"/>
          <w:color w:val="212529"/>
          <w:sz w:val="28"/>
          <w:szCs w:val="28"/>
          <w:lang w:eastAsia="en-MY"/>
        </w:rPr>
        <w:tab/>
      </w:r>
      <w:r w:rsidR="00AD7CDE">
        <w:rPr>
          <w:rStyle w:val="Strong"/>
          <w:rFonts w:eastAsia="Times New Roman" w:cstheme="majorBidi"/>
          <w:b w:val="0"/>
          <w:bCs w:val="0"/>
          <w:color w:val="212529"/>
          <w:sz w:val="28"/>
          <w:szCs w:val="28"/>
          <w:lang w:eastAsia="en-MY"/>
        </w:rPr>
        <w:tab/>
      </w:r>
      <w:r w:rsidR="00AD7CDE">
        <w:rPr>
          <w:rStyle w:val="Strong"/>
          <w:rFonts w:eastAsia="Times New Roman" w:cstheme="majorBidi"/>
          <w:b w:val="0"/>
          <w:bCs w:val="0"/>
          <w:color w:val="212529"/>
          <w:sz w:val="28"/>
          <w:szCs w:val="28"/>
          <w:lang w:eastAsia="en-MY"/>
        </w:rPr>
        <w:tab/>
      </w:r>
      <w:r w:rsidR="00AD7CDE">
        <w:rPr>
          <w:rStyle w:val="Strong"/>
          <w:rFonts w:eastAsia="Times New Roman" w:cstheme="majorBidi"/>
          <w:b w:val="0"/>
          <w:bCs w:val="0"/>
          <w:color w:val="212529"/>
          <w:sz w:val="28"/>
          <w:szCs w:val="28"/>
          <w:lang w:eastAsia="en-MY"/>
        </w:rPr>
        <w:tab/>
      </w:r>
      <w:r w:rsidRPr="00CB6F15">
        <w:rPr>
          <w:rStyle w:val="Strong"/>
          <w:rFonts w:eastAsia="Times New Roman" w:cstheme="majorBidi"/>
          <w:b w:val="0"/>
          <w:bCs w:val="0"/>
          <w:color w:val="212529"/>
          <w:sz w:val="28"/>
          <w:szCs w:val="28"/>
          <w:lang w:eastAsia="en-MY"/>
        </w:rPr>
        <w:t>A20EC0102</w:t>
      </w:r>
    </w:p>
    <w:p w14:paraId="5F315693" w14:textId="77777777" w:rsidR="00936B12" w:rsidRDefault="00936B12" w:rsidP="00CB6F15">
      <w:pPr>
        <w:rPr>
          <w:rStyle w:val="Strong"/>
          <w:rFonts w:eastAsia="Times New Roman" w:cstheme="majorBidi"/>
          <w:b w:val="0"/>
          <w:bCs w:val="0"/>
          <w:color w:val="212529"/>
          <w:sz w:val="28"/>
          <w:szCs w:val="28"/>
          <w:lang w:eastAsia="en-MY"/>
        </w:rPr>
      </w:pPr>
    </w:p>
    <w:p w14:paraId="4B57BD35" w14:textId="72E1E594" w:rsidR="00FB1CC9" w:rsidRDefault="00FB1CC9" w:rsidP="00FB1CC9">
      <w:pPr>
        <w:rPr>
          <w:rStyle w:val="Strong"/>
          <w:rFonts w:eastAsia="Times New Roman" w:cstheme="majorBidi"/>
          <w:b w:val="0"/>
          <w:bCs w:val="0"/>
          <w:color w:val="212529"/>
          <w:sz w:val="28"/>
          <w:szCs w:val="28"/>
          <w:lang w:eastAsia="en-MY"/>
        </w:rPr>
      </w:pPr>
      <w:r>
        <w:rPr>
          <w:rStyle w:val="Strong"/>
          <w:rFonts w:eastAsia="Times New Roman" w:cstheme="majorBidi"/>
          <w:color w:val="212529"/>
          <w:sz w:val="28"/>
          <w:szCs w:val="28"/>
          <w:lang w:eastAsia="en-MY"/>
        </w:rPr>
        <w:t>Fakulti</w:t>
      </w:r>
      <w:r>
        <w:rPr>
          <w:rStyle w:val="Strong"/>
          <w:rFonts w:eastAsia="Times New Roman" w:cstheme="majorBidi"/>
          <w:color w:val="212529"/>
          <w:sz w:val="28"/>
          <w:szCs w:val="28"/>
          <w:lang w:eastAsia="en-MY"/>
        </w:rPr>
        <w:tab/>
      </w:r>
      <w:r>
        <w:rPr>
          <w:rStyle w:val="Strong"/>
          <w:rFonts w:eastAsia="Times New Roman" w:cstheme="majorBidi"/>
          <w:color w:val="212529"/>
          <w:sz w:val="28"/>
          <w:szCs w:val="28"/>
          <w:lang w:eastAsia="en-MY"/>
        </w:rPr>
        <w:tab/>
        <w:t>:</w:t>
      </w:r>
      <w:r>
        <w:rPr>
          <w:rStyle w:val="Strong"/>
          <w:rFonts w:eastAsia="Times New Roman" w:cstheme="majorBidi"/>
          <w:color w:val="212529"/>
          <w:sz w:val="28"/>
          <w:szCs w:val="28"/>
          <w:lang w:eastAsia="en-MY"/>
        </w:rPr>
        <w:tab/>
        <w:t>Fakulti Kejuruteraan (School of Computing)</w:t>
      </w:r>
    </w:p>
    <w:p w14:paraId="0002834F" w14:textId="77777777" w:rsidR="00FB1CC9" w:rsidRDefault="00FB1CC9" w:rsidP="00FB1CC9">
      <w:pPr>
        <w:rPr>
          <w:rStyle w:val="Strong"/>
          <w:rFonts w:eastAsia="Times New Roman" w:cstheme="majorBidi"/>
          <w:b w:val="0"/>
          <w:bCs w:val="0"/>
          <w:color w:val="212529"/>
          <w:sz w:val="28"/>
          <w:szCs w:val="28"/>
          <w:lang w:eastAsia="en-MY"/>
        </w:rPr>
      </w:pPr>
      <w:r>
        <w:rPr>
          <w:rStyle w:val="Strong"/>
          <w:rFonts w:eastAsia="Times New Roman" w:cstheme="majorBidi"/>
          <w:color w:val="212529"/>
          <w:sz w:val="28"/>
          <w:szCs w:val="28"/>
          <w:lang w:eastAsia="en-MY"/>
        </w:rPr>
        <w:t>Seksyen</w:t>
      </w:r>
      <w:r>
        <w:rPr>
          <w:rStyle w:val="Strong"/>
          <w:rFonts w:eastAsia="Times New Roman" w:cstheme="majorBidi"/>
          <w:color w:val="212529"/>
          <w:sz w:val="28"/>
          <w:szCs w:val="28"/>
          <w:lang w:eastAsia="en-MY"/>
        </w:rPr>
        <w:tab/>
      </w:r>
      <w:r>
        <w:rPr>
          <w:rStyle w:val="Strong"/>
          <w:rFonts w:eastAsia="Times New Roman" w:cstheme="majorBidi"/>
          <w:color w:val="212529"/>
          <w:sz w:val="28"/>
          <w:szCs w:val="28"/>
          <w:lang w:eastAsia="en-MY"/>
        </w:rPr>
        <w:tab/>
        <w:t>:</w:t>
      </w:r>
      <w:r>
        <w:rPr>
          <w:rStyle w:val="Strong"/>
          <w:rFonts w:eastAsia="Times New Roman" w:cstheme="majorBidi"/>
          <w:color w:val="212529"/>
          <w:sz w:val="28"/>
          <w:szCs w:val="28"/>
          <w:lang w:eastAsia="en-MY"/>
        </w:rPr>
        <w:tab/>
        <w:t>78</w:t>
      </w:r>
    </w:p>
    <w:p w14:paraId="7B741422" w14:textId="77777777" w:rsidR="00FB1CC9" w:rsidRDefault="00FB1CC9" w:rsidP="00FB1CC9">
      <w:pPr>
        <w:rPr>
          <w:rStyle w:val="Strong"/>
          <w:rFonts w:eastAsia="Times New Roman" w:cstheme="majorBidi"/>
          <w:b w:val="0"/>
          <w:bCs w:val="0"/>
          <w:color w:val="212529"/>
          <w:sz w:val="28"/>
          <w:szCs w:val="28"/>
          <w:lang w:eastAsia="en-MY"/>
        </w:rPr>
      </w:pPr>
      <w:r>
        <w:rPr>
          <w:rStyle w:val="Strong"/>
          <w:rFonts w:eastAsia="Times New Roman" w:cstheme="majorBidi"/>
          <w:color w:val="212529"/>
          <w:sz w:val="28"/>
          <w:szCs w:val="28"/>
          <w:lang w:eastAsia="en-MY"/>
        </w:rPr>
        <w:t>Semester-Sesi</w:t>
      </w:r>
      <w:r>
        <w:rPr>
          <w:rStyle w:val="Strong"/>
          <w:rFonts w:eastAsia="Times New Roman" w:cstheme="majorBidi"/>
          <w:color w:val="212529"/>
          <w:sz w:val="28"/>
          <w:szCs w:val="28"/>
          <w:lang w:eastAsia="en-MY"/>
        </w:rPr>
        <w:tab/>
        <w:t>:</w:t>
      </w:r>
      <w:r>
        <w:rPr>
          <w:rStyle w:val="Strong"/>
          <w:rFonts w:eastAsia="Times New Roman" w:cstheme="majorBidi"/>
          <w:color w:val="212529"/>
          <w:sz w:val="28"/>
          <w:szCs w:val="28"/>
          <w:lang w:eastAsia="en-MY"/>
        </w:rPr>
        <w:tab/>
        <w:t>1-2020/2021</w:t>
      </w:r>
      <w:r>
        <w:rPr>
          <w:rStyle w:val="Strong"/>
          <w:rFonts w:eastAsia="Times New Roman" w:cstheme="majorBidi"/>
          <w:color w:val="212529"/>
          <w:sz w:val="28"/>
          <w:szCs w:val="28"/>
          <w:lang w:eastAsia="en-MY"/>
        </w:rPr>
        <w:tab/>
      </w:r>
    </w:p>
    <w:p w14:paraId="2F356386" w14:textId="739A5FED" w:rsidR="00FB1CC9" w:rsidRDefault="00FB1CC9" w:rsidP="00FB1CC9">
      <w:pPr>
        <w:rPr>
          <w:rStyle w:val="Strong"/>
          <w:rFonts w:eastAsia="Times New Roman" w:cstheme="majorBidi"/>
          <w:b w:val="0"/>
          <w:bCs w:val="0"/>
          <w:color w:val="212529"/>
          <w:sz w:val="28"/>
          <w:szCs w:val="28"/>
          <w:lang w:eastAsia="en-MY"/>
        </w:rPr>
      </w:pPr>
      <w:r>
        <w:rPr>
          <w:rStyle w:val="Strong"/>
          <w:rFonts w:eastAsia="Times New Roman" w:cstheme="majorBidi"/>
          <w:color w:val="212529"/>
          <w:sz w:val="28"/>
          <w:szCs w:val="28"/>
          <w:lang w:eastAsia="en-MY"/>
        </w:rPr>
        <w:t xml:space="preserve">Nama Pensyarah </w:t>
      </w:r>
      <w:r>
        <w:rPr>
          <w:rStyle w:val="Strong"/>
          <w:rFonts w:eastAsia="Times New Roman" w:cstheme="majorBidi"/>
          <w:color w:val="212529"/>
          <w:sz w:val="28"/>
          <w:szCs w:val="28"/>
          <w:lang w:eastAsia="en-MY"/>
        </w:rPr>
        <w:tab/>
        <w:t>:</w:t>
      </w:r>
      <w:r>
        <w:rPr>
          <w:rStyle w:val="Strong"/>
          <w:rFonts w:eastAsia="Times New Roman" w:cstheme="majorBidi"/>
          <w:color w:val="212529"/>
          <w:sz w:val="28"/>
          <w:szCs w:val="28"/>
          <w:lang w:eastAsia="en-MY"/>
        </w:rPr>
        <w:tab/>
      </w:r>
      <w:r w:rsidRPr="005A3B89">
        <w:rPr>
          <w:rStyle w:val="Strong"/>
          <w:rFonts w:eastAsia="Times New Roman" w:cstheme="majorBidi"/>
          <w:color w:val="212529"/>
          <w:sz w:val="28"/>
          <w:szCs w:val="28"/>
          <w:lang w:eastAsia="en-MY"/>
        </w:rPr>
        <w:t>Dr. Nurazmalail bin Marni</w:t>
      </w:r>
    </w:p>
    <w:p w14:paraId="3585FAF1" w14:textId="11DBFF30" w:rsidR="00FB1CC9" w:rsidRDefault="00FB1CC9" w:rsidP="00FB1CC9">
      <w:pPr>
        <w:pStyle w:val="NormalWeb"/>
        <w:shd w:val="clear" w:color="auto" w:fill="FFFFFF"/>
        <w:spacing w:before="0" w:beforeAutospacing="0"/>
        <w:rPr>
          <w:rFonts w:ascii="Arial" w:hAnsi="Arial" w:cs="Arial"/>
          <w:color w:val="212529"/>
          <w:sz w:val="22"/>
          <w:szCs w:val="22"/>
        </w:rPr>
      </w:pPr>
      <w:r>
        <w:br w:type="page"/>
      </w:r>
    </w:p>
    <w:p w14:paraId="36DFACAA" w14:textId="1915B11D" w:rsidR="00FB1CC9" w:rsidRPr="00533FD8" w:rsidRDefault="00FB1CC9" w:rsidP="00FB1CC9">
      <w:pPr>
        <w:pStyle w:val="NormalWeb"/>
        <w:shd w:val="clear" w:color="auto" w:fill="FFFFFF"/>
        <w:spacing w:before="0" w:beforeAutospacing="0"/>
        <w:rPr>
          <w:rFonts w:asciiTheme="majorBidi" w:hAnsiTheme="majorBidi" w:cstheme="majorBidi"/>
          <w:b/>
          <w:color w:val="212529"/>
          <w:u w:val="single"/>
        </w:rPr>
      </w:pPr>
      <w:r w:rsidRPr="00533FD8">
        <w:rPr>
          <w:rFonts w:asciiTheme="majorBidi" w:hAnsiTheme="majorBidi" w:cstheme="majorBidi"/>
          <w:b/>
          <w:color w:val="212529"/>
          <w:u w:val="single"/>
        </w:rPr>
        <w:lastRenderedPageBreak/>
        <w:t>Justifikasi pemilihan tajuk</w:t>
      </w:r>
      <w:r w:rsidR="005F4F53" w:rsidRPr="00533FD8">
        <w:rPr>
          <w:rFonts w:asciiTheme="majorBidi" w:hAnsiTheme="majorBidi" w:cstheme="majorBidi"/>
          <w:b/>
          <w:bCs/>
          <w:color w:val="212529"/>
          <w:u w:val="single"/>
        </w:rPr>
        <w:t xml:space="preserve"> </w:t>
      </w:r>
    </w:p>
    <w:p w14:paraId="29A33A1A" w14:textId="77777777" w:rsidR="00E8360E" w:rsidRPr="00E8360E" w:rsidRDefault="00E8360E" w:rsidP="00E8360E">
      <w:pPr>
        <w:shd w:val="clear" w:color="auto" w:fill="FFFFFF"/>
        <w:spacing w:after="0" w:line="0" w:lineRule="auto"/>
        <w:rPr>
          <w:rFonts w:ascii="ff4" w:eastAsia="Times New Roman" w:hAnsi="ff4" w:cs="Times New Roman"/>
          <w:color w:val="000000"/>
          <w:sz w:val="72"/>
          <w:szCs w:val="72"/>
          <w:lang w:eastAsia="en-MY"/>
        </w:rPr>
      </w:pPr>
      <w:r w:rsidRPr="00E8360E">
        <w:rPr>
          <w:rFonts w:ascii="ff4" w:eastAsia="Times New Roman" w:hAnsi="ff4" w:cs="Times New Roman"/>
          <w:color w:val="000000"/>
          <w:sz w:val="72"/>
          <w:szCs w:val="72"/>
          <w:lang w:eastAsia="en-MY"/>
        </w:rPr>
        <w:t>salah   satu   daripada   elemen   yang   menjadi   pegangan   dalam   kalangan   masyarakat</w:t>
      </w:r>
    </w:p>
    <w:p w14:paraId="75F8C644" w14:textId="77777777" w:rsidR="00E8360E" w:rsidRPr="00E8360E" w:rsidRDefault="00E8360E" w:rsidP="00E8360E">
      <w:pPr>
        <w:shd w:val="clear" w:color="auto" w:fill="FFFFFF"/>
        <w:spacing w:after="0" w:line="0" w:lineRule="auto"/>
        <w:rPr>
          <w:rFonts w:ascii="ff4" w:eastAsia="Times New Roman" w:hAnsi="ff4" w:cs="Times New Roman"/>
          <w:color w:val="000000"/>
          <w:sz w:val="72"/>
          <w:szCs w:val="72"/>
          <w:lang w:eastAsia="en-MY"/>
        </w:rPr>
      </w:pPr>
      <w:r w:rsidRPr="00E8360E">
        <w:rPr>
          <w:rFonts w:ascii="ff4" w:eastAsia="Times New Roman" w:hAnsi="ff4" w:cs="Times New Roman"/>
          <w:color w:val="000000"/>
          <w:sz w:val="72"/>
          <w:szCs w:val="72"/>
          <w:lang w:eastAsia="en-MY"/>
        </w:rPr>
        <w:t>terutama golongan muda. Justeru, dalam kertas kerja ini juga turut membincangkan</w:t>
      </w:r>
    </w:p>
    <w:p w14:paraId="303EBD9F" w14:textId="77777777" w:rsidR="00E8360E" w:rsidRPr="00E8360E" w:rsidRDefault="00E8360E" w:rsidP="00E8360E">
      <w:pPr>
        <w:shd w:val="clear" w:color="auto" w:fill="FFFFFF"/>
        <w:spacing w:after="0" w:line="0" w:lineRule="auto"/>
        <w:rPr>
          <w:rFonts w:ascii="ff4" w:eastAsia="Times New Roman" w:hAnsi="ff4" w:cs="Times New Roman"/>
          <w:color w:val="000000"/>
          <w:sz w:val="72"/>
          <w:szCs w:val="72"/>
          <w:lang w:eastAsia="en-MY"/>
        </w:rPr>
      </w:pPr>
      <w:r w:rsidRPr="00E8360E">
        <w:rPr>
          <w:rFonts w:ascii="ff4" w:eastAsia="Times New Roman" w:hAnsi="ff4" w:cs="Times New Roman"/>
          <w:color w:val="000000"/>
          <w:sz w:val="72"/>
          <w:szCs w:val="72"/>
          <w:lang w:eastAsia="en-MY"/>
        </w:rPr>
        <w:t>salah   satu   daripada   elemen   yang   menjadi   pegangan   dalam   kalangan   masyarakat</w:t>
      </w:r>
    </w:p>
    <w:p w14:paraId="71FD4E81" w14:textId="77777777" w:rsidR="00E8360E" w:rsidRPr="00E8360E" w:rsidRDefault="00E8360E" w:rsidP="00E8360E">
      <w:pPr>
        <w:shd w:val="clear" w:color="auto" w:fill="FFFFFF"/>
        <w:spacing w:after="0" w:line="0" w:lineRule="auto"/>
        <w:rPr>
          <w:rFonts w:ascii="ff4" w:eastAsia="Times New Roman" w:hAnsi="ff4" w:cs="Times New Roman"/>
          <w:color w:val="000000"/>
          <w:sz w:val="72"/>
          <w:szCs w:val="72"/>
          <w:lang w:eastAsia="en-MY"/>
        </w:rPr>
      </w:pPr>
      <w:r w:rsidRPr="00E8360E">
        <w:rPr>
          <w:rFonts w:ascii="ff4" w:eastAsia="Times New Roman" w:hAnsi="ff4" w:cs="Times New Roman"/>
          <w:color w:val="000000"/>
          <w:sz w:val="72"/>
          <w:szCs w:val="72"/>
          <w:lang w:eastAsia="en-MY"/>
        </w:rPr>
        <w:t>terutama golongan muda. Justeru, dalam kertas kerja ini juga turut membincangkan</w:t>
      </w:r>
    </w:p>
    <w:p w14:paraId="71B6C07A" w14:textId="5A985B18" w:rsidR="00FB1CC9" w:rsidRPr="000D66A8" w:rsidRDefault="005E7E5A" w:rsidP="000D66A8">
      <w:pPr>
        <w:pStyle w:val="NormalWeb"/>
        <w:shd w:val="clear" w:color="auto" w:fill="FFFFFF"/>
        <w:spacing w:before="0" w:beforeAutospacing="0" w:line="276" w:lineRule="auto"/>
        <w:ind w:firstLine="720"/>
        <w:jc w:val="both"/>
        <w:rPr>
          <w:rFonts w:asciiTheme="majorBidi" w:hAnsiTheme="majorBidi" w:cstheme="majorBidi"/>
          <w:color w:val="000000"/>
          <w:shd w:val="clear" w:color="auto" w:fill="FFFFFF"/>
        </w:rPr>
      </w:pPr>
      <w:r>
        <w:rPr>
          <w:rFonts w:asciiTheme="majorBidi" w:hAnsiTheme="majorBidi" w:cstheme="majorBidi"/>
          <w:color w:val="000000"/>
          <w:shd w:val="clear" w:color="auto" w:fill="FFFFFF"/>
        </w:rPr>
        <w:t>B</w:t>
      </w:r>
      <w:r w:rsidR="00CE3139" w:rsidRPr="001D7451">
        <w:rPr>
          <w:rFonts w:asciiTheme="majorBidi" w:hAnsiTheme="majorBidi" w:cstheme="majorBidi"/>
          <w:color w:val="000000"/>
          <w:shd w:val="clear" w:color="auto" w:fill="FFFFFF"/>
        </w:rPr>
        <w:t xml:space="preserve">udaya </w:t>
      </w:r>
      <w:r w:rsidR="005127E9">
        <w:rPr>
          <w:rFonts w:asciiTheme="majorBidi" w:hAnsiTheme="majorBidi" w:cstheme="majorBidi"/>
          <w:color w:val="000000"/>
          <w:shd w:val="clear" w:color="auto" w:fill="FFFFFF"/>
        </w:rPr>
        <w:t>H</w:t>
      </w:r>
      <w:r w:rsidR="00CE3139" w:rsidRPr="001D7451">
        <w:rPr>
          <w:rFonts w:asciiTheme="majorBidi" w:hAnsiTheme="majorBidi" w:cstheme="majorBidi"/>
          <w:color w:val="000000"/>
          <w:shd w:val="clear" w:color="auto" w:fill="FFFFFF"/>
        </w:rPr>
        <w:t xml:space="preserve">edonisme </w:t>
      </w:r>
      <w:r w:rsidR="00F23971">
        <w:rPr>
          <w:rFonts w:asciiTheme="majorBidi" w:hAnsiTheme="majorBidi" w:cstheme="majorBidi"/>
          <w:color w:val="000000"/>
          <w:shd w:val="clear" w:color="auto" w:fill="FFFFFF"/>
        </w:rPr>
        <w:t xml:space="preserve">kini </w:t>
      </w:r>
      <w:r w:rsidR="00A57744">
        <w:rPr>
          <w:rFonts w:asciiTheme="majorBidi" w:hAnsiTheme="majorBidi" w:cstheme="majorBidi"/>
          <w:color w:val="000000"/>
          <w:shd w:val="clear" w:color="auto" w:fill="FFFFFF"/>
        </w:rPr>
        <w:t xml:space="preserve">kian menjadi </w:t>
      </w:r>
      <w:r w:rsidR="008F5555">
        <w:rPr>
          <w:rFonts w:asciiTheme="majorBidi" w:hAnsiTheme="majorBidi" w:cstheme="majorBidi"/>
          <w:color w:val="000000"/>
          <w:shd w:val="clear" w:color="auto" w:fill="FFFFFF"/>
        </w:rPr>
        <w:t xml:space="preserve">pegangan yang utama dalam masyarakat terutamanya </w:t>
      </w:r>
      <w:r w:rsidR="009A2C2C" w:rsidRPr="001D7451">
        <w:rPr>
          <w:rFonts w:asciiTheme="majorBidi" w:hAnsiTheme="majorBidi" w:cstheme="majorBidi"/>
          <w:color w:val="000000"/>
          <w:shd w:val="clear" w:color="auto" w:fill="FFFFFF"/>
        </w:rPr>
        <w:t xml:space="preserve">golongan </w:t>
      </w:r>
      <w:r w:rsidR="008F5555">
        <w:rPr>
          <w:rFonts w:asciiTheme="majorBidi" w:hAnsiTheme="majorBidi" w:cstheme="majorBidi"/>
          <w:color w:val="000000"/>
          <w:shd w:val="clear" w:color="auto" w:fill="FFFFFF"/>
        </w:rPr>
        <w:t>anak muda</w:t>
      </w:r>
      <w:r w:rsidR="009A2C2C" w:rsidRPr="001D7451">
        <w:rPr>
          <w:rFonts w:asciiTheme="majorBidi" w:hAnsiTheme="majorBidi" w:cstheme="majorBidi"/>
          <w:color w:val="000000"/>
          <w:shd w:val="clear" w:color="auto" w:fill="FFFFFF"/>
        </w:rPr>
        <w:t>.</w:t>
      </w:r>
      <w:r w:rsidR="00304BCC">
        <w:rPr>
          <w:rFonts w:asciiTheme="majorBidi" w:hAnsiTheme="majorBidi" w:cstheme="majorBidi"/>
          <w:color w:val="000000"/>
          <w:shd w:val="clear" w:color="auto" w:fill="FFFFFF"/>
        </w:rPr>
        <w:t xml:space="preserve"> Jika </w:t>
      </w:r>
      <w:r w:rsidR="00C612E6">
        <w:rPr>
          <w:rFonts w:asciiTheme="majorBidi" w:hAnsiTheme="majorBidi" w:cstheme="majorBidi"/>
          <w:color w:val="000000"/>
          <w:shd w:val="clear" w:color="auto" w:fill="FFFFFF"/>
        </w:rPr>
        <w:t>di</w:t>
      </w:r>
      <w:r w:rsidR="00304BCC">
        <w:rPr>
          <w:rFonts w:asciiTheme="majorBidi" w:hAnsiTheme="majorBidi" w:cstheme="majorBidi"/>
          <w:color w:val="000000"/>
          <w:shd w:val="clear" w:color="auto" w:fill="FFFFFF"/>
        </w:rPr>
        <w:t xml:space="preserve">lihat </w:t>
      </w:r>
      <w:r w:rsidR="00480E81">
        <w:rPr>
          <w:rFonts w:asciiTheme="majorBidi" w:hAnsiTheme="majorBidi" w:cstheme="majorBidi"/>
          <w:color w:val="000000"/>
          <w:shd w:val="clear" w:color="auto" w:fill="FFFFFF"/>
        </w:rPr>
        <w:t xml:space="preserve">golongan </w:t>
      </w:r>
      <w:r w:rsidR="001C1C7F">
        <w:rPr>
          <w:rFonts w:asciiTheme="majorBidi" w:hAnsiTheme="majorBidi" w:cstheme="majorBidi"/>
          <w:color w:val="000000"/>
          <w:shd w:val="clear" w:color="auto" w:fill="FFFFFF"/>
        </w:rPr>
        <w:t>remaja</w:t>
      </w:r>
      <w:r w:rsidR="00480E81">
        <w:rPr>
          <w:rFonts w:asciiTheme="majorBidi" w:hAnsiTheme="majorBidi" w:cstheme="majorBidi"/>
          <w:color w:val="000000"/>
          <w:shd w:val="clear" w:color="auto" w:fill="FFFFFF"/>
        </w:rPr>
        <w:t xml:space="preserve"> hari ini, ramai </w:t>
      </w:r>
      <w:r w:rsidR="00D91AF8">
        <w:rPr>
          <w:rFonts w:asciiTheme="majorBidi" w:hAnsiTheme="majorBidi" w:cstheme="majorBidi"/>
          <w:color w:val="000000"/>
          <w:shd w:val="clear" w:color="auto" w:fill="FFFFFF"/>
        </w:rPr>
        <w:t xml:space="preserve">antara mereka </w:t>
      </w:r>
      <w:r w:rsidR="003D3B54">
        <w:rPr>
          <w:rFonts w:asciiTheme="majorBidi" w:hAnsiTheme="majorBidi" w:cstheme="majorBidi"/>
          <w:color w:val="000000"/>
          <w:shd w:val="clear" w:color="auto" w:fill="FFFFFF"/>
        </w:rPr>
        <w:t>sudah mula terjebak dengan gejala penagihan dadah</w:t>
      </w:r>
      <w:r w:rsidR="00D91AF8">
        <w:rPr>
          <w:rFonts w:asciiTheme="majorBidi" w:hAnsiTheme="majorBidi" w:cstheme="majorBidi"/>
          <w:color w:val="000000"/>
          <w:shd w:val="clear" w:color="auto" w:fill="FFFFFF"/>
        </w:rPr>
        <w:t xml:space="preserve">. </w:t>
      </w:r>
      <w:r w:rsidR="005468BC">
        <w:rPr>
          <w:rFonts w:asciiTheme="majorBidi" w:hAnsiTheme="majorBidi" w:cstheme="majorBidi"/>
          <w:color w:val="000000"/>
          <w:shd w:val="clear" w:color="auto" w:fill="FFFFFF"/>
        </w:rPr>
        <w:t xml:space="preserve">Pada Oktober 2020, </w:t>
      </w:r>
      <w:r w:rsidR="00935406" w:rsidRPr="005468BC">
        <w:rPr>
          <w:rFonts w:asciiTheme="majorBidi" w:hAnsiTheme="majorBidi" w:cstheme="majorBidi"/>
          <w:color w:val="212529"/>
        </w:rPr>
        <w:t xml:space="preserve">Agensi Antidadah Kebangsaan (AADK) </w:t>
      </w:r>
      <w:r w:rsidR="00D6570D">
        <w:rPr>
          <w:rFonts w:asciiTheme="majorBidi" w:hAnsiTheme="majorBidi" w:cstheme="majorBidi"/>
          <w:color w:val="212529"/>
        </w:rPr>
        <w:t xml:space="preserve">mengeluarkan statistik yang </w:t>
      </w:r>
      <w:r w:rsidR="00935406" w:rsidRPr="005468BC">
        <w:rPr>
          <w:rFonts w:asciiTheme="majorBidi" w:hAnsiTheme="majorBidi" w:cstheme="majorBidi"/>
          <w:color w:val="212529"/>
        </w:rPr>
        <w:t xml:space="preserve">menunjukkan </w:t>
      </w:r>
      <w:r w:rsidR="00D6570D">
        <w:rPr>
          <w:rFonts w:asciiTheme="majorBidi" w:hAnsiTheme="majorBidi" w:cstheme="majorBidi"/>
          <w:color w:val="212529"/>
        </w:rPr>
        <w:t>Terengganu</w:t>
      </w:r>
      <w:r w:rsidR="00935406" w:rsidRPr="005468BC">
        <w:rPr>
          <w:rFonts w:asciiTheme="majorBidi" w:hAnsiTheme="majorBidi" w:cstheme="majorBidi"/>
          <w:color w:val="212529"/>
        </w:rPr>
        <w:t xml:space="preserve"> </w:t>
      </w:r>
      <w:r w:rsidR="00735039" w:rsidRPr="00735039">
        <w:rPr>
          <w:rFonts w:asciiTheme="majorBidi" w:hAnsiTheme="majorBidi" w:cstheme="majorBidi"/>
          <w:color w:val="212529"/>
        </w:rPr>
        <w:t>merekodkan jumlah penagih dadah tertinggi</w:t>
      </w:r>
      <w:r w:rsidR="00735039">
        <w:rPr>
          <w:rFonts w:asciiTheme="majorBidi" w:hAnsiTheme="majorBidi" w:cstheme="majorBidi"/>
          <w:color w:val="212529"/>
        </w:rPr>
        <w:t xml:space="preserve"> dengan</w:t>
      </w:r>
      <w:r w:rsidR="00935406" w:rsidRPr="005468BC">
        <w:rPr>
          <w:rFonts w:asciiTheme="majorBidi" w:hAnsiTheme="majorBidi" w:cstheme="majorBidi"/>
          <w:color w:val="212529"/>
        </w:rPr>
        <w:t xml:space="preserve"> nisbah 916 penagih dadah bagi setiap 100,000 penduduk.</w:t>
      </w:r>
      <w:r w:rsidR="002A1CBD">
        <w:rPr>
          <w:rFonts w:asciiTheme="majorBidi" w:hAnsiTheme="majorBidi" w:cstheme="majorBidi"/>
          <w:color w:val="212529"/>
        </w:rPr>
        <w:t xml:space="preserve"> </w:t>
      </w:r>
      <w:r w:rsidR="003959AE">
        <w:rPr>
          <w:rFonts w:asciiTheme="majorBidi" w:hAnsiTheme="majorBidi" w:cstheme="majorBidi"/>
          <w:color w:val="212529"/>
        </w:rPr>
        <w:t xml:space="preserve">Manakala </w:t>
      </w:r>
      <w:r w:rsidR="00935406" w:rsidRPr="00935406">
        <w:rPr>
          <w:rFonts w:asciiTheme="majorBidi" w:hAnsiTheme="majorBidi" w:cstheme="majorBidi"/>
          <w:color w:val="212529"/>
        </w:rPr>
        <w:t>nisbah kedua tertinggi dicatat di Kelantan, diikuti Pahang dan Perlis</w:t>
      </w:r>
      <w:r w:rsidR="008B3773">
        <w:rPr>
          <w:rFonts w:asciiTheme="majorBidi" w:hAnsiTheme="majorBidi" w:cstheme="majorBidi"/>
          <w:color w:val="212529"/>
        </w:rPr>
        <w:t>.</w:t>
      </w:r>
      <w:r w:rsidR="00C06E6B">
        <w:rPr>
          <w:rFonts w:asciiTheme="majorBidi" w:hAnsiTheme="majorBidi" w:cstheme="majorBidi"/>
          <w:color w:val="212529"/>
        </w:rPr>
        <w:t xml:space="preserve"> </w:t>
      </w:r>
      <w:r w:rsidR="00EC3A3F">
        <w:rPr>
          <w:rFonts w:asciiTheme="majorBidi" w:hAnsiTheme="majorBidi" w:cstheme="majorBidi"/>
          <w:color w:val="000000"/>
          <w:shd w:val="clear" w:color="auto" w:fill="FFFFFF"/>
        </w:rPr>
        <w:t>Lantas a</w:t>
      </w:r>
      <w:r w:rsidR="00126A0D">
        <w:rPr>
          <w:rFonts w:asciiTheme="majorBidi" w:hAnsiTheme="majorBidi" w:cstheme="majorBidi"/>
          <w:color w:val="000000"/>
          <w:shd w:val="clear" w:color="auto" w:fill="FFFFFF"/>
        </w:rPr>
        <w:t xml:space="preserve">ngka </w:t>
      </w:r>
      <w:r w:rsidR="00612316">
        <w:rPr>
          <w:rFonts w:asciiTheme="majorBidi" w:hAnsiTheme="majorBidi" w:cstheme="majorBidi"/>
          <w:color w:val="000000"/>
          <w:shd w:val="clear" w:color="auto" w:fill="FFFFFF"/>
        </w:rPr>
        <w:t xml:space="preserve">yang </w:t>
      </w:r>
      <w:r>
        <w:rPr>
          <w:rFonts w:asciiTheme="majorBidi" w:hAnsiTheme="majorBidi" w:cstheme="majorBidi"/>
          <w:color w:val="000000"/>
          <w:shd w:val="clear" w:color="auto" w:fill="FFFFFF"/>
        </w:rPr>
        <w:t>besar ini sudah cukup untuk merosak</w:t>
      </w:r>
      <w:r w:rsidR="008B3773">
        <w:rPr>
          <w:rFonts w:asciiTheme="majorBidi" w:hAnsiTheme="majorBidi" w:cstheme="majorBidi"/>
          <w:color w:val="000000"/>
          <w:shd w:val="clear" w:color="auto" w:fill="FFFFFF"/>
        </w:rPr>
        <w:t>k</w:t>
      </w:r>
      <w:r>
        <w:rPr>
          <w:rFonts w:asciiTheme="majorBidi" w:hAnsiTheme="majorBidi" w:cstheme="majorBidi"/>
          <w:color w:val="000000"/>
          <w:shd w:val="clear" w:color="auto" w:fill="FFFFFF"/>
        </w:rPr>
        <w:t xml:space="preserve">an seluruh generasi kini jika tiada inisiatif </w:t>
      </w:r>
      <w:r w:rsidR="001C5114">
        <w:rPr>
          <w:rFonts w:asciiTheme="majorBidi" w:hAnsiTheme="majorBidi" w:cstheme="majorBidi"/>
          <w:color w:val="000000"/>
          <w:shd w:val="clear" w:color="auto" w:fill="FFFFFF"/>
        </w:rPr>
        <w:t xml:space="preserve">bagi </w:t>
      </w:r>
      <w:r>
        <w:rPr>
          <w:rFonts w:asciiTheme="majorBidi" w:hAnsiTheme="majorBidi" w:cstheme="majorBidi"/>
          <w:color w:val="000000"/>
          <w:shd w:val="clear" w:color="auto" w:fill="FFFFFF"/>
        </w:rPr>
        <w:t>membendungnya dari</w:t>
      </w:r>
      <w:r w:rsidR="001C5114">
        <w:rPr>
          <w:rFonts w:asciiTheme="majorBidi" w:hAnsiTheme="majorBidi" w:cstheme="majorBidi"/>
          <w:color w:val="000000"/>
          <w:shd w:val="clear" w:color="auto" w:fill="FFFFFF"/>
        </w:rPr>
        <w:t>pada</w:t>
      </w:r>
      <w:r>
        <w:rPr>
          <w:rFonts w:asciiTheme="majorBidi" w:hAnsiTheme="majorBidi" w:cstheme="majorBidi"/>
          <w:color w:val="000000"/>
          <w:shd w:val="clear" w:color="auto" w:fill="FFFFFF"/>
        </w:rPr>
        <w:t xml:space="preserve"> terus berleluasa</w:t>
      </w:r>
      <w:r w:rsidR="001C5114">
        <w:rPr>
          <w:rFonts w:asciiTheme="majorBidi" w:hAnsiTheme="majorBidi" w:cstheme="majorBidi"/>
          <w:color w:val="000000"/>
          <w:shd w:val="clear" w:color="auto" w:fill="FFFFFF"/>
        </w:rPr>
        <w:t>.</w:t>
      </w:r>
      <w:r w:rsidR="00665ABB">
        <w:rPr>
          <w:rFonts w:asciiTheme="majorBidi" w:hAnsiTheme="majorBidi" w:cstheme="majorBidi"/>
          <w:color w:val="000000"/>
          <w:shd w:val="clear" w:color="auto" w:fill="FFFFFF"/>
        </w:rPr>
        <w:t xml:space="preserve"> </w:t>
      </w:r>
      <w:r w:rsidR="00161A87">
        <w:rPr>
          <w:rFonts w:asciiTheme="majorBidi" w:hAnsiTheme="majorBidi" w:cstheme="majorBidi"/>
          <w:color w:val="000000"/>
          <w:shd w:val="clear" w:color="auto" w:fill="FFFFFF"/>
        </w:rPr>
        <w:t>Kajian daripada Kementerian</w:t>
      </w:r>
      <w:r w:rsidR="00FD298F">
        <w:rPr>
          <w:rFonts w:asciiTheme="majorBidi" w:hAnsiTheme="majorBidi" w:cstheme="majorBidi"/>
          <w:color w:val="000000"/>
          <w:shd w:val="clear" w:color="auto" w:fill="FFFFFF"/>
        </w:rPr>
        <w:t xml:space="preserve"> Dalam Negeri (KDN) </w:t>
      </w:r>
      <w:r w:rsidR="00A732B1">
        <w:rPr>
          <w:rFonts w:asciiTheme="majorBidi" w:hAnsiTheme="majorBidi" w:cstheme="majorBidi"/>
          <w:color w:val="000000"/>
          <w:shd w:val="clear" w:color="auto" w:fill="FFFFFF"/>
        </w:rPr>
        <w:t xml:space="preserve">pula </w:t>
      </w:r>
      <w:r w:rsidR="00FD298F">
        <w:rPr>
          <w:rFonts w:asciiTheme="majorBidi" w:hAnsiTheme="majorBidi" w:cstheme="majorBidi"/>
          <w:color w:val="000000"/>
          <w:shd w:val="clear" w:color="auto" w:fill="FFFFFF"/>
        </w:rPr>
        <w:t xml:space="preserve">mendapati bahawa 40 peratus penagih dadah </w:t>
      </w:r>
      <w:r w:rsidR="00DB30F5">
        <w:rPr>
          <w:rFonts w:asciiTheme="majorBidi" w:hAnsiTheme="majorBidi" w:cstheme="majorBidi"/>
          <w:color w:val="000000"/>
          <w:shd w:val="clear" w:color="auto" w:fill="FFFFFF"/>
        </w:rPr>
        <w:t xml:space="preserve">adalah daripada kalangan </w:t>
      </w:r>
      <w:r w:rsidR="001C1C7F">
        <w:rPr>
          <w:rFonts w:asciiTheme="majorBidi" w:hAnsiTheme="majorBidi" w:cstheme="majorBidi"/>
          <w:color w:val="000000"/>
          <w:shd w:val="clear" w:color="auto" w:fill="FFFFFF"/>
        </w:rPr>
        <w:t>belia</w:t>
      </w:r>
      <w:r w:rsidR="00DB30F5">
        <w:rPr>
          <w:rFonts w:asciiTheme="majorBidi" w:hAnsiTheme="majorBidi" w:cstheme="majorBidi"/>
          <w:color w:val="000000"/>
          <w:shd w:val="clear" w:color="auto" w:fill="FFFFFF"/>
        </w:rPr>
        <w:t xml:space="preserve"> </w:t>
      </w:r>
      <w:r w:rsidR="00B90BDB">
        <w:rPr>
          <w:rFonts w:asciiTheme="majorBidi" w:hAnsiTheme="majorBidi" w:cstheme="majorBidi"/>
          <w:color w:val="000000"/>
          <w:shd w:val="clear" w:color="auto" w:fill="FFFFFF"/>
        </w:rPr>
        <w:t xml:space="preserve">pada </w:t>
      </w:r>
      <w:r w:rsidR="00C03C27">
        <w:rPr>
          <w:rFonts w:asciiTheme="majorBidi" w:hAnsiTheme="majorBidi" w:cstheme="majorBidi"/>
          <w:color w:val="000000"/>
          <w:shd w:val="clear" w:color="auto" w:fill="FFFFFF"/>
        </w:rPr>
        <w:t>tahun</w:t>
      </w:r>
      <w:r w:rsidR="00920FDE">
        <w:rPr>
          <w:rFonts w:asciiTheme="majorBidi" w:hAnsiTheme="majorBidi" w:cstheme="majorBidi"/>
          <w:color w:val="000000"/>
          <w:shd w:val="clear" w:color="auto" w:fill="FFFFFF"/>
        </w:rPr>
        <w:t xml:space="preserve"> </w:t>
      </w:r>
      <w:r w:rsidR="00B90BDB">
        <w:rPr>
          <w:rFonts w:asciiTheme="majorBidi" w:hAnsiTheme="majorBidi" w:cstheme="majorBidi"/>
          <w:color w:val="000000"/>
          <w:shd w:val="clear" w:color="auto" w:fill="FFFFFF"/>
        </w:rPr>
        <w:t>2019</w:t>
      </w:r>
      <w:r w:rsidR="004D5BD8">
        <w:rPr>
          <w:rFonts w:asciiTheme="majorBidi" w:hAnsiTheme="majorBidi" w:cstheme="majorBidi"/>
          <w:color w:val="000000"/>
          <w:shd w:val="clear" w:color="auto" w:fill="FFFFFF"/>
        </w:rPr>
        <w:t xml:space="preserve"> dan </w:t>
      </w:r>
      <w:r w:rsidR="00E62A67">
        <w:rPr>
          <w:rFonts w:asciiTheme="majorBidi" w:hAnsiTheme="majorBidi" w:cstheme="majorBidi"/>
          <w:color w:val="000000"/>
          <w:shd w:val="clear" w:color="auto" w:fill="FFFFFF"/>
        </w:rPr>
        <w:t>penyebab terbesar</w:t>
      </w:r>
      <w:r w:rsidR="004D5BD8">
        <w:rPr>
          <w:rFonts w:asciiTheme="majorBidi" w:hAnsiTheme="majorBidi" w:cstheme="majorBidi"/>
          <w:color w:val="000000"/>
          <w:shd w:val="clear" w:color="auto" w:fill="FFFFFF"/>
        </w:rPr>
        <w:t xml:space="preserve"> adalah untuk menenangkan </w:t>
      </w:r>
      <w:r w:rsidR="00B3568B">
        <w:rPr>
          <w:rFonts w:asciiTheme="majorBidi" w:hAnsiTheme="majorBidi" w:cstheme="majorBidi"/>
          <w:color w:val="000000"/>
          <w:shd w:val="clear" w:color="auto" w:fill="FFFFFF"/>
        </w:rPr>
        <w:t>diri daripada tekanan hidup</w:t>
      </w:r>
      <w:r w:rsidR="00463974">
        <w:rPr>
          <w:rFonts w:asciiTheme="majorBidi" w:hAnsiTheme="majorBidi" w:cstheme="majorBidi"/>
          <w:color w:val="000000"/>
          <w:shd w:val="clear" w:color="auto" w:fill="FFFFFF"/>
        </w:rPr>
        <w:t xml:space="preserve">. </w:t>
      </w:r>
      <w:r w:rsidR="006A1D64">
        <w:rPr>
          <w:rFonts w:asciiTheme="majorBidi" w:hAnsiTheme="majorBidi" w:cstheme="majorBidi"/>
          <w:color w:val="000000"/>
          <w:shd w:val="clear" w:color="auto" w:fill="FFFFFF"/>
        </w:rPr>
        <w:t xml:space="preserve">Tindakan mengambil dadah </w:t>
      </w:r>
      <w:r w:rsidR="00D611E6">
        <w:rPr>
          <w:rFonts w:asciiTheme="majorBidi" w:hAnsiTheme="majorBidi" w:cstheme="majorBidi"/>
          <w:color w:val="000000"/>
          <w:shd w:val="clear" w:color="auto" w:fill="FFFFFF"/>
        </w:rPr>
        <w:t>hari ini sudah menjadi jalan pint</w:t>
      </w:r>
      <w:r w:rsidR="00F815C6">
        <w:rPr>
          <w:rFonts w:asciiTheme="majorBidi" w:hAnsiTheme="majorBidi" w:cstheme="majorBidi"/>
          <w:color w:val="000000"/>
          <w:shd w:val="clear" w:color="auto" w:fill="FFFFFF"/>
        </w:rPr>
        <w:t>as</w:t>
      </w:r>
      <w:r w:rsidR="00B04FD8">
        <w:rPr>
          <w:rFonts w:asciiTheme="majorBidi" w:hAnsiTheme="majorBidi" w:cstheme="majorBidi"/>
          <w:color w:val="000000"/>
          <w:shd w:val="clear" w:color="auto" w:fill="FFFFFF"/>
        </w:rPr>
        <w:t xml:space="preserve"> </w:t>
      </w:r>
      <w:r w:rsidR="00140706">
        <w:rPr>
          <w:rFonts w:asciiTheme="majorBidi" w:hAnsiTheme="majorBidi" w:cstheme="majorBidi"/>
          <w:color w:val="000000"/>
          <w:shd w:val="clear" w:color="auto" w:fill="FFFFFF"/>
        </w:rPr>
        <w:t xml:space="preserve">untuk </w:t>
      </w:r>
      <w:r w:rsidR="00DF1364">
        <w:rPr>
          <w:rFonts w:asciiTheme="majorBidi" w:hAnsiTheme="majorBidi" w:cstheme="majorBidi"/>
          <w:color w:val="000000"/>
          <w:shd w:val="clear" w:color="auto" w:fill="FFFFFF"/>
        </w:rPr>
        <w:t>mendapatka</w:t>
      </w:r>
      <w:r w:rsidR="00395290">
        <w:rPr>
          <w:rFonts w:asciiTheme="majorBidi" w:hAnsiTheme="majorBidi" w:cstheme="majorBidi"/>
          <w:color w:val="000000"/>
          <w:shd w:val="clear" w:color="auto" w:fill="FFFFFF"/>
        </w:rPr>
        <w:t>n</w:t>
      </w:r>
      <w:r w:rsidR="005A5AA8">
        <w:rPr>
          <w:rFonts w:asciiTheme="majorBidi" w:hAnsiTheme="majorBidi" w:cstheme="majorBidi"/>
          <w:color w:val="000000"/>
          <w:shd w:val="clear" w:color="auto" w:fill="FFFFFF"/>
        </w:rPr>
        <w:t xml:space="preserve"> ke</w:t>
      </w:r>
      <w:r w:rsidR="00E32F20">
        <w:rPr>
          <w:rFonts w:asciiTheme="majorBidi" w:hAnsiTheme="majorBidi" w:cstheme="majorBidi"/>
          <w:color w:val="000000"/>
          <w:shd w:val="clear" w:color="auto" w:fill="FFFFFF"/>
        </w:rPr>
        <w:t>t</w:t>
      </w:r>
      <w:r w:rsidR="005A5AA8">
        <w:rPr>
          <w:rFonts w:asciiTheme="majorBidi" w:hAnsiTheme="majorBidi" w:cstheme="majorBidi"/>
          <w:color w:val="000000"/>
          <w:shd w:val="clear" w:color="auto" w:fill="FFFFFF"/>
        </w:rPr>
        <w:t>enangan atau ke</w:t>
      </w:r>
      <w:r w:rsidR="00533727">
        <w:rPr>
          <w:rFonts w:asciiTheme="majorBidi" w:hAnsiTheme="majorBidi" w:cstheme="majorBidi"/>
          <w:color w:val="000000"/>
          <w:shd w:val="clear" w:color="auto" w:fill="FFFFFF"/>
        </w:rPr>
        <w:t>seronokan</w:t>
      </w:r>
      <w:r w:rsidR="00B04FD8">
        <w:rPr>
          <w:rFonts w:asciiTheme="majorBidi" w:hAnsiTheme="majorBidi" w:cstheme="majorBidi"/>
          <w:color w:val="000000"/>
          <w:shd w:val="clear" w:color="auto" w:fill="FFFFFF"/>
        </w:rPr>
        <w:t xml:space="preserve"> dan bukanlah suatu yang asing</w:t>
      </w:r>
      <w:r w:rsidR="00CF4909">
        <w:rPr>
          <w:rFonts w:asciiTheme="majorBidi" w:hAnsiTheme="majorBidi" w:cstheme="majorBidi"/>
          <w:color w:val="000000"/>
          <w:shd w:val="clear" w:color="auto" w:fill="FFFFFF"/>
        </w:rPr>
        <w:t xml:space="preserve"> lagi. </w:t>
      </w:r>
      <w:r w:rsidR="00665ABB">
        <w:rPr>
          <w:rFonts w:asciiTheme="majorBidi" w:hAnsiTheme="majorBidi" w:cstheme="majorBidi"/>
          <w:color w:val="000000"/>
          <w:shd w:val="clear" w:color="auto" w:fill="FFFFFF"/>
        </w:rPr>
        <w:t xml:space="preserve">Terdapat juga </w:t>
      </w:r>
      <w:r w:rsidR="006B659F">
        <w:rPr>
          <w:rFonts w:asciiTheme="majorBidi" w:hAnsiTheme="majorBidi" w:cstheme="majorBidi"/>
          <w:color w:val="000000"/>
          <w:shd w:val="clear" w:color="auto" w:fill="FFFFFF"/>
        </w:rPr>
        <w:t xml:space="preserve">gejala Hedonisme yang </w:t>
      </w:r>
      <w:r w:rsidR="007518B4">
        <w:rPr>
          <w:rFonts w:asciiTheme="majorBidi" w:hAnsiTheme="majorBidi" w:cstheme="majorBidi"/>
          <w:color w:val="000000"/>
          <w:shd w:val="clear" w:color="auto" w:fill="FFFFFF"/>
        </w:rPr>
        <w:t xml:space="preserve">lain seperti </w:t>
      </w:r>
      <w:r w:rsidR="00821A55">
        <w:rPr>
          <w:rFonts w:asciiTheme="majorBidi" w:hAnsiTheme="majorBidi" w:cstheme="majorBidi"/>
          <w:color w:val="000000"/>
          <w:shd w:val="clear" w:color="auto" w:fill="FFFFFF"/>
        </w:rPr>
        <w:t>budaya Punk dan Break</w:t>
      </w:r>
      <w:r w:rsidR="00E87DBF">
        <w:rPr>
          <w:rFonts w:asciiTheme="majorBidi" w:hAnsiTheme="majorBidi" w:cstheme="majorBidi"/>
          <w:color w:val="000000"/>
          <w:shd w:val="clear" w:color="auto" w:fill="FFFFFF"/>
        </w:rPr>
        <w:t xml:space="preserve">dance namun begitu, gejala penagihan dadah </w:t>
      </w:r>
      <w:r w:rsidR="00CF4909">
        <w:rPr>
          <w:rFonts w:asciiTheme="majorBidi" w:hAnsiTheme="majorBidi" w:cstheme="majorBidi"/>
          <w:color w:val="000000"/>
          <w:shd w:val="clear" w:color="auto" w:fill="FFFFFF"/>
        </w:rPr>
        <w:t>diketeng</w:t>
      </w:r>
      <w:r w:rsidR="000F769C">
        <w:rPr>
          <w:rFonts w:asciiTheme="majorBidi" w:hAnsiTheme="majorBidi" w:cstheme="majorBidi"/>
          <w:color w:val="000000"/>
          <w:shd w:val="clear" w:color="auto" w:fill="FFFFFF"/>
        </w:rPr>
        <w:t>ahkan</w:t>
      </w:r>
      <w:r w:rsidR="00146D96">
        <w:rPr>
          <w:rFonts w:asciiTheme="majorBidi" w:hAnsiTheme="majorBidi" w:cstheme="majorBidi"/>
          <w:color w:val="000000"/>
          <w:shd w:val="clear" w:color="auto" w:fill="FFFFFF"/>
        </w:rPr>
        <w:t xml:space="preserve"> kerana ia ibarat penyakit yang </w:t>
      </w:r>
      <w:r w:rsidR="006B3C1E">
        <w:rPr>
          <w:rFonts w:asciiTheme="majorBidi" w:hAnsiTheme="majorBidi" w:cstheme="majorBidi"/>
          <w:color w:val="000000"/>
          <w:shd w:val="clear" w:color="auto" w:fill="FFFFFF"/>
        </w:rPr>
        <w:t xml:space="preserve">mampu </w:t>
      </w:r>
      <w:r w:rsidR="00AC192A">
        <w:rPr>
          <w:rFonts w:asciiTheme="majorBidi" w:hAnsiTheme="majorBidi" w:cstheme="majorBidi"/>
          <w:color w:val="000000"/>
          <w:shd w:val="clear" w:color="auto" w:fill="FFFFFF"/>
        </w:rPr>
        <w:t xml:space="preserve">membunuh </w:t>
      </w:r>
      <w:r w:rsidR="002F06F2">
        <w:rPr>
          <w:rFonts w:asciiTheme="majorBidi" w:hAnsiTheme="majorBidi" w:cstheme="majorBidi"/>
          <w:color w:val="000000"/>
          <w:shd w:val="clear" w:color="auto" w:fill="FFFFFF"/>
        </w:rPr>
        <w:t>kesemua</w:t>
      </w:r>
      <w:r w:rsidR="00715C6D">
        <w:rPr>
          <w:rFonts w:asciiTheme="majorBidi" w:hAnsiTheme="majorBidi" w:cstheme="majorBidi"/>
          <w:color w:val="000000"/>
          <w:shd w:val="clear" w:color="auto" w:fill="FFFFFF"/>
        </w:rPr>
        <w:t xml:space="preserve"> pelakunya serta menjadi punca utama berlakunya </w:t>
      </w:r>
      <w:r w:rsidR="00F61BB5">
        <w:rPr>
          <w:rFonts w:asciiTheme="majorBidi" w:hAnsiTheme="majorBidi" w:cstheme="majorBidi"/>
          <w:color w:val="000000"/>
          <w:shd w:val="clear" w:color="auto" w:fill="FFFFFF"/>
        </w:rPr>
        <w:t xml:space="preserve">jenayah di Malaysia. </w:t>
      </w:r>
    </w:p>
    <w:p w14:paraId="2937336E" w14:textId="5866EEF4" w:rsidR="1152FFE5" w:rsidRPr="00BE63D1" w:rsidRDefault="00FB1CC9" w:rsidP="00BE63D1">
      <w:pPr>
        <w:pStyle w:val="NormalWeb"/>
        <w:shd w:val="clear" w:color="auto" w:fill="FFFFFF"/>
        <w:spacing w:before="0" w:beforeAutospacing="0"/>
        <w:rPr>
          <w:rFonts w:asciiTheme="majorBidi" w:hAnsiTheme="majorBidi" w:cstheme="majorBidi"/>
          <w:b/>
          <w:color w:val="212529"/>
          <w:u w:val="single"/>
        </w:rPr>
      </w:pPr>
      <w:r w:rsidRPr="1152FFE5">
        <w:rPr>
          <w:rFonts w:asciiTheme="majorBidi" w:hAnsiTheme="majorBidi" w:cstheme="majorBidi"/>
          <w:b/>
          <w:color w:val="212529"/>
          <w:u w:val="single"/>
        </w:rPr>
        <w:t>Latar belakang tajuk</w:t>
      </w:r>
    </w:p>
    <w:p w14:paraId="5591E1F7" w14:textId="0B6BBEA5" w:rsidR="00FB1CC9" w:rsidRPr="000D66A8" w:rsidRDefault="1152FFE5" w:rsidP="00D51E8E">
      <w:pPr>
        <w:pStyle w:val="NormalWeb"/>
        <w:shd w:val="clear" w:color="auto" w:fill="FFFFFF" w:themeFill="background1"/>
        <w:spacing w:before="0" w:beforeAutospacing="0" w:line="276" w:lineRule="auto"/>
        <w:ind w:firstLine="720"/>
        <w:jc w:val="both"/>
        <w:rPr>
          <w:rFonts w:asciiTheme="majorBidi" w:hAnsiTheme="majorBidi" w:cstheme="majorBidi"/>
          <w:color w:val="212529"/>
        </w:rPr>
      </w:pPr>
      <w:r w:rsidRPr="1152FFE5">
        <w:rPr>
          <w:rFonts w:asciiTheme="majorBidi" w:hAnsiTheme="majorBidi" w:cstheme="majorBidi"/>
          <w:color w:val="212529"/>
        </w:rPr>
        <w:t>Dadah dapat ditakrifkan sebagai bahan yang boleh mengubah fungsi tubuh badan dan digunakan untuk merawat dan mengurangkan simptom penyakit sebagai contoh antibiotik.</w:t>
      </w:r>
      <w:r w:rsidR="00AA61BB">
        <w:rPr>
          <w:rFonts w:asciiTheme="majorBidi" w:hAnsiTheme="majorBidi" w:cstheme="majorBidi"/>
          <w:color w:val="212529"/>
        </w:rPr>
        <w:t xml:space="preserve"> </w:t>
      </w:r>
      <w:r w:rsidRPr="1152FFE5">
        <w:rPr>
          <w:rFonts w:asciiTheme="majorBidi" w:hAnsiTheme="majorBidi" w:cstheme="majorBidi"/>
          <w:color w:val="212529"/>
        </w:rPr>
        <w:t>Namun penyalahgunaan dadah adalah pengambilan dadah bukan atas tujuan perubatan dan seseorang itu terus menggunakannya walaupun menghadapi masalah semasa menggunakannya.</w:t>
      </w:r>
      <w:r w:rsidR="0042732F">
        <w:rPr>
          <w:rFonts w:asciiTheme="majorBidi" w:hAnsiTheme="majorBidi" w:cstheme="majorBidi"/>
          <w:color w:val="212529"/>
        </w:rPr>
        <w:t xml:space="preserve"> </w:t>
      </w:r>
      <w:r w:rsidRPr="1152FFE5">
        <w:rPr>
          <w:rFonts w:asciiTheme="majorBidi" w:hAnsiTheme="majorBidi" w:cstheme="majorBidi"/>
          <w:color w:val="212529"/>
        </w:rPr>
        <w:t>Dadah boleh mendatangkan kemudaratan kepada negara kerana mengikut statistik dari Agensi Antidadah Kebangsaan pada tahun 2019, seramai 15,033 kes dadah yang melibatkan golongan belia (19 – 39 tahun) dan jumlah keseluhuran kes adalah sebanyak 20157.</w:t>
      </w:r>
      <w:r w:rsidR="00AA61BB">
        <w:rPr>
          <w:rFonts w:asciiTheme="majorBidi" w:hAnsiTheme="majorBidi" w:cstheme="majorBidi"/>
          <w:color w:val="212529"/>
        </w:rPr>
        <w:t xml:space="preserve"> </w:t>
      </w:r>
      <w:r w:rsidRPr="1152FFE5">
        <w:rPr>
          <w:rFonts w:asciiTheme="majorBidi" w:hAnsiTheme="majorBidi" w:cstheme="majorBidi"/>
          <w:color w:val="212529"/>
        </w:rPr>
        <w:t>Ini amat membimbangkan terutama sekali apabila majoriti kes dari golongan belia yang mana merupakan pewaris pimpinan negara untuk masa hadapan.</w:t>
      </w:r>
      <w:r w:rsidR="00AA61BB">
        <w:rPr>
          <w:rFonts w:asciiTheme="majorBidi" w:hAnsiTheme="majorBidi" w:cstheme="majorBidi"/>
          <w:color w:val="212529"/>
        </w:rPr>
        <w:t xml:space="preserve"> </w:t>
      </w:r>
      <w:r w:rsidRPr="1152FFE5">
        <w:rPr>
          <w:rFonts w:asciiTheme="majorBidi" w:hAnsiTheme="majorBidi" w:cstheme="majorBidi"/>
          <w:color w:val="212529"/>
        </w:rPr>
        <w:t xml:space="preserve">Kes dadah mudah berlaku ke atas masyarakat terutama yang sedang mengalami kesedihan dan kemurungan kerana boleh menyebabkan mereka cenderung untuk mencubanya bagi mendapatkan ketenangan. Apabila wujudnya ketagihan, mereka mula berfikir bahawa pengambilan dadah tanpa pengawasan adalah perkara baik kerana memberikan keseronokan dan menghilangkan stress tanpa menyedari hakikatnya dadah boleh merosakkan sistem badan. </w:t>
      </w:r>
    </w:p>
    <w:p w14:paraId="50B218F4" w14:textId="3B3EAE45" w:rsidR="00480DF2" w:rsidRPr="000D66A8" w:rsidRDefault="00FB1CC9" w:rsidP="000D66A8">
      <w:pPr>
        <w:pStyle w:val="NormalWeb"/>
        <w:shd w:val="clear" w:color="auto" w:fill="FFFFFF"/>
        <w:spacing w:before="0" w:beforeAutospacing="0"/>
        <w:rPr>
          <w:rFonts w:asciiTheme="majorBidi" w:hAnsiTheme="majorBidi" w:cstheme="majorBidi"/>
          <w:b/>
          <w:color w:val="212529"/>
          <w:u w:val="single"/>
        </w:rPr>
      </w:pPr>
      <w:r w:rsidRPr="00533FD8">
        <w:rPr>
          <w:rFonts w:asciiTheme="majorBidi" w:hAnsiTheme="majorBidi" w:cstheme="majorBidi"/>
          <w:b/>
          <w:color w:val="212529"/>
          <w:u w:val="single"/>
        </w:rPr>
        <w:t>Permasalahan tajuk</w:t>
      </w:r>
    </w:p>
    <w:p w14:paraId="356A7387" w14:textId="59369C66" w:rsidR="00480DF2" w:rsidRPr="000D66A8" w:rsidRDefault="78065C9D" w:rsidP="00C7091B">
      <w:pPr>
        <w:pStyle w:val="NormalWeb"/>
        <w:spacing w:before="0" w:beforeAutospacing="0" w:line="276" w:lineRule="auto"/>
        <w:ind w:firstLine="720"/>
        <w:jc w:val="both"/>
      </w:pPr>
      <w:r w:rsidRPr="78065C9D">
        <w:t xml:space="preserve">Masalah penagihan dadah telah merosakkan kira-kira suku juta rakyat negara Malaysia sekarang (Abdul Muin Sapidin. Utusan Malaysia. 11/07/2006). Ramai penagih dadah masih terus berada di persekitaran masyarakat. Golongan penagih seperti ini sanggup melakukan apa saja untuk mendapatkan dadah. Penagihan dadah juga sangat berkait rapat dengan jenayah. Kebanyakan penagih dadah membuat masalah jenayah seperti menipu, mencuri, merompak, meragut, membunuh. Mereka melakukan perkara buruk ini asalkan mereka mendapat apa yang mereka mahukan. </w:t>
      </w:r>
      <w:r w:rsidRPr="78065C9D">
        <w:rPr>
          <w:rFonts w:asciiTheme="majorBidi" w:hAnsiTheme="majorBidi" w:cstheme="majorBidi"/>
          <w:color w:val="212529"/>
        </w:rPr>
        <w:t>Perkara ini menghakis nilai-nilai murni dan berpotensi tinggi membahayakan masyarakat.</w:t>
      </w:r>
      <w:r w:rsidRPr="78065C9D">
        <w:t xml:space="preserve"> Mengambil risiko adalah normal bagi mereka. Secara realitinya juga, penagih tidak berasa risau jika ditangkap oleh pihak berkuasa kerana mereka tahu Pusat Serenti akan memberikan layanan yang baik, asrama berkatil dan banyak program pemulihan khas buat mereka berbanding dengan menjadi banduan dan di penjara. </w:t>
      </w:r>
      <w:r w:rsidRPr="78065C9D">
        <w:lastRenderedPageBreak/>
        <w:t>Pihak kerajaan terpaksa membelanjakan sebanyak RM1.08 bilion setahun sehingga hari ini untuk memerangi dadah, separuh daripada nilai tersebut adalah bagi tujuan pemulihan di 29 buah Pusat Serenti di merata Malaysia (Ramli Abdul Halim, Harian Metro,18/7/2006). Malangnya, perbelanjaan besar ini hanya dapat memaparkan keberangsangan 20 hingga 25 peratus daripada penagih-penagih ini dapat dipulihkan. Secara amnya, faktor penyalahgunaan masih sama dan tidak pernah berubah, akan tetapi langkah untuk membendungnya masih lemah dan kurang efektif. Kelemahan pergerakan pencegahan di bawah unit kuatkuasa dan kegagalan pihak autoriti dalam mengawal masalah ini menyebabkan masalah dadah berleluasa dan boleh diperoleh di mana-mana saja. Masalah dadah adalah duri dalam daging negara yang merupakan masalah serius. Bermula dari aktiviti penyeludupan dan kemudian pengedaran, lantas membawa kepada penyalahgunaan dan seterusnya penagihan dadah adalah merupakan masalah berantai yang berlaku dalam masyarakat kita.</w:t>
      </w:r>
    </w:p>
    <w:p w14:paraId="15079850" w14:textId="5B7CFD1F" w:rsidR="00FB1CC9" w:rsidRPr="00533FD8" w:rsidRDefault="00FB1CC9" w:rsidP="00FB1CC9">
      <w:pPr>
        <w:pStyle w:val="NormalWeb"/>
        <w:shd w:val="clear" w:color="auto" w:fill="FFFFFF"/>
        <w:spacing w:before="0" w:beforeAutospacing="0"/>
        <w:rPr>
          <w:rFonts w:asciiTheme="majorBidi" w:hAnsiTheme="majorBidi" w:cstheme="majorBidi"/>
          <w:b/>
          <w:color w:val="212529"/>
          <w:u w:val="single"/>
        </w:rPr>
      </w:pPr>
      <w:r w:rsidRPr="00533FD8">
        <w:rPr>
          <w:rFonts w:asciiTheme="majorBidi" w:hAnsiTheme="majorBidi" w:cstheme="majorBidi"/>
          <w:b/>
          <w:color w:val="212529"/>
          <w:u w:val="single"/>
        </w:rPr>
        <w:t xml:space="preserve">Objektif </w:t>
      </w:r>
    </w:p>
    <w:p w14:paraId="22D06407" w14:textId="22DBE2A2" w:rsidR="008E4AAB" w:rsidRPr="00B51B3D" w:rsidRDefault="008E4AAB" w:rsidP="00FD28F2">
      <w:pPr>
        <w:pStyle w:val="NormalWeb"/>
        <w:numPr>
          <w:ilvl w:val="0"/>
          <w:numId w:val="6"/>
        </w:numPr>
        <w:shd w:val="clear" w:color="auto" w:fill="FFFFFF"/>
        <w:spacing w:before="0" w:beforeAutospacing="0" w:line="276" w:lineRule="auto"/>
        <w:jc w:val="both"/>
        <w:rPr>
          <w:rFonts w:asciiTheme="majorBidi" w:hAnsiTheme="majorBidi" w:cstheme="majorBidi"/>
          <w:color w:val="212529"/>
        </w:rPr>
      </w:pPr>
      <w:r w:rsidRPr="00B51B3D">
        <w:rPr>
          <w:rFonts w:asciiTheme="majorBidi" w:hAnsiTheme="majorBidi" w:cstheme="majorBidi"/>
          <w:color w:val="212529"/>
        </w:rPr>
        <w:t xml:space="preserve">Mengkaitkan </w:t>
      </w:r>
      <w:r w:rsidR="00B16D2B" w:rsidRPr="00B51B3D">
        <w:rPr>
          <w:rFonts w:asciiTheme="majorBidi" w:hAnsiTheme="majorBidi" w:cstheme="majorBidi"/>
          <w:color w:val="212529"/>
        </w:rPr>
        <w:t>fahaman hedonisme dengan isu penyalahgunaan dadah</w:t>
      </w:r>
      <w:r w:rsidR="005703F4" w:rsidRPr="00B51B3D">
        <w:rPr>
          <w:rFonts w:asciiTheme="majorBidi" w:hAnsiTheme="majorBidi" w:cstheme="majorBidi"/>
          <w:color w:val="212529"/>
        </w:rPr>
        <w:t>.</w:t>
      </w:r>
    </w:p>
    <w:p w14:paraId="5F6AF533" w14:textId="42110A99" w:rsidR="00FB1CC9" w:rsidRPr="00B51B3D" w:rsidRDefault="00AA49DF" w:rsidP="00FD28F2">
      <w:pPr>
        <w:pStyle w:val="NormalWeb"/>
        <w:numPr>
          <w:ilvl w:val="0"/>
          <w:numId w:val="6"/>
        </w:numPr>
        <w:shd w:val="clear" w:color="auto" w:fill="FFFFFF"/>
        <w:spacing w:before="0" w:beforeAutospacing="0" w:line="276" w:lineRule="auto"/>
        <w:jc w:val="both"/>
        <w:rPr>
          <w:rFonts w:asciiTheme="majorBidi" w:hAnsiTheme="majorBidi" w:cstheme="majorBidi"/>
          <w:color w:val="212529"/>
        </w:rPr>
      </w:pPr>
      <w:r w:rsidRPr="00B51B3D">
        <w:rPr>
          <w:rFonts w:asciiTheme="majorBidi" w:hAnsiTheme="majorBidi" w:cstheme="majorBidi"/>
          <w:color w:val="212529"/>
        </w:rPr>
        <w:t>Mengkaji dan m</w:t>
      </w:r>
      <w:r w:rsidR="00100C37" w:rsidRPr="00B51B3D">
        <w:rPr>
          <w:rFonts w:asciiTheme="majorBidi" w:hAnsiTheme="majorBidi" w:cstheme="majorBidi"/>
          <w:color w:val="212529"/>
        </w:rPr>
        <w:t xml:space="preserve">enjelaskan </w:t>
      </w:r>
      <w:r w:rsidR="00FD519E" w:rsidRPr="00B51B3D">
        <w:rPr>
          <w:rFonts w:asciiTheme="majorBidi" w:hAnsiTheme="majorBidi" w:cstheme="majorBidi"/>
          <w:color w:val="212529"/>
        </w:rPr>
        <w:t xml:space="preserve">faktor-faktor </w:t>
      </w:r>
      <w:r w:rsidR="006E6911" w:rsidRPr="00B51B3D">
        <w:rPr>
          <w:rFonts w:asciiTheme="majorBidi" w:hAnsiTheme="majorBidi" w:cstheme="majorBidi"/>
          <w:color w:val="212529"/>
        </w:rPr>
        <w:t xml:space="preserve">mengapa </w:t>
      </w:r>
      <w:r w:rsidR="00FD519E" w:rsidRPr="00B51B3D">
        <w:rPr>
          <w:rFonts w:asciiTheme="majorBidi" w:hAnsiTheme="majorBidi" w:cstheme="majorBidi"/>
          <w:color w:val="212529"/>
        </w:rPr>
        <w:t xml:space="preserve">masyarakat </w:t>
      </w:r>
      <w:r w:rsidR="00902004" w:rsidRPr="00B51B3D">
        <w:rPr>
          <w:rFonts w:asciiTheme="majorBidi" w:hAnsiTheme="majorBidi" w:cstheme="majorBidi"/>
          <w:color w:val="212529"/>
        </w:rPr>
        <w:t>yang terlibat</w:t>
      </w:r>
      <w:r w:rsidR="00FD519E" w:rsidRPr="00B51B3D">
        <w:rPr>
          <w:rFonts w:asciiTheme="majorBidi" w:hAnsiTheme="majorBidi" w:cstheme="majorBidi"/>
          <w:color w:val="212529"/>
        </w:rPr>
        <w:t xml:space="preserve"> </w:t>
      </w:r>
      <w:r w:rsidR="00D61B98" w:rsidRPr="00B51B3D">
        <w:rPr>
          <w:rFonts w:asciiTheme="majorBidi" w:hAnsiTheme="majorBidi" w:cstheme="majorBidi"/>
          <w:color w:val="212529"/>
        </w:rPr>
        <w:t>mengambil pilihan</w:t>
      </w:r>
      <w:r w:rsidR="00FD519E" w:rsidRPr="00B51B3D">
        <w:rPr>
          <w:rFonts w:asciiTheme="majorBidi" w:hAnsiTheme="majorBidi" w:cstheme="majorBidi"/>
          <w:color w:val="212529"/>
        </w:rPr>
        <w:t xml:space="preserve"> </w:t>
      </w:r>
      <w:r w:rsidR="00902004" w:rsidRPr="00B51B3D">
        <w:rPr>
          <w:rFonts w:asciiTheme="majorBidi" w:hAnsiTheme="majorBidi" w:cstheme="majorBidi"/>
          <w:color w:val="212529"/>
        </w:rPr>
        <w:t>un</w:t>
      </w:r>
      <w:r w:rsidR="001A396B" w:rsidRPr="00B51B3D">
        <w:rPr>
          <w:rFonts w:asciiTheme="majorBidi" w:hAnsiTheme="majorBidi" w:cstheme="majorBidi"/>
          <w:color w:val="212529"/>
        </w:rPr>
        <w:t>tuk</w:t>
      </w:r>
      <w:r w:rsidR="00D61B98" w:rsidRPr="00B51B3D">
        <w:rPr>
          <w:rFonts w:asciiTheme="majorBidi" w:hAnsiTheme="majorBidi" w:cstheme="majorBidi"/>
          <w:color w:val="212529"/>
        </w:rPr>
        <w:t xml:space="preserve"> </w:t>
      </w:r>
      <w:r w:rsidRPr="00B51B3D">
        <w:rPr>
          <w:rFonts w:asciiTheme="majorBidi" w:hAnsiTheme="majorBidi" w:cstheme="majorBidi"/>
          <w:color w:val="212529"/>
        </w:rPr>
        <w:t>berpaling kepada penyalahgunaan dadah.</w:t>
      </w:r>
    </w:p>
    <w:p w14:paraId="3E278085" w14:textId="4D430942" w:rsidR="004F0D9F" w:rsidRPr="00B51B3D" w:rsidRDefault="0085643F" w:rsidP="00FD28F2">
      <w:pPr>
        <w:pStyle w:val="NormalWeb"/>
        <w:numPr>
          <w:ilvl w:val="0"/>
          <w:numId w:val="6"/>
        </w:numPr>
        <w:shd w:val="clear" w:color="auto" w:fill="FFFFFF"/>
        <w:spacing w:before="0" w:beforeAutospacing="0" w:line="276" w:lineRule="auto"/>
        <w:jc w:val="both"/>
        <w:rPr>
          <w:rFonts w:asciiTheme="majorBidi" w:hAnsiTheme="majorBidi" w:cstheme="majorBidi"/>
          <w:color w:val="212529"/>
        </w:rPr>
      </w:pPr>
      <w:r w:rsidRPr="00B51B3D">
        <w:rPr>
          <w:rFonts w:asciiTheme="majorBidi" w:hAnsiTheme="majorBidi" w:cstheme="majorBidi"/>
          <w:color w:val="212529"/>
        </w:rPr>
        <w:t>M</w:t>
      </w:r>
      <w:r w:rsidR="006E1F8C" w:rsidRPr="00B51B3D">
        <w:rPr>
          <w:rFonts w:asciiTheme="majorBidi" w:hAnsiTheme="majorBidi" w:cstheme="majorBidi"/>
          <w:color w:val="212529"/>
        </w:rPr>
        <w:t>en</w:t>
      </w:r>
      <w:r w:rsidR="006858F7" w:rsidRPr="00B51B3D">
        <w:rPr>
          <w:rFonts w:asciiTheme="majorBidi" w:hAnsiTheme="majorBidi" w:cstheme="majorBidi"/>
          <w:color w:val="212529"/>
        </w:rPr>
        <w:t xml:space="preserve">jelaskan kesan-kesan bahayanya </w:t>
      </w:r>
      <w:r w:rsidR="00727B05" w:rsidRPr="00B51B3D">
        <w:rPr>
          <w:rFonts w:asciiTheme="majorBidi" w:hAnsiTheme="majorBidi" w:cstheme="majorBidi"/>
          <w:color w:val="212529"/>
        </w:rPr>
        <w:t xml:space="preserve">penyalahgunaan dadah </w:t>
      </w:r>
      <w:r w:rsidR="00FF6434" w:rsidRPr="00B51B3D">
        <w:rPr>
          <w:rFonts w:asciiTheme="majorBidi" w:hAnsiTheme="majorBidi" w:cstheme="majorBidi"/>
          <w:color w:val="212529"/>
        </w:rPr>
        <w:t>terhadap</w:t>
      </w:r>
      <w:r w:rsidR="00A113FD" w:rsidRPr="00B51B3D">
        <w:rPr>
          <w:rFonts w:asciiTheme="majorBidi" w:hAnsiTheme="majorBidi" w:cstheme="majorBidi"/>
          <w:color w:val="212529"/>
        </w:rPr>
        <w:t xml:space="preserve"> </w:t>
      </w:r>
      <w:r w:rsidR="00B452B0" w:rsidRPr="00B51B3D">
        <w:rPr>
          <w:rFonts w:asciiTheme="majorBidi" w:hAnsiTheme="majorBidi" w:cstheme="majorBidi"/>
          <w:color w:val="212529"/>
        </w:rPr>
        <w:t xml:space="preserve">negara, </w:t>
      </w:r>
      <w:r w:rsidR="00A113FD" w:rsidRPr="00B51B3D">
        <w:rPr>
          <w:rFonts w:asciiTheme="majorBidi" w:hAnsiTheme="majorBidi" w:cstheme="majorBidi"/>
          <w:color w:val="212529"/>
        </w:rPr>
        <w:t>masyarakat</w:t>
      </w:r>
      <w:r w:rsidR="00B452B0" w:rsidRPr="00B51B3D">
        <w:rPr>
          <w:rFonts w:asciiTheme="majorBidi" w:hAnsiTheme="majorBidi" w:cstheme="majorBidi"/>
          <w:color w:val="212529"/>
        </w:rPr>
        <w:t xml:space="preserve"> dan individu itu tersendiri</w:t>
      </w:r>
      <w:r w:rsidR="004F0D9F" w:rsidRPr="00B51B3D">
        <w:rPr>
          <w:rFonts w:asciiTheme="majorBidi" w:hAnsiTheme="majorBidi" w:cstheme="majorBidi"/>
          <w:color w:val="212529"/>
        </w:rPr>
        <w:t>.</w:t>
      </w:r>
    </w:p>
    <w:p w14:paraId="1343A238" w14:textId="10787D7F" w:rsidR="007D3874" w:rsidRPr="00B51B3D" w:rsidRDefault="007D3874" w:rsidP="00FD28F2">
      <w:pPr>
        <w:pStyle w:val="NormalWeb"/>
        <w:numPr>
          <w:ilvl w:val="0"/>
          <w:numId w:val="6"/>
        </w:numPr>
        <w:shd w:val="clear" w:color="auto" w:fill="FFFFFF"/>
        <w:spacing w:before="0" w:beforeAutospacing="0" w:line="276" w:lineRule="auto"/>
        <w:jc w:val="both"/>
        <w:rPr>
          <w:rFonts w:asciiTheme="majorBidi" w:hAnsiTheme="majorBidi" w:cstheme="majorBidi"/>
          <w:color w:val="212529"/>
        </w:rPr>
      </w:pPr>
      <w:r w:rsidRPr="00B51B3D">
        <w:rPr>
          <w:rFonts w:asciiTheme="majorBidi" w:hAnsiTheme="majorBidi" w:cstheme="majorBidi"/>
          <w:color w:val="212529"/>
        </w:rPr>
        <w:t xml:space="preserve">Mengkaji dan </w:t>
      </w:r>
      <w:r w:rsidR="00FF6434" w:rsidRPr="00B51B3D">
        <w:rPr>
          <w:rFonts w:asciiTheme="majorBidi" w:hAnsiTheme="majorBidi" w:cstheme="majorBidi"/>
          <w:color w:val="212529"/>
        </w:rPr>
        <w:t>menjelaskan</w:t>
      </w:r>
      <w:r w:rsidRPr="00B51B3D">
        <w:rPr>
          <w:rFonts w:asciiTheme="majorBidi" w:hAnsiTheme="majorBidi" w:cstheme="majorBidi"/>
          <w:color w:val="212529"/>
        </w:rPr>
        <w:t xml:space="preserve"> langkah-langkah yang perlu diambil oleh</w:t>
      </w:r>
      <w:r w:rsidR="00B452B0" w:rsidRPr="00B51B3D">
        <w:rPr>
          <w:rFonts w:asciiTheme="majorBidi" w:hAnsiTheme="majorBidi" w:cstheme="majorBidi"/>
          <w:color w:val="212529"/>
        </w:rPr>
        <w:t xml:space="preserve"> kerajaan, masyarakat dan individu agar isu penyalahgunaan dadah ini dapat dibendung secara efektif. </w:t>
      </w:r>
    </w:p>
    <w:p w14:paraId="7FCEA82D" w14:textId="3C03997D" w:rsidR="0052712A" w:rsidRPr="00B51B3D" w:rsidRDefault="001A3D6E" w:rsidP="00FD28F2">
      <w:pPr>
        <w:pStyle w:val="NormalWeb"/>
        <w:numPr>
          <w:ilvl w:val="0"/>
          <w:numId w:val="6"/>
        </w:numPr>
        <w:shd w:val="clear" w:color="auto" w:fill="FFFFFF"/>
        <w:spacing w:before="0" w:beforeAutospacing="0" w:line="276" w:lineRule="auto"/>
        <w:jc w:val="both"/>
        <w:rPr>
          <w:rFonts w:asciiTheme="majorBidi" w:hAnsiTheme="majorBidi" w:cstheme="majorBidi"/>
          <w:color w:val="212529"/>
        </w:rPr>
      </w:pPr>
      <w:r w:rsidRPr="00B51B3D">
        <w:rPr>
          <w:rFonts w:asciiTheme="majorBidi" w:hAnsiTheme="majorBidi" w:cstheme="majorBidi"/>
          <w:color w:val="212529"/>
        </w:rPr>
        <w:t>Memberi kesedara</w:t>
      </w:r>
      <w:r w:rsidR="0052712A" w:rsidRPr="00B51B3D">
        <w:rPr>
          <w:rFonts w:asciiTheme="majorBidi" w:hAnsiTheme="majorBidi" w:cstheme="majorBidi"/>
          <w:color w:val="212529"/>
        </w:rPr>
        <w:t>n</w:t>
      </w:r>
      <w:r w:rsidRPr="00B51B3D">
        <w:rPr>
          <w:rFonts w:asciiTheme="majorBidi" w:hAnsiTheme="majorBidi" w:cstheme="majorBidi"/>
          <w:color w:val="212529"/>
        </w:rPr>
        <w:t xml:space="preserve"> kepada masyarakat </w:t>
      </w:r>
      <w:r w:rsidR="0071146B" w:rsidRPr="00B51B3D">
        <w:rPr>
          <w:rFonts w:asciiTheme="majorBidi" w:hAnsiTheme="majorBidi" w:cstheme="majorBidi"/>
          <w:color w:val="212529"/>
        </w:rPr>
        <w:t xml:space="preserve">supaya masyarakat dapat bekerjasama </w:t>
      </w:r>
      <w:r w:rsidR="004D2E55" w:rsidRPr="00B51B3D">
        <w:rPr>
          <w:rFonts w:asciiTheme="majorBidi" w:hAnsiTheme="majorBidi" w:cstheme="majorBidi"/>
          <w:color w:val="212529"/>
        </w:rPr>
        <w:t xml:space="preserve">dalam </w:t>
      </w:r>
      <w:r w:rsidR="00797374" w:rsidRPr="00B51B3D">
        <w:rPr>
          <w:rFonts w:asciiTheme="majorBidi" w:hAnsiTheme="majorBidi" w:cstheme="majorBidi"/>
          <w:color w:val="212529"/>
        </w:rPr>
        <w:t>menyekat</w:t>
      </w:r>
      <w:r w:rsidR="004D2E55" w:rsidRPr="00B51B3D">
        <w:rPr>
          <w:rFonts w:asciiTheme="majorBidi" w:hAnsiTheme="majorBidi" w:cstheme="majorBidi"/>
          <w:color w:val="212529"/>
        </w:rPr>
        <w:t xml:space="preserve"> </w:t>
      </w:r>
      <w:r w:rsidR="0072661E" w:rsidRPr="00B51B3D">
        <w:rPr>
          <w:rFonts w:asciiTheme="majorBidi" w:hAnsiTheme="majorBidi" w:cstheme="majorBidi"/>
          <w:color w:val="212529"/>
        </w:rPr>
        <w:t xml:space="preserve">kes penyalahgunaan dadah daripada </w:t>
      </w:r>
      <w:r w:rsidR="009F29F3" w:rsidRPr="00B51B3D">
        <w:rPr>
          <w:rFonts w:asciiTheme="majorBidi" w:hAnsiTheme="majorBidi" w:cstheme="majorBidi"/>
          <w:color w:val="212529"/>
        </w:rPr>
        <w:t>terus meningkat</w:t>
      </w:r>
      <w:r w:rsidR="0072661E" w:rsidRPr="00B51B3D">
        <w:rPr>
          <w:rFonts w:asciiTheme="majorBidi" w:hAnsiTheme="majorBidi" w:cstheme="majorBidi"/>
          <w:color w:val="212529"/>
        </w:rPr>
        <w:t>.</w:t>
      </w:r>
    </w:p>
    <w:p w14:paraId="5C100663" w14:textId="3641E6B4" w:rsidR="0085643F" w:rsidRPr="00B51B3D" w:rsidRDefault="002F522E" w:rsidP="00FD28F2">
      <w:pPr>
        <w:pStyle w:val="NormalWeb"/>
        <w:numPr>
          <w:ilvl w:val="0"/>
          <w:numId w:val="6"/>
        </w:numPr>
        <w:shd w:val="clear" w:color="auto" w:fill="FFFFFF"/>
        <w:spacing w:before="0" w:beforeAutospacing="0" w:line="276" w:lineRule="auto"/>
        <w:jc w:val="both"/>
        <w:rPr>
          <w:rFonts w:asciiTheme="majorBidi" w:hAnsiTheme="majorBidi" w:cstheme="majorBidi"/>
          <w:color w:val="212529"/>
        </w:rPr>
      </w:pPr>
      <w:r w:rsidRPr="00B51B3D">
        <w:rPr>
          <w:rFonts w:asciiTheme="majorBidi" w:hAnsiTheme="majorBidi" w:cstheme="majorBidi"/>
          <w:color w:val="212529"/>
        </w:rPr>
        <w:t xml:space="preserve">Mengemukakan </w:t>
      </w:r>
      <w:r w:rsidR="005129BB" w:rsidRPr="00B51B3D">
        <w:rPr>
          <w:rFonts w:asciiTheme="majorBidi" w:hAnsiTheme="majorBidi" w:cstheme="majorBidi"/>
          <w:color w:val="212529"/>
        </w:rPr>
        <w:t xml:space="preserve">pandangan </w:t>
      </w:r>
      <w:r w:rsidR="00D55CF0" w:rsidRPr="00B51B3D">
        <w:rPr>
          <w:rFonts w:asciiTheme="majorBidi" w:hAnsiTheme="majorBidi" w:cstheme="majorBidi"/>
          <w:color w:val="212529"/>
        </w:rPr>
        <w:t xml:space="preserve">ahli falsafah </w:t>
      </w:r>
      <w:r w:rsidR="005B12E6" w:rsidRPr="00B51B3D">
        <w:rPr>
          <w:rFonts w:asciiTheme="majorBidi" w:hAnsiTheme="majorBidi" w:cstheme="majorBidi"/>
          <w:color w:val="212529"/>
        </w:rPr>
        <w:t xml:space="preserve">terhadap isu penyalahhgunaan dadah </w:t>
      </w:r>
      <w:r w:rsidR="00A07CC0" w:rsidRPr="00B51B3D">
        <w:rPr>
          <w:rFonts w:asciiTheme="majorBidi" w:hAnsiTheme="majorBidi" w:cstheme="majorBidi"/>
          <w:color w:val="212529"/>
        </w:rPr>
        <w:t>su</w:t>
      </w:r>
      <w:r w:rsidR="00B90E76" w:rsidRPr="00B51B3D">
        <w:rPr>
          <w:rFonts w:asciiTheme="majorBidi" w:hAnsiTheme="majorBidi" w:cstheme="majorBidi"/>
          <w:color w:val="212529"/>
        </w:rPr>
        <w:t xml:space="preserve">paya kita dapat mempertimbangkan </w:t>
      </w:r>
      <w:r w:rsidR="009F29F3" w:rsidRPr="00B51B3D">
        <w:rPr>
          <w:rFonts w:asciiTheme="majorBidi" w:hAnsiTheme="majorBidi" w:cstheme="majorBidi"/>
          <w:color w:val="212529"/>
        </w:rPr>
        <w:t>l</w:t>
      </w:r>
      <w:r w:rsidR="00797374" w:rsidRPr="00B51B3D">
        <w:rPr>
          <w:rFonts w:asciiTheme="majorBidi" w:hAnsiTheme="majorBidi" w:cstheme="majorBidi"/>
          <w:color w:val="212529"/>
        </w:rPr>
        <w:t>angkah yang terbaik untuk diambil agar isu ini dapat dibendung.</w:t>
      </w:r>
    </w:p>
    <w:p w14:paraId="0E0B1875" w14:textId="254D91F3" w:rsidR="00896431" w:rsidRDefault="00896431" w:rsidP="00FB1CC9"/>
    <w:sectPr w:rsidR="0089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f4">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D54FE"/>
    <w:multiLevelType w:val="hybridMultilevel"/>
    <w:tmpl w:val="B15EF9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EDF5AB8"/>
    <w:multiLevelType w:val="hybridMultilevel"/>
    <w:tmpl w:val="F8FA487E"/>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 w15:restartNumberingAfterBreak="0">
    <w:nsid w:val="381C58A3"/>
    <w:multiLevelType w:val="hybridMultilevel"/>
    <w:tmpl w:val="66AE91F6"/>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 w15:restartNumberingAfterBreak="0">
    <w:nsid w:val="4F623051"/>
    <w:multiLevelType w:val="hybridMultilevel"/>
    <w:tmpl w:val="2C60CE1A"/>
    <w:lvl w:ilvl="0" w:tplc="4409000F">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F702294"/>
    <w:multiLevelType w:val="hybridMultilevel"/>
    <w:tmpl w:val="702E182E"/>
    <w:lvl w:ilvl="0" w:tplc="4409000F">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BC52D2F"/>
    <w:multiLevelType w:val="hybridMultilevel"/>
    <w:tmpl w:val="526E979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C9"/>
    <w:rsid w:val="000160FC"/>
    <w:rsid w:val="00050F50"/>
    <w:rsid w:val="00055222"/>
    <w:rsid w:val="00071657"/>
    <w:rsid w:val="000D66A8"/>
    <w:rsid w:val="000F769C"/>
    <w:rsid w:val="00100C37"/>
    <w:rsid w:val="00102AB8"/>
    <w:rsid w:val="00103690"/>
    <w:rsid w:val="00126A0D"/>
    <w:rsid w:val="00131CF3"/>
    <w:rsid w:val="00140706"/>
    <w:rsid w:val="00146D96"/>
    <w:rsid w:val="00161A87"/>
    <w:rsid w:val="00165C78"/>
    <w:rsid w:val="001764F3"/>
    <w:rsid w:val="001A396B"/>
    <w:rsid w:val="001A3D6E"/>
    <w:rsid w:val="001C1C7F"/>
    <w:rsid w:val="001C5114"/>
    <w:rsid w:val="001D7451"/>
    <w:rsid w:val="00236F09"/>
    <w:rsid w:val="00270785"/>
    <w:rsid w:val="00295750"/>
    <w:rsid w:val="002A1CBD"/>
    <w:rsid w:val="002F06F2"/>
    <w:rsid w:val="002F522E"/>
    <w:rsid w:val="00304BCC"/>
    <w:rsid w:val="0031561B"/>
    <w:rsid w:val="003458D8"/>
    <w:rsid w:val="00347331"/>
    <w:rsid w:val="00387C94"/>
    <w:rsid w:val="00395290"/>
    <w:rsid w:val="003959AE"/>
    <w:rsid w:val="003D2434"/>
    <w:rsid w:val="003D3B54"/>
    <w:rsid w:val="003E12CA"/>
    <w:rsid w:val="003E53FD"/>
    <w:rsid w:val="00410250"/>
    <w:rsid w:val="00426A64"/>
    <w:rsid w:val="0042732F"/>
    <w:rsid w:val="00463974"/>
    <w:rsid w:val="00480DF2"/>
    <w:rsid w:val="00480E81"/>
    <w:rsid w:val="004A5CDC"/>
    <w:rsid w:val="004D2E55"/>
    <w:rsid w:val="004D345A"/>
    <w:rsid w:val="004D5BD8"/>
    <w:rsid w:val="004F0D9F"/>
    <w:rsid w:val="005127E9"/>
    <w:rsid w:val="005129BB"/>
    <w:rsid w:val="00514299"/>
    <w:rsid w:val="0052712A"/>
    <w:rsid w:val="00533727"/>
    <w:rsid w:val="00533FD8"/>
    <w:rsid w:val="005468BC"/>
    <w:rsid w:val="005703F4"/>
    <w:rsid w:val="005732E1"/>
    <w:rsid w:val="005A5516"/>
    <w:rsid w:val="005A5AA8"/>
    <w:rsid w:val="005B12E6"/>
    <w:rsid w:val="005C68B4"/>
    <w:rsid w:val="005E7E5A"/>
    <w:rsid w:val="005F4F53"/>
    <w:rsid w:val="005F6807"/>
    <w:rsid w:val="00612316"/>
    <w:rsid w:val="00665ABB"/>
    <w:rsid w:val="00673578"/>
    <w:rsid w:val="006858F7"/>
    <w:rsid w:val="006A1D64"/>
    <w:rsid w:val="006B3C1E"/>
    <w:rsid w:val="006B659F"/>
    <w:rsid w:val="006C402A"/>
    <w:rsid w:val="006E1F8C"/>
    <w:rsid w:val="006E6911"/>
    <w:rsid w:val="00707E8E"/>
    <w:rsid w:val="0071146B"/>
    <w:rsid w:val="00715C6D"/>
    <w:rsid w:val="0072661E"/>
    <w:rsid w:val="00727B05"/>
    <w:rsid w:val="00735039"/>
    <w:rsid w:val="007518B4"/>
    <w:rsid w:val="00797374"/>
    <w:rsid w:val="007C0C38"/>
    <w:rsid w:val="007D3874"/>
    <w:rsid w:val="007F4303"/>
    <w:rsid w:val="007F521A"/>
    <w:rsid w:val="00821A55"/>
    <w:rsid w:val="00826AC4"/>
    <w:rsid w:val="00833A8A"/>
    <w:rsid w:val="0085643F"/>
    <w:rsid w:val="00896431"/>
    <w:rsid w:val="008A70B0"/>
    <w:rsid w:val="008B3773"/>
    <w:rsid w:val="008E4AAB"/>
    <w:rsid w:val="008F5555"/>
    <w:rsid w:val="00902004"/>
    <w:rsid w:val="00915E63"/>
    <w:rsid w:val="00920FDE"/>
    <w:rsid w:val="00935406"/>
    <w:rsid w:val="00936B12"/>
    <w:rsid w:val="00962D01"/>
    <w:rsid w:val="0097366B"/>
    <w:rsid w:val="00976896"/>
    <w:rsid w:val="00986826"/>
    <w:rsid w:val="009A2C2C"/>
    <w:rsid w:val="009A6D02"/>
    <w:rsid w:val="009B0D45"/>
    <w:rsid w:val="009C0D6C"/>
    <w:rsid w:val="009D2CC7"/>
    <w:rsid w:val="009F0B21"/>
    <w:rsid w:val="009F29F3"/>
    <w:rsid w:val="00A06CC5"/>
    <w:rsid w:val="00A07CC0"/>
    <w:rsid w:val="00A113FD"/>
    <w:rsid w:val="00A57744"/>
    <w:rsid w:val="00A718BF"/>
    <w:rsid w:val="00A732B1"/>
    <w:rsid w:val="00AA49DF"/>
    <w:rsid w:val="00AA61BB"/>
    <w:rsid w:val="00AC192A"/>
    <w:rsid w:val="00AD7CDE"/>
    <w:rsid w:val="00B04FD8"/>
    <w:rsid w:val="00B16D2B"/>
    <w:rsid w:val="00B30E12"/>
    <w:rsid w:val="00B31CE8"/>
    <w:rsid w:val="00B3568B"/>
    <w:rsid w:val="00B452B0"/>
    <w:rsid w:val="00B50814"/>
    <w:rsid w:val="00B51B3D"/>
    <w:rsid w:val="00B828A0"/>
    <w:rsid w:val="00B83639"/>
    <w:rsid w:val="00B90BDB"/>
    <w:rsid w:val="00B90E76"/>
    <w:rsid w:val="00BD0634"/>
    <w:rsid w:val="00BE63D1"/>
    <w:rsid w:val="00BF38A7"/>
    <w:rsid w:val="00C03C27"/>
    <w:rsid w:val="00C06E6B"/>
    <w:rsid w:val="00C153F6"/>
    <w:rsid w:val="00C612E6"/>
    <w:rsid w:val="00C7091B"/>
    <w:rsid w:val="00CB6F15"/>
    <w:rsid w:val="00CE3139"/>
    <w:rsid w:val="00CF0EA7"/>
    <w:rsid w:val="00CF4909"/>
    <w:rsid w:val="00D51E8E"/>
    <w:rsid w:val="00D54F3F"/>
    <w:rsid w:val="00D5560C"/>
    <w:rsid w:val="00D55CF0"/>
    <w:rsid w:val="00D611E6"/>
    <w:rsid w:val="00D61B98"/>
    <w:rsid w:val="00D61D3B"/>
    <w:rsid w:val="00D6570D"/>
    <w:rsid w:val="00D751DD"/>
    <w:rsid w:val="00D91AF8"/>
    <w:rsid w:val="00DA2B33"/>
    <w:rsid w:val="00DB30F5"/>
    <w:rsid w:val="00DD0456"/>
    <w:rsid w:val="00DE75B3"/>
    <w:rsid w:val="00DF1364"/>
    <w:rsid w:val="00E3095B"/>
    <w:rsid w:val="00E32F20"/>
    <w:rsid w:val="00E62A67"/>
    <w:rsid w:val="00E679D3"/>
    <w:rsid w:val="00E76C14"/>
    <w:rsid w:val="00E77BFD"/>
    <w:rsid w:val="00E8360E"/>
    <w:rsid w:val="00E87DBF"/>
    <w:rsid w:val="00E9558E"/>
    <w:rsid w:val="00E97CE9"/>
    <w:rsid w:val="00EC05D6"/>
    <w:rsid w:val="00EC3A3F"/>
    <w:rsid w:val="00EC7221"/>
    <w:rsid w:val="00EE1F7A"/>
    <w:rsid w:val="00EF19B8"/>
    <w:rsid w:val="00F061A2"/>
    <w:rsid w:val="00F12E55"/>
    <w:rsid w:val="00F23971"/>
    <w:rsid w:val="00F33D8A"/>
    <w:rsid w:val="00F61BB5"/>
    <w:rsid w:val="00F815C6"/>
    <w:rsid w:val="00F86CD0"/>
    <w:rsid w:val="00F923CA"/>
    <w:rsid w:val="00FB1CC9"/>
    <w:rsid w:val="00FC01E8"/>
    <w:rsid w:val="00FD28F2"/>
    <w:rsid w:val="00FD298F"/>
    <w:rsid w:val="00FD519E"/>
    <w:rsid w:val="00FF6434"/>
    <w:rsid w:val="1152FFE5"/>
    <w:rsid w:val="46831C8D"/>
    <w:rsid w:val="78065C9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7176"/>
  <w15:chartTrackingRefBased/>
  <w15:docId w15:val="{1EB821E9-9D13-A144-BBFF-89942657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CC9"/>
    <w:rPr>
      <w:rFonts w:asciiTheme="majorBidi" w:hAnsi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B1CC9"/>
    <w:rPr>
      <w:b/>
      <w:bCs/>
    </w:rPr>
  </w:style>
  <w:style w:type="paragraph" w:styleId="ListParagraph">
    <w:name w:val="List Paragraph"/>
    <w:basedOn w:val="Normal"/>
    <w:uiPriority w:val="34"/>
    <w:qFormat/>
    <w:rsid w:val="00FB1CC9"/>
    <w:pPr>
      <w:ind w:left="720"/>
      <w:contextualSpacing/>
    </w:pPr>
  </w:style>
  <w:style w:type="paragraph" w:styleId="NormalWeb">
    <w:name w:val="Normal (Web)"/>
    <w:basedOn w:val="Normal"/>
    <w:uiPriority w:val="99"/>
    <w:unhideWhenUsed/>
    <w:rsid w:val="00FB1CC9"/>
    <w:pPr>
      <w:spacing w:before="100" w:beforeAutospacing="1" w:after="100" w:afterAutospacing="1" w:line="240" w:lineRule="auto"/>
    </w:pPr>
    <w:rPr>
      <w:rFonts w:ascii="Times New Roman" w:eastAsia="Times New Roman" w:hAnsi="Times New Roman" w:cs="Times New Roman"/>
      <w:szCs w:val="24"/>
      <w:lang w:eastAsia="en-MY"/>
    </w:rPr>
  </w:style>
  <w:style w:type="character" w:customStyle="1" w:styleId="a">
    <w:name w:val="_"/>
    <w:basedOn w:val="DefaultParagraphFont"/>
    <w:rsid w:val="00176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15894">
      <w:bodyDiv w:val="1"/>
      <w:marLeft w:val="0"/>
      <w:marRight w:val="0"/>
      <w:marTop w:val="0"/>
      <w:marBottom w:val="0"/>
      <w:divBdr>
        <w:top w:val="none" w:sz="0" w:space="0" w:color="auto"/>
        <w:left w:val="none" w:sz="0" w:space="0" w:color="auto"/>
        <w:bottom w:val="none" w:sz="0" w:space="0" w:color="auto"/>
        <w:right w:val="none" w:sz="0" w:space="0" w:color="auto"/>
      </w:divBdr>
      <w:divsChild>
        <w:div w:id="1124231355">
          <w:marLeft w:val="0"/>
          <w:marRight w:val="0"/>
          <w:marTop w:val="0"/>
          <w:marBottom w:val="0"/>
          <w:divBdr>
            <w:top w:val="none" w:sz="0" w:space="0" w:color="auto"/>
            <w:left w:val="none" w:sz="0" w:space="0" w:color="auto"/>
            <w:bottom w:val="none" w:sz="0" w:space="0" w:color="auto"/>
            <w:right w:val="none" w:sz="0" w:space="0" w:color="auto"/>
          </w:divBdr>
        </w:div>
        <w:div w:id="1975285585">
          <w:marLeft w:val="0"/>
          <w:marRight w:val="0"/>
          <w:marTop w:val="0"/>
          <w:marBottom w:val="0"/>
          <w:divBdr>
            <w:top w:val="none" w:sz="0" w:space="0" w:color="auto"/>
            <w:left w:val="none" w:sz="0" w:space="0" w:color="auto"/>
            <w:bottom w:val="none" w:sz="0" w:space="0" w:color="auto"/>
            <w:right w:val="none" w:sz="0" w:space="0" w:color="auto"/>
          </w:divBdr>
        </w:div>
      </w:divsChild>
    </w:div>
    <w:div w:id="142355251">
      <w:bodyDiv w:val="1"/>
      <w:marLeft w:val="0"/>
      <w:marRight w:val="0"/>
      <w:marTop w:val="0"/>
      <w:marBottom w:val="0"/>
      <w:divBdr>
        <w:top w:val="none" w:sz="0" w:space="0" w:color="auto"/>
        <w:left w:val="none" w:sz="0" w:space="0" w:color="auto"/>
        <w:bottom w:val="none" w:sz="0" w:space="0" w:color="auto"/>
        <w:right w:val="none" w:sz="0" w:space="0" w:color="auto"/>
      </w:divBdr>
    </w:div>
    <w:div w:id="341979456">
      <w:bodyDiv w:val="1"/>
      <w:marLeft w:val="0"/>
      <w:marRight w:val="0"/>
      <w:marTop w:val="0"/>
      <w:marBottom w:val="0"/>
      <w:divBdr>
        <w:top w:val="none" w:sz="0" w:space="0" w:color="auto"/>
        <w:left w:val="none" w:sz="0" w:space="0" w:color="auto"/>
        <w:bottom w:val="none" w:sz="0" w:space="0" w:color="auto"/>
        <w:right w:val="none" w:sz="0" w:space="0" w:color="auto"/>
      </w:divBdr>
      <w:divsChild>
        <w:div w:id="1140994227">
          <w:marLeft w:val="0"/>
          <w:marRight w:val="0"/>
          <w:marTop w:val="0"/>
          <w:marBottom w:val="0"/>
          <w:divBdr>
            <w:top w:val="none" w:sz="0" w:space="0" w:color="auto"/>
            <w:left w:val="none" w:sz="0" w:space="0" w:color="auto"/>
            <w:bottom w:val="none" w:sz="0" w:space="0" w:color="auto"/>
            <w:right w:val="none" w:sz="0" w:space="0" w:color="auto"/>
          </w:divBdr>
        </w:div>
        <w:div w:id="1300526586">
          <w:marLeft w:val="0"/>
          <w:marRight w:val="0"/>
          <w:marTop w:val="0"/>
          <w:marBottom w:val="0"/>
          <w:divBdr>
            <w:top w:val="none" w:sz="0" w:space="0" w:color="auto"/>
            <w:left w:val="none" w:sz="0" w:space="0" w:color="auto"/>
            <w:bottom w:val="none" w:sz="0" w:space="0" w:color="auto"/>
            <w:right w:val="none" w:sz="0" w:space="0" w:color="auto"/>
          </w:divBdr>
        </w:div>
      </w:divsChild>
    </w:div>
    <w:div w:id="121670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5171</Characters>
  <Application>Microsoft Office Word</Application>
  <DocSecurity>0</DocSecurity>
  <Lines>43</Lines>
  <Paragraphs>12</Paragraphs>
  <ScaleCrop>false</ScaleCrop>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HUDA BINTI NOR DIN A20EC0126</dc:creator>
  <cp:keywords/>
  <dc:description/>
  <cp:lastModifiedBy>Nurul Huda</cp:lastModifiedBy>
  <cp:revision>2</cp:revision>
  <dcterms:created xsi:type="dcterms:W3CDTF">2021-01-11T00:22:00Z</dcterms:created>
  <dcterms:modified xsi:type="dcterms:W3CDTF">2021-01-11T00:22:00Z</dcterms:modified>
</cp:coreProperties>
</file>