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DC" w:rsidRPr="00186BDD" w:rsidRDefault="005E3FDC" w:rsidP="005E3FDC">
      <w:pPr>
        <w:spacing w:line="360" w:lineRule="auto"/>
        <w:jc w:val="center"/>
      </w:pPr>
    </w:p>
    <w:p w:rsidR="005E3FDC" w:rsidRPr="00186BDD" w:rsidRDefault="005E3FDC" w:rsidP="005E3FDC">
      <w:pPr>
        <w:spacing w:line="360" w:lineRule="auto"/>
        <w:jc w:val="center"/>
      </w:pPr>
    </w:p>
    <w:p w:rsidR="005E3FDC" w:rsidRPr="00186BDD" w:rsidRDefault="005E3FDC" w:rsidP="005E3FDC">
      <w:pPr>
        <w:spacing w:line="360" w:lineRule="auto"/>
        <w:jc w:val="center"/>
      </w:pPr>
    </w:p>
    <w:p w:rsidR="005E3FDC" w:rsidRPr="00186BDD" w:rsidRDefault="005E3FDC" w:rsidP="005E3FDC">
      <w:pPr>
        <w:spacing w:line="360" w:lineRule="auto"/>
        <w:jc w:val="center"/>
      </w:pPr>
      <w:r w:rsidRPr="00186BDD">
        <w:rPr>
          <w:noProof/>
        </w:rPr>
        <w:drawing>
          <wp:inline distT="0" distB="0" distL="0" distR="0" wp14:anchorId="4373ECBB" wp14:editId="514D90D5">
            <wp:extent cx="5276281" cy="1731717"/>
            <wp:effectExtent l="19050" t="0" r="569" b="0"/>
            <wp:docPr id="3" name="Picture 0" descr="UTM-LOGO-brand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M-LOGO-brand-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585" cy="173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FDC" w:rsidRPr="00186BDD" w:rsidRDefault="005E3FDC" w:rsidP="005E3FDC">
      <w:pPr>
        <w:spacing w:line="360" w:lineRule="auto"/>
        <w:jc w:val="center"/>
        <w:rPr>
          <w:sz w:val="44"/>
          <w:szCs w:val="44"/>
        </w:rPr>
      </w:pPr>
    </w:p>
    <w:p w:rsidR="005E3FDC" w:rsidRPr="00186BDD" w:rsidRDefault="005E3FDC" w:rsidP="005E3FDC">
      <w:pPr>
        <w:spacing w:line="360" w:lineRule="auto"/>
        <w:jc w:val="center"/>
        <w:rPr>
          <w:b/>
          <w:sz w:val="44"/>
          <w:szCs w:val="44"/>
        </w:rPr>
      </w:pPr>
      <w:r w:rsidRPr="00186BDD">
        <w:rPr>
          <w:b/>
          <w:sz w:val="44"/>
          <w:szCs w:val="44"/>
        </w:rPr>
        <w:t>SKAA 2922</w:t>
      </w:r>
      <w:r w:rsidRPr="00186BDD">
        <w:rPr>
          <w:sz w:val="44"/>
          <w:szCs w:val="44"/>
        </w:rPr>
        <w:br/>
      </w:r>
      <w:r w:rsidRPr="00186BDD">
        <w:rPr>
          <w:b/>
          <w:sz w:val="44"/>
          <w:szCs w:val="44"/>
        </w:rPr>
        <w:t>WASTE WATER ENGINEERING</w:t>
      </w:r>
      <w:r w:rsidRPr="00186BDD">
        <w:rPr>
          <w:b/>
          <w:sz w:val="44"/>
          <w:szCs w:val="44"/>
        </w:rPr>
        <w:br/>
        <w:t>REPORT ON ENVIRONMENTAL INNOVATIONS</w:t>
      </w:r>
    </w:p>
    <w:p w:rsidR="005E3FDC" w:rsidRPr="00186BDD" w:rsidRDefault="005E3FDC" w:rsidP="005E3FDC">
      <w:pPr>
        <w:spacing w:line="360" w:lineRule="auto"/>
        <w:rPr>
          <w:sz w:val="44"/>
          <w:szCs w:val="44"/>
        </w:rPr>
      </w:pPr>
    </w:p>
    <w:p w:rsidR="005E3FDC" w:rsidRPr="00186BDD" w:rsidRDefault="005E3FDC" w:rsidP="005E3FDC">
      <w:pPr>
        <w:spacing w:line="360" w:lineRule="auto"/>
        <w:rPr>
          <w:sz w:val="28"/>
        </w:rPr>
      </w:pPr>
    </w:p>
    <w:p w:rsidR="005E3FDC" w:rsidRPr="00186BDD" w:rsidRDefault="005E3FDC" w:rsidP="005E3FDC">
      <w:pPr>
        <w:spacing w:line="360" w:lineRule="auto"/>
        <w:rPr>
          <w:sz w:val="28"/>
        </w:rPr>
      </w:pPr>
      <w:r w:rsidRPr="00186BDD">
        <w:rPr>
          <w:sz w:val="28"/>
        </w:rPr>
        <w:t>LECTURER’S NAME</w:t>
      </w:r>
      <w:r w:rsidRPr="00186BDD">
        <w:rPr>
          <w:sz w:val="28"/>
        </w:rPr>
        <w:tab/>
      </w:r>
      <w:r w:rsidRPr="00186BDD">
        <w:rPr>
          <w:sz w:val="28"/>
        </w:rPr>
        <w:t>:</w:t>
      </w:r>
      <w:r w:rsidRPr="00186BDD">
        <w:rPr>
          <w:sz w:val="28"/>
        </w:rPr>
        <w:tab/>
      </w:r>
      <w:r w:rsidRPr="00186BDD">
        <w:rPr>
          <w:sz w:val="28"/>
        </w:rPr>
        <w:t>ASSOC. PROF. DR. AZMI BIN ARIS</w:t>
      </w:r>
      <w:r w:rsidRPr="00186BDD">
        <w:rPr>
          <w:sz w:val="28"/>
        </w:rPr>
        <w:br/>
      </w:r>
      <w:r w:rsidRPr="00186BDD">
        <w:rPr>
          <w:sz w:val="28"/>
        </w:rPr>
        <w:t>STUDENT’S NAME</w:t>
      </w:r>
      <w:r w:rsidRPr="00186BDD">
        <w:rPr>
          <w:sz w:val="28"/>
        </w:rPr>
        <w:tab/>
      </w:r>
      <w:r w:rsidRPr="00186BDD">
        <w:rPr>
          <w:sz w:val="28"/>
        </w:rPr>
        <w:t xml:space="preserve">: </w:t>
      </w:r>
      <w:r w:rsidRPr="00186BDD">
        <w:rPr>
          <w:sz w:val="28"/>
        </w:rPr>
        <w:tab/>
        <w:t>SITI HAMIZAH BINTI SHAIFUL YAZAN</w:t>
      </w:r>
      <w:r w:rsidRPr="00186BDD">
        <w:rPr>
          <w:sz w:val="28"/>
        </w:rPr>
        <w:br/>
        <w:t>SECTION</w:t>
      </w:r>
      <w:r w:rsidRPr="00186BDD">
        <w:rPr>
          <w:sz w:val="28"/>
        </w:rPr>
        <w:tab/>
      </w:r>
      <w:r w:rsidRPr="00186BDD">
        <w:rPr>
          <w:sz w:val="28"/>
        </w:rPr>
        <w:tab/>
        <w:t xml:space="preserve">: </w:t>
      </w:r>
      <w:r w:rsidRPr="00186BDD">
        <w:rPr>
          <w:sz w:val="28"/>
        </w:rPr>
        <w:tab/>
        <w:t>2</w:t>
      </w:r>
      <w:r w:rsidRPr="00186BDD">
        <w:rPr>
          <w:sz w:val="28"/>
        </w:rPr>
        <w:br/>
        <w:t>MATRIC’S</w:t>
      </w:r>
      <w:r w:rsidRPr="00186BDD">
        <w:rPr>
          <w:sz w:val="28"/>
        </w:rPr>
        <w:t xml:space="preserve"> NO</w:t>
      </w:r>
      <w:r w:rsidRPr="00186BDD">
        <w:rPr>
          <w:sz w:val="28"/>
        </w:rPr>
        <w:tab/>
      </w:r>
      <w:r w:rsidRPr="00186BDD">
        <w:rPr>
          <w:sz w:val="28"/>
        </w:rPr>
        <w:t xml:space="preserve">: </w:t>
      </w:r>
      <w:r w:rsidRPr="00186BDD">
        <w:rPr>
          <w:sz w:val="28"/>
        </w:rPr>
        <w:tab/>
        <w:t>A11KA0177</w:t>
      </w:r>
    </w:p>
    <w:p w:rsidR="005E3FDC" w:rsidRPr="00186BDD" w:rsidRDefault="005E3FDC" w:rsidP="005E3FDC">
      <w:pPr>
        <w:spacing w:line="360" w:lineRule="auto"/>
        <w:jc w:val="center"/>
        <w:rPr>
          <w:sz w:val="28"/>
        </w:rPr>
      </w:pPr>
    </w:p>
    <w:p w:rsidR="005E3FDC" w:rsidRPr="00186BDD" w:rsidRDefault="005E3FDC" w:rsidP="005E3FDC">
      <w:pPr>
        <w:spacing w:line="360" w:lineRule="auto"/>
        <w:jc w:val="center"/>
        <w:rPr>
          <w:sz w:val="28"/>
        </w:rPr>
      </w:pPr>
    </w:p>
    <w:p w:rsidR="005E3FDC" w:rsidRPr="00186BDD" w:rsidRDefault="005E3FDC" w:rsidP="005E3FDC">
      <w:pPr>
        <w:spacing w:line="360" w:lineRule="auto"/>
        <w:rPr>
          <w:sz w:val="28"/>
        </w:rPr>
      </w:pPr>
    </w:p>
    <w:p w:rsidR="005E3FDC" w:rsidRPr="00186BDD" w:rsidRDefault="005E3FDC" w:rsidP="005E3FDC">
      <w:pPr>
        <w:spacing w:line="360" w:lineRule="auto"/>
        <w:rPr>
          <w:sz w:val="28"/>
        </w:rPr>
      </w:pPr>
    </w:p>
    <w:p w:rsidR="005E3FDC" w:rsidRPr="00186BDD" w:rsidRDefault="00E41974" w:rsidP="005E3FDC">
      <w:pPr>
        <w:spacing w:line="360" w:lineRule="auto"/>
        <w:rPr>
          <w:rFonts w:asciiTheme="majorBidi" w:hAnsiTheme="majorBidi" w:cstheme="majorBidi"/>
          <w:b/>
          <w:bCs/>
          <w:sz w:val="32"/>
          <w:szCs w:val="24"/>
          <w:u w:val="single"/>
        </w:rPr>
      </w:pPr>
      <w:r w:rsidRPr="00186BDD">
        <w:rPr>
          <w:rFonts w:asciiTheme="majorBidi" w:hAnsiTheme="majorBidi" w:cstheme="majorBidi"/>
          <w:b/>
          <w:bCs/>
          <w:sz w:val="32"/>
          <w:szCs w:val="24"/>
          <w:u w:val="single"/>
        </w:rPr>
        <w:t>TABLE OF CONTENT</w:t>
      </w:r>
      <w:r w:rsidR="005E3FDC" w:rsidRPr="00186BDD">
        <w:rPr>
          <w:rFonts w:asciiTheme="majorBidi" w:hAnsiTheme="majorBidi" w:cstheme="majorBidi"/>
          <w:b/>
          <w:bCs/>
          <w:sz w:val="32"/>
          <w:szCs w:val="24"/>
          <w:u w:val="single"/>
        </w:rPr>
        <w:br/>
      </w:r>
    </w:p>
    <w:p w:rsidR="005E3FDC" w:rsidRPr="00186BDD" w:rsidRDefault="00E41974" w:rsidP="00E419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rPr>
          <w:rFonts w:asciiTheme="majorBidi" w:hAnsiTheme="majorBidi" w:cstheme="majorBidi"/>
          <w:sz w:val="24"/>
          <w:szCs w:val="20"/>
        </w:rPr>
      </w:pPr>
      <w:r w:rsidRPr="00186BDD">
        <w:rPr>
          <w:rFonts w:asciiTheme="majorBidi" w:hAnsiTheme="majorBidi" w:cstheme="majorBidi"/>
          <w:sz w:val="24"/>
          <w:szCs w:val="20"/>
        </w:rPr>
        <w:t>1)</w:t>
      </w:r>
      <w:r w:rsidR="005E3FDC" w:rsidRPr="00186BDD">
        <w:rPr>
          <w:rFonts w:asciiTheme="majorBidi" w:hAnsiTheme="majorBidi" w:cstheme="majorBidi"/>
          <w:sz w:val="24"/>
          <w:szCs w:val="20"/>
        </w:rPr>
        <w:t xml:space="preserve"> The Innovations</w:t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br/>
      </w:r>
    </w:p>
    <w:p w:rsidR="005E3FDC" w:rsidRPr="00186BDD" w:rsidRDefault="00E41974" w:rsidP="00E41974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sz w:val="24"/>
          <w:szCs w:val="20"/>
        </w:rPr>
      </w:pPr>
      <w:r w:rsidRPr="00186BDD">
        <w:rPr>
          <w:rFonts w:asciiTheme="majorBidi" w:hAnsiTheme="majorBidi" w:cstheme="majorBidi"/>
          <w:sz w:val="24"/>
          <w:szCs w:val="20"/>
        </w:rPr>
        <w:t>Xeros Waterless Washing Machine</w:t>
      </w:r>
      <w:r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Pr="00186BDD">
        <w:rPr>
          <w:rFonts w:asciiTheme="majorBidi" w:hAnsiTheme="majorBidi" w:cstheme="majorBidi"/>
          <w:sz w:val="24"/>
          <w:szCs w:val="20"/>
        </w:rPr>
        <w:t>3</w:t>
      </w:r>
      <w:r w:rsidR="005E3FDC" w:rsidRPr="00186BDD">
        <w:rPr>
          <w:rFonts w:asciiTheme="majorBidi" w:hAnsiTheme="majorBidi" w:cstheme="majorBidi"/>
          <w:sz w:val="24"/>
          <w:szCs w:val="20"/>
        </w:rPr>
        <w:br/>
      </w:r>
    </w:p>
    <w:p w:rsidR="005E3FDC" w:rsidRPr="00186BDD" w:rsidRDefault="00E41974" w:rsidP="005E3FDC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sz w:val="24"/>
          <w:szCs w:val="20"/>
        </w:rPr>
      </w:pPr>
      <w:r w:rsidRPr="00186BDD">
        <w:rPr>
          <w:rFonts w:asciiTheme="majorBidi" w:hAnsiTheme="majorBidi" w:cstheme="majorBidi"/>
          <w:sz w:val="24"/>
          <w:szCs w:val="20"/>
        </w:rPr>
        <w:t xml:space="preserve">Gravity </w:t>
      </w:r>
      <w:r w:rsidR="005E3FDC" w:rsidRPr="00186BDD">
        <w:rPr>
          <w:rFonts w:asciiTheme="majorBidi" w:hAnsiTheme="majorBidi" w:cstheme="majorBidi"/>
          <w:sz w:val="24"/>
          <w:szCs w:val="20"/>
        </w:rPr>
        <w:t xml:space="preserve"> Lamp</w:t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>5</w:t>
      </w:r>
      <w:r w:rsidR="005E3FDC" w:rsidRPr="00186BDD">
        <w:rPr>
          <w:rFonts w:asciiTheme="majorBidi" w:hAnsiTheme="majorBidi" w:cstheme="majorBidi"/>
          <w:sz w:val="24"/>
          <w:szCs w:val="20"/>
        </w:rPr>
        <w:br/>
      </w:r>
    </w:p>
    <w:p w:rsidR="005E3FDC" w:rsidRPr="00186BDD" w:rsidRDefault="00E41974" w:rsidP="00E41974">
      <w:pPr>
        <w:pStyle w:val="ListParagraph"/>
        <w:numPr>
          <w:ilvl w:val="1"/>
          <w:numId w:val="1"/>
        </w:numPr>
        <w:spacing w:line="360" w:lineRule="auto"/>
        <w:rPr>
          <w:rFonts w:asciiTheme="majorBidi" w:hAnsiTheme="majorBidi" w:cstheme="majorBidi"/>
          <w:sz w:val="24"/>
          <w:szCs w:val="20"/>
        </w:rPr>
      </w:pPr>
      <w:r w:rsidRPr="00186BDD">
        <w:rPr>
          <w:rFonts w:asciiTheme="majorBidi" w:hAnsiTheme="majorBidi" w:cstheme="majorBidi"/>
          <w:sz w:val="24"/>
          <w:szCs w:val="20"/>
        </w:rPr>
        <w:t>Nanotech Tea ag Purifies Drinking Water</w:t>
      </w:r>
      <w:r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="005E3FDC" w:rsidRPr="00186BDD">
        <w:rPr>
          <w:rFonts w:asciiTheme="majorBidi" w:hAnsiTheme="majorBidi" w:cstheme="majorBidi"/>
          <w:sz w:val="24"/>
          <w:szCs w:val="20"/>
        </w:rPr>
        <w:tab/>
      </w:r>
      <w:r w:rsidRPr="00186BDD">
        <w:rPr>
          <w:rFonts w:asciiTheme="majorBidi" w:hAnsiTheme="majorBidi" w:cstheme="majorBidi"/>
          <w:sz w:val="24"/>
          <w:szCs w:val="20"/>
        </w:rPr>
        <w:t>7</w:t>
      </w:r>
    </w:p>
    <w:p w:rsidR="005E3FDC" w:rsidRPr="00186BDD" w:rsidRDefault="005E3FDC" w:rsidP="005E3FDC">
      <w:pPr>
        <w:pStyle w:val="ListParagraph"/>
        <w:spacing w:line="360" w:lineRule="auto"/>
        <w:ind w:left="1440"/>
        <w:rPr>
          <w:rFonts w:asciiTheme="majorBidi" w:hAnsiTheme="majorBidi" w:cstheme="majorBidi"/>
          <w:sz w:val="24"/>
          <w:szCs w:val="20"/>
        </w:rPr>
      </w:pPr>
    </w:p>
    <w:p w:rsidR="005E3FDC" w:rsidRPr="00186BDD" w:rsidRDefault="005E3FDC" w:rsidP="005E3FDC">
      <w:pPr>
        <w:pStyle w:val="ListParagraph"/>
        <w:spacing w:line="360" w:lineRule="auto"/>
        <w:rPr>
          <w:rFonts w:asciiTheme="majorBidi" w:hAnsiTheme="majorBidi" w:cstheme="majorBidi"/>
          <w:sz w:val="24"/>
          <w:szCs w:val="20"/>
        </w:rPr>
      </w:pPr>
    </w:p>
    <w:p w:rsidR="005E3FDC" w:rsidRPr="00186BDD" w:rsidRDefault="005E3FDC" w:rsidP="00E41974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0"/>
        </w:rPr>
      </w:pPr>
      <w:r w:rsidRPr="00186BDD">
        <w:rPr>
          <w:rFonts w:asciiTheme="majorBidi" w:hAnsiTheme="majorBidi" w:cstheme="majorBidi"/>
          <w:sz w:val="24"/>
          <w:szCs w:val="20"/>
        </w:rPr>
        <w:t xml:space="preserve">References </w:t>
      </w:r>
      <w:r w:rsidR="00E41974" w:rsidRPr="00186BDD">
        <w:rPr>
          <w:rFonts w:asciiTheme="majorBidi" w:hAnsiTheme="majorBidi" w:cstheme="majorBidi"/>
          <w:sz w:val="24"/>
          <w:szCs w:val="20"/>
        </w:rPr>
        <w:tab/>
      </w:r>
      <w:r w:rsidR="00E41974" w:rsidRPr="00186BDD">
        <w:rPr>
          <w:rFonts w:asciiTheme="majorBidi" w:hAnsiTheme="majorBidi" w:cstheme="majorBidi"/>
          <w:sz w:val="24"/>
          <w:szCs w:val="20"/>
        </w:rPr>
        <w:tab/>
      </w:r>
      <w:r w:rsidR="00E41974" w:rsidRPr="00186BDD">
        <w:rPr>
          <w:rFonts w:asciiTheme="majorBidi" w:hAnsiTheme="majorBidi" w:cstheme="majorBidi"/>
          <w:sz w:val="24"/>
          <w:szCs w:val="20"/>
        </w:rPr>
        <w:tab/>
      </w:r>
      <w:r w:rsidR="00E41974" w:rsidRPr="00186BDD">
        <w:rPr>
          <w:rFonts w:asciiTheme="majorBidi" w:hAnsiTheme="majorBidi" w:cstheme="majorBidi"/>
          <w:sz w:val="24"/>
          <w:szCs w:val="20"/>
        </w:rPr>
        <w:tab/>
      </w:r>
      <w:r w:rsidR="00E41974" w:rsidRPr="00186BDD">
        <w:rPr>
          <w:rFonts w:asciiTheme="majorBidi" w:hAnsiTheme="majorBidi" w:cstheme="majorBidi"/>
          <w:sz w:val="24"/>
          <w:szCs w:val="20"/>
        </w:rPr>
        <w:tab/>
      </w:r>
      <w:r w:rsidRPr="00186BDD">
        <w:rPr>
          <w:rFonts w:asciiTheme="majorBidi" w:hAnsiTheme="majorBidi" w:cstheme="majorBidi"/>
          <w:sz w:val="24"/>
          <w:szCs w:val="20"/>
        </w:rPr>
        <w:tab/>
      </w:r>
      <w:r w:rsidRPr="00186BDD">
        <w:rPr>
          <w:rFonts w:asciiTheme="majorBidi" w:hAnsiTheme="majorBidi" w:cstheme="majorBidi"/>
          <w:sz w:val="24"/>
          <w:szCs w:val="20"/>
        </w:rPr>
        <w:tab/>
      </w:r>
      <w:r w:rsidRPr="00186BDD">
        <w:rPr>
          <w:rFonts w:asciiTheme="majorBidi" w:hAnsiTheme="majorBidi" w:cstheme="majorBidi"/>
          <w:sz w:val="24"/>
          <w:szCs w:val="20"/>
        </w:rPr>
        <w:tab/>
      </w:r>
      <w:r w:rsidRPr="00186BDD">
        <w:rPr>
          <w:rFonts w:asciiTheme="majorBidi" w:hAnsiTheme="majorBidi" w:cstheme="majorBidi"/>
          <w:sz w:val="24"/>
          <w:szCs w:val="20"/>
        </w:rPr>
        <w:tab/>
      </w:r>
      <w:r w:rsidR="00E41974" w:rsidRPr="00186BDD">
        <w:rPr>
          <w:rFonts w:asciiTheme="majorBidi" w:hAnsiTheme="majorBidi" w:cstheme="majorBidi"/>
          <w:sz w:val="24"/>
          <w:szCs w:val="20"/>
        </w:rPr>
        <w:t>9</w:t>
      </w:r>
    </w:p>
    <w:p w:rsidR="005E3FDC" w:rsidRPr="00186BDD" w:rsidRDefault="005E3FDC" w:rsidP="005E3FD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E3FDC" w:rsidRPr="00186BDD" w:rsidRDefault="005E3FDC" w:rsidP="005E3FD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E3FDC" w:rsidRPr="00186BDD" w:rsidRDefault="005E3FDC" w:rsidP="005E3FD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E3FDC" w:rsidRPr="00186BDD" w:rsidRDefault="005E3FDC" w:rsidP="005E3FD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E3FDC" w:rsidRPr="00186BDD" w:rsidRDefault="005E3FDC" w:rsidP="00E4197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E41974" w:rsidRPr="00186BDD" w:rsidRDefault="00E41974" w:rsidP="00E4197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E41974" w:rsidRPr="00186BDD" w:rsidRDefault="00E41974" w:rsidP="00E4197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E41974" w:rsidRPr="00186BDD" w:rsidRDefault="00E41974" w:rsidP="00E41974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E3FDC" w:rsidRPr="00186BDD" w:rsidRDefault="005E3FDC" w:rsidP="005E3FD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5E3FDC" w:rsidRPr="00186BDD" w:rsidRDefault="005E3FDC" w:rsidP="005E3FDC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4C5920" w:rsidRPr="00186BDD" w:rsidRDefault="00290289" w:rsidP="005E3FD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sz w:val="24"/>
          <w:szCs w:val="24"/>
          <w:u w:val="single"/>
        </w:rPr>
      </w:pPr>
      <w:r w:rsidRPr="00186BDD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XEROS WATERLESS WASHING MACHINE</w:t>
      </w:r>
    </w:p>
    <w:p w:rsidR="00290289" w:rsidRPr="00186BDD" w:rsidRDefault="00290289" w:rsidP="00290289">
      <w:pPr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290289" w:rsidRPr="00186BDD" w:rsidRDefault="00290289" w:rsidP="00290289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86BD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41A0BEB" wp14:editId="36480DD0">
            <wp:extent cx="4981575" cy="3025846"/>
            <wp:effectExtent l="38100" t="38100" r="28575" b="412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2609xeros-washing-machin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025846"/>
                    </a:xfrm>
                    <a:prstGeom prst="rect">
                      <a:avLst/>
                    </a:prstGeom>
                    <a:ln w="412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7C3A" w:rsidRPr="00186BDD" w:rsidRDefault="00B23308" w:rsidP="00E41974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Fonts w:asciiTheme="majorBidi" w:hAnsiTheme="majorBidi" w:cstheme="majorBidi"/>
          <w:sz w:val="24"/>
          <w:szCs w:val="24"/>
        </w:rPr>
        <w:t>As we all known that, the washing machine is a usually automa</w:t>
      </w:r>
      <w:r w:rsidR="002E606E" w:rsidRPr="00186BDD">
        <w:rPr>
          <w:rFonts w:asciiTheme="majorBidi" w:hAnsiTheme="majorBidi" w:cstheme="majorBidi"/>
          <w:sz w:val="24"/>
          <w:szCs w:val="24"/>
        </w:rPr>
        <w:t xml:space="preserve">tic machine for washing clothes.  </w:t>
      </w:r>
      <w:r w:rsidR="00D57C3A" w:rsidRPr="00186BDD">
        <w:rPr>
          <w:rFonts w:asciiTheme="majorBidi" w:hAnsiTheme="majorBidi" w:cstheme="majorBidi"/>
          <w:sz w:val="24"/>
          <w:szCs w:val="24"/>
        </w:rPr>
        <w:t>Almost now, I do not know about this machine’s problem until I should do this report.</w:t>
      </w:r>
    </w:p>
    <w:p w:rsidR="00D57C3A" w:rsidRPr="00186BDD" w:rsidRDefault="00D57C3A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23308" w:rsidRPr="00186BDD" w:rsidRDefault="004838AE" w:rsidP="00E419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Fonts w:asciiTheme="majorBidi" w:hAnsiTheme="majorBidi" w:cstheme="majorBidi"/>
          <w:b/>
          <w:sz w:val="24"/>
          <w:szCs w:val="24"/>
        </w:rPr>
        <w:t>Problem</w:t>
      </w:r>
      <w:r w:rsidR="003356AD" w:rsidRPr="00186BDD">
        <w:rPr>
          <w:rFonts w:asciiTheme="majorBidi" w:hAnsiTheme="majorBidi" w:cstheme="majorBidi"/>
          <w:b/>
          <w:sz w:val="24"/>
          <w:szCs w:val="24"/>
        </w:rPr>
        <w:t>s</w:t>
      </w:r>
      <w:r w:rsidR="003356AD" w:rsidRPr="00186BDD">
        <w:rPr>
          <w:rFonts w:asciiTheme="majorBidi" w:hAnsiTheme="majorBidi" w:cstheme="majorBidi"/>
          <w:sz w:val="24"/>
          <w:szCs w:val="24"/>
        </w:rPr>
        <w:t xml:space="preserve">: </w:t>
      </w:r>
      <w:r w:rsidR="00B23308" w:rsidRPr="00186BDD">
        <w:rPr>
          <w:rFonts w:asciiTheme="majorBidi" w:hAnsiTheme="majorBidi" w:cstheme="majorBidi"/>
          <w:sz w:val="24"/>
          <w:szCs w:val="24"/>
        </w:rPr>
        <w:br/>
      </w:r>
    </w:p>
    <w:p w:rsidR="00C308D3" w:rsidRPr="00186BDD" w:rsidRDefault="004838AE" w:rsidP="00186BDD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sz w:val="24"/>
          <w:szCs w:val="24"/>
        </w:rPr>
        <w:t>With an ordinary washing machine adds a surprising amount to your carbon footprint but tumble drying them racks up even more emission.</w:t>
      </w:r>
      <w:r w:rsidR="002C505E" w:rsidRPr="00186BDD">
        <w:rPr>
          <w:rFonts w:asciiTheme="majorBidi" w:hAnsiTheme="majorBidi" w:cstheme="majorBidi"/>
          <w:sz w:val="24"/>
          <w:szCs w:val="24"/>
        </w:rPr>
        <w:t xml:space="preserve"> Carbon footprint is </w:t>
      </w:r>
      <w:r w:rsidR="006D2075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 </w:t>
      </w:r>
      <w:r w:rsidR="002C505E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total amount of greenhouse gases produced to directly and indirectly support human activities, usually expressed in equivalent tons of carbon dioxide (CO2).</w:t>
      </w:r>
    </w:p>
    <w:p w:rsidR="00E41974" w:rsidRPr="00186BDD" w:rsidRDefault="00E41974" w:rsidP="00E41974">
      <w:pPr>
        <w:pStyle w:val="ListParagraph"/>
        <w:spacing w:line="360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3356AD" w:rsidRPr="00186BDD" w:rsidRDefault="004838AE" w:rsidP="00186BDD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Fonts w:asciiTheme="majorBidi" w:hAnsiTheme="majorBidi" w:cstheme="majorBidi"/>
          <w:sz w:val="24"/>
          <w:szCs w:val="24"/>
        </w:rPr>
        <w:t>Other than that, water consumption</w:t>
      </w:r>
      <w:r w:rsidR="006D2075" w:rsidRPr="00186BDD">
        <w:rPr>
          <w:rFonts w:asciiTheme="majorBidi" w:hAnsiTheme="majorBidi" w:cstheme="majorBidi"/>
          <w:sz w:val="24"/>
          <w:szCs w:val="24"/>
        </w:rPr>
        <w:t xml:space="preserve"> is other problem for the ordinary washing machine. </w:t>
      </w:r>
      <w:r w:rsidR="003356AD" w:rsidRPr="00186BDD">
        <w:rPr>
          <w:rFonts w:asciiTheme="majorBidi" w:hAnsiTheme="majorBidi" w:cstheme="majorBidi"/>
          <w:sz w:val="24"/>
          <w:szCs w:val="24"/>
        </w:rPr>
        <w:t>The average washin</w:t>
      </w:r>
      <w:r w:rsidR="009F4619" w:rsidRPr="00186BDD">
        <w:rPr>
          <w:rFonts w:asciiTheme="majorBidi" w:hAnsiTheme="majorBidi" w:cstheme="majorBidi"/>
          <w:sz w:val="24"/>
          <w:szCs w:val="24"/>
        </w:rPr>
        <w:t>g machine uses 151 to 208 litres</w:t>
      </w:r>
      <w:r w:rsidR="003356AD" w:rsidRPr="00186BDD">
        <w:rPr>
          <w:rFonts w:asciiTheme="majorBidi" w:hAnsiTheme="majorBidi" w:cstheme="majorBidi"/>
          <w:sz w:val="24"/>
          <w:szCs w:val="24"/>
        </w:rPr>
        <w:t xml:space="preserve"> of water per load. It takes too many amount of water to wash cloths and not an efficient machine if there use a lot of water.</w:t>
      </w:r>
    </w:p>
    <w:p w:rsidR="00186BDD" w:rsidRPr="00186BDD" w:rsidRDefault="00186BDD" w:rsidP="00186BDD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B23308" w:rsidRPr="00186BDD" w:rsidRDefault="003356AD" w:rsidP="00E419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b/>
          <w:sz w:val="24"/>
          <w:szCs w:val="24"/>
        </w:rPr>
        <w:lastRenderedPageBreak/>
        <w:t>Solution</w:t>
      </w:r>
      <w:r w:rsidRPr="00186BDD">
        <w:rPr>
          <w:rFonts w:asciiTheme="majorBidi" w:hAnsiTheme="majorBidi" w:cstheme="majorBidi"/>
          <w:sz w:val="24"/>
          <w:szCs w:val="24"/>
        </w:rPr>
        <w:t xml:space="preserve">: </w:t>
      </w:r>
      <w:r w:rsidR="00B23308" w:rsidRPr="00186BDD">
        <w:rPr>
          <w:rFonts w:asciiTheme="majorBidi" w:hAnsiTheme="majorBidi" w:cstheme="majorBidi"/>
          <w:sz w:val="24"/>
          <w:szCs w:val="24"/>
        </w:rPr>
        <w:br/>
      </w:r>
    </w:p>
    <w:p w:rsidR="004838AE" w:rsidRPr="00186BDD" w:rsidRDefault="003356AD" w:rsidP="00186BDD">
      <w:pPr>
        <w:spacing w:line="360" w:lineRule="auto"/>
        <w:ind w:left="720" w:firstLine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sz w:val="24"/>
          <w:szCs w:val="24"/>
        </w:rPr>
        <w:t xml:space="preserve">In order to 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save water, energy, and money every time</w:t>
      </w:r>
      <w:r w:rsidRPr="00186BDD">
        <w:rPr>
          <w:rFonts w:asciiTheme="majorBidi" w:hAnsiTheme="majorBidi" w:cstheme="majorBidi"/>
          <w:sz w:val="24"/>
          <w:szCs w:val="24"/>
        </w:rPr>
        <w:t xml:space="preserve">, we can use </w:t>
      </w:r>
      <w:r w:rsidRPr="00186BDD">
        <w:rPr>
          <w:rFonts w:asciiTheme="majorBidi" w:hAnsiTheme="majorBidi" w:cstheme="majorBidi"/>
          <w:i/>
          <w:sz w:val="24"/>
          <w:szCs w:val="24"/>
        </w:rPr>
        <w:t>Xeros Waterless Washing Machine.</w:t>
      </w:r>
      <w:r w:rsidRPr="00186BDD">
        <w:rPr>
          <w:rFonts w:asciiTheme="majorBidi" w:hAnsiTheme="majorBidi" w:cstheme="majorBidi"/>
          <w:sz w:val="24"/>
          <w:szCs w:val="24"/>
        </w:rPr>
        <w:t xml:space="preserve"> </w:t>
      </w:r>
      <w:r w:rsidR="00A73FCF" w:rsidRPr="00186BDD">
        <w:rPr>
          <w:rFonts w:asciiTheme="majorBidi" w:hAnsiTheme="majorBidi" w:cstheme="majorBidi"/>
          <w:sz w:val="24"/>
          <w:szCs w:val="24"/>
        </w:rPr>
        <w:t>O</w:t>
      </w:r>
      <w:r w:rsidR="00A73FCF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nly a cup of water is needed in order to create humid conditions for the nylon polymer beads to work.</w:t>
      </w:r>
      <w:r w:rsidR="009F461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A73FCF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 a matter of fact, this machine is projected to use 90% less water compared to traditional washing machines. </w:t>
      </w:r>
    </w:p>
    <w:p w:rsidR="00A73FCF" w:rsidRPr="00186BDD" w:rsidRDefault="00A73FCF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A73FCF" w:rsidRPr="00186BDD" w:rsidRDefault="00A73FCF" w:rsidP="00186BDD">
      <w:pPr>
        <w:pStyle w:val="ListParagraph"/>
        <w:spacing w:line="360" w:lineRule="auto"/>
        <w:ind w:firstLine="36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The use of a waterless washing machine can also reduce carbon footprints. This is because a waterless washing machine uses less energy, electricity, and detergent. If less and less people use tumble drying because of a waterless washing process for clothes, consumers can enjoy a total of 40% energy savings. And because nylon polymer beads can be recycled over and over again, the carbon footprint of this kind of washing machines is less compared to traditional washers</w:t>
      </w:r>
      <w:r w:rsidR="00BF1CBE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9F461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br/>
      </w:r>
      <w:r w:rsidR="009F461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br/>
      </w:r>
      <w:r w:rsidR="009F461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br/>
      </w:r>
      <w:r w:rsidR="00BF1CBE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br/>
      </w:r>
    </w:p>
    <w:p w:rsidR="00165187" w:rsidRPr="00186BDD" w:rsidRDefault="009F4619" w:rsidP="00E41974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86BDD">
        <w:rPr>
          <w:rFonts w:asciiTheme="majorBidi" w:hAnsiTheme="majorBidi" w:cstheme="majorBidi"/>
          <w:sz w:val="24"/>
          <w:szCs w:val="24"/>
        </w:rPr>
        <w:br w:type="page"/>
      </w:r>
      <w:r w:rsidR="00290289" w:rsidRPr="00186BDD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GRAVITY LIGHT</w:t>
      </w:r>
      <w:r w:rsidRPr="00186BDD">
        <w:rPr>
          <w:rFonts w:asciiTheme="majorBidi" w:hAnsiTheme="majorBidi" w:cstheme="majorBidi"/>
          <w:b/>
          <w:sz w:val="24"/>
          <w:szCs w:val="24"/>
          <w:u w:val="single"/>
        </w:rPr>
        <w:br/>
      </w:r>
    </w:p>
    <w:p w:rsidR="00290289" w:rsidRPr="00186BDD" w:rsidRDefault="00290289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86BD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03F75E2" wp14:editId="1D9A14AD">
            <wp:extent cx="4191000" cy="2781300"/>
            <wp:effectExtent l="76200" t="76200" r="76200" b="762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1205024543-porch_shedS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  <a:ln w="73025" cmpd="sng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290289" w:rsidRPr="00186BDD" w:rsidRDefault="00290289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290289" w:rsidRPr="00186BDD" w:rsidRDefault="00290289" w:rsidP="00E41974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T</w:t>
      </w:r>
      <w:r w:rsidR="00165187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here are currently over 1.5 billion people in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over the w</w:t>
      </w:r>
      <w:r w:rsidR="00165187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orld who have no relia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ble access to mains electricity.</w:t>
      </w:r>
      <w:r w:rsidR="00165187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 These people rely, instead, on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kerosene lamp </w:t>
      </w:r>
      <w:r w:rsidR="00165187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for lighting</w:t>
      </w:r>
      <w:r w:rsidR="00C308D3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once the sun goes down</w:t>
      </w:r>
      <w:r w:rsidR="00165187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</w:p>
    <w:p w:rsidR="00290289" w:rsidRPr="00186BDD" w:rsidRDefault="00290289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9F4619" w:rsidRPr="00186BDD" w:rsidRDefault="00165187" w:rsidP="00E41974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Kerosene is a liquid fossil fuel that was once the most-used kind of fuel for lighting before the introduction of electricity. It is still used in parts of the world that occasionally suffer a shortage of electricity such as rural areas</w:t>
      </w:r>
      <w:r w:rsidR="00C308D3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165187" w:rsidRPr="00186BDD" w:rsidRDefault="00165187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165187" w:rsidRPr="00186BDD" w:rsidRDefault="00165187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23308" w:rsidRPr="00186BDD" w:rsidRDefault="009F4619" w:rsidP="00E419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Fonts w:asciiTheme="majorBidi" w:hAnsiTheme="majorBidi" w:cstheme="majorBidi"/>
          <w:b/>
          <w:sz w:val="24"/>
          <w:szCs w:val="24"/>
        </w:rPr>
        <w:t>Problems</w:t>
      </w:r>
      <w:r w:rsidRPr="00186BDD">
        <w:rPr>
          <w:rFonts w:asciiTheme="majorBidi" w:hAnsiTheme="majorBidi" w:cstheme="majorBidi"/>
          <w:sz w:val="24"/>
          <w:szCs w:val="24"/>
        </w:rPr>
        <w:t xml:space="preserve">: </w:t>
      </w:r>
      <w:r w:rsidR="00B23308" w:rsidRPr="00186BDD">
        <w:rPr>
          <w:rFonts w:asciiTheme="majorBidi" w:hAnsiTheme="majorBidi" w:cstheme="majorBidi"/>
          <w:sz w:val="24"/>
          <w:szCs w:val="24"/>
        </w:rPr>
        <w:br/>
      </w:r>
    </w:p>
    <w:p w:rsidR="00290289" w:rsidRPr="00186BDD" w:rsidRDefault="00EE496F" w:rsidP="00186BDD">
      <w:pPr>
        <w:spacing w:line="360" w:lineRule="auto"/>
        <w:ind w:left="720" w:firstLine="360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The problem is i</w:t>
      </w:r>
      <w:r w:rsidR="00DC727D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t do</w:t>
      </w:r>
      <w:r w:rsidR="009538E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es emit some poisonous gases such as</w:t>
      </w:r>
      <w:r w:rsidR="00DC727D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nitrogen dioxide, sulfur dioxide and carbon monoxide. All three of these can cause dam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age to the body if breathed in and </w:t>
      </w:r>
      <w:r w:rsidR="00DC727D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also cause eye infections and cataracts</w:t>
      </w:r>
      <w:r w:rsidR="00186BDD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r w:rsidR="003D155C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Moreover, the kerosene lamp usually set up in a small space or house and it more danger to people’s health.</w:t>
      </w:r>
    </w:p>
    <w:p w:rsidR="00B23308" w:rsidRPr="00186BDD" w:rsidRDefault="003D155C" w:rsidP="00E419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lastRenderedPageBreak/>
        <w:t>Solution:</w:t>
      </w:r>
      <w:r w:rsidR="00B23308" w:rsidRPr="00186BDD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br/>
      </w:r>
    </w:p>
    <w:p w:rsidR="009538E9" w:rsidRPr="00186BDD" w:rsidRDefault="003D155C" w:rsidP="00186BDD">
      <w:pPr>
        <w:spacing w:line="360" w:lineRule="auto"/>
        <w:ind w:left="720" w:firstLine="360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t xml:space="preserve"> 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One startup's solution is to tap another, greener resource, </w:t>
      </w:r>
      <w:r w:rsidR="009538E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and use stored potential energy of the weight, gravity by converted into kinetic energy so that it in turn the dynamo.</w:t>
      </w:r>
      <w:r w:rsidR="005A0446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This device gets power from the slow lowering of a weight. All it takes is enough elbow grease to hoist t</w:t>
      </w:r>
      <w:r w:rsidR="005A0446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he bag, and you can light a space or room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with nothing but a bag of sand. </w:t>
      </w:r>
    </w:p>
    <w:p w:rsidR="009538E9" w:rsidRPr="00186BDD" w:rsidRDefault="009538E9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EE496F" w:rsidRPr="00186BDD" w:rsidRDefault="003D155C" w:rsidP="00186BDD">
      <w:pPr>
        <w:pStyle w:val="ListParagraph"/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 an attached weight falls, it pulls a cord through the center of the light, powering a dynamo. That dynamo converts the energy from the falling weight into power for the light. The weight can </w:t>
      </w:r>
      <w:r w:rsidR="005A0446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be set in a few seconds and 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enough energy is generated to keep a light working for 30 minutes. </w:t>
      </w:r>
      <w:r w:rsidR="005A0446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To make it continuously provides light you room, just set it every 30 minutes and we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don’t need the sun to shine, or to store up enough power for </w:t>
      </w:r>
      <w:r w:rsidR="009538E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use at 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evening</w:t>
      </w:r>
      <w:r w:rsidR="009538E9"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DC727D" w:rsidRPr="00186BDD" w:rsidRDefault="00DC727D" w:rsidP="00E4197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DC727D" w:rsidRPr="00186BDD" w:rsidRDefault="00DC727D" w:rsidP="00E4197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9538E9" w:rsidRPr="00186BDD" w:rsidRDefault="009538E9" w:rsidP="00E4197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9538E9" w:rsidRPr="00186BDD" w:rsidRDefault="009538E9" w:rsidP="00E4197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B9060F" w:rsidRPr="00186BDD" w:rsidRDefault="00B9060F" w:rsidP="00E41974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sz w:val="24"/>
          <w:szCs w:val="24"/>
          <w:u w:val="single"/>
          <w:bdr w:val="none" w:sz="0" w:space="0" w:color="auto" w:frame="1"/>
        </w:rPr>
      </w:pPr>
      <w:r w:rsidRPr="00186BD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br w:type="page"/>
      </w:r>
      <w:r w:rsidRPr="00186BDD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Pr="00186BDD">
        <w:rPr>
          <w:rFonts w:asciiTheme="majorBidi" w:hAnsiTheme="majorBidi" w:cstheme="majorBidi"/>
          <w:b/>
          <w:sz w:val="24"/>
          <w:szCs w:val="24"/>
          <w:u w:val="single"/>
        </w:rPr>
        <w:t>NANOTECH TEA BAG PURIFIES DRINKING WATER</w:t>
      </w:r>
    </w:p>
    <w:p w:rsidR="00B9060F" w:rsidRPr="00186BDD" w:rsidRDefault="00B9060F" w:rsidP="00E41974">
      <w:pPr>
        <w:spacing w:line="360" w:lineRule="auto"/>
        <w:ind w:left="180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3A33DC" w:rsidRPr="00186BDD" w:rsidRDefault="00B9060F" w:rsidP="00E41974">
      <w:pPr>
        <w:spacing w:line="360" w:lineRule="auto"/>
        <w:ind w:left="180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186BDD">
        <w:rPr>
          <w:rFonts w:asciiTheme="majorBidi" w:hAnsiTheme="majorBidi" w:cstheme="majorBidi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8EFCD90" wp14:editId="32ADDB3D">
            <wp:extent cx="2661313" cy="2279176"/>
            <wp:effectExtent l="0" t="0" r="571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Teabag_a_ubt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261" cy="227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6BDD">
        <w:rPr>
          <w:rFonts w:asciiTheme="majorBidi" w:hAnsiTheme="majorBidi" w:cstheme="majorBidi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3F6410E1" wp14:editId="7CE8671E">
            <wp:extent cx="2620370" cy="2279176"/>
            <wp:effectExtent l="0" t="0" r="889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980" cy="228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6BDD">
        <w:rPr>
          <w:rFonts w:asciiTheme="majorBidi" w:hAnsiTheme="majorBidi" w:cstheme="majorBidi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A1A09FD" wp14:editId="23FDF293">
            <wp:extent cx="3084394" cy="2320119"/>
            <wp:effectExtent l="0" t="0" r="190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,,6158737_4,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687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3DC" w:rsidRPr="00186BDD" w:rsidRDefault="003A33DC" w:rsidP="00E41974">
      <w:pPr>
        <w:spacing w:line="360" w:lineRule="auto"/>
        <w:ind w:left="180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186BD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Not all water such as sea, river or waterfall is safe to drink. So, we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needed product in areas of the world where people are still otherwise forced to drink contaminated water.</w:t>
      </w:r>
      <w:r w:rsidRPr="00186BD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</w:p>
    <w:p w:rsidR="00186BDD" w:rsidRPr="00186BDD" w:rsidRDefault="00186BDD" w:rsidP="00E41974">
      <w:pPr>
        <w:spacing w:line="360" w:lineRule="auto"/>
        <w:ind w:left="180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3A33DC" w:rsidRPr="00186BDD" w:rsidRDefault="003A33DC" w:rsidP="00186BDD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t>Problem :</w:t>
      </w:r>
      <w:r w:rsidRPr="00186BDD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br/>
      </w:r>
    </w:p>
    <w:p w:rsidR="00186BDD" w:rsidRDefault="003A33DC" w:rsidP="00186BDD">
      <w:pPr>
        <w:spacing w:line="360" w:lineRule="auto"/>
        <w:ind w:left="720" w:firstLine="540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Roughly</w:t>
      </w:r>
      <w:r w:rsidRPr="00186BDD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5" w:history="1">
        <w:r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1 billion people</w:t>
        </w:r>
      </w:hyperlink>
      <w:r w:rsidRPr="00186BDD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in the world have no access to safe drinking water, and contaminated</w:t>
      </w:r>
      <w:r w:rsidRPr="00186BDD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6" w:tgtFrame="new" w:history="1">
        <w:r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water</w:t>
        </w:r>
      </w:hyperlink>
      <w:r w:rsidRPr="00186BDD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kills more people worldwide than all forms of violence combined. It is simply impossible to build purification infrastructure at every polluted stream</w:t>
      </w:r>
    </w:p>
    <w:p w:rsidR="003A33DC" w:rsidRPr="00186BDD" w:rsidRDefault="003A33DC" w:rsidP="00186BD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bdr w:val="none" w:sz="0" w:space="0" w:color="auto" w:frame="1"/>
        </w:rPr>
      </w:pPr>
      <w:r w:rsidRPr="00186BDD">
        <w:rPr>
          <w:rFonts w:asciiTheme="majorBidi" w:hAnsiTheme="majorBidi" w:cstheme="majorBidi"/>
          <w:b/>
          <w:sz w:val="24"/>
          <w:szCs w:val="24"/>
          <w:bdr w:val="none" w:sz="0" w:space="0" w:color="auto" w:frame="1"/>
        </w:rPr>
        <w:lastRenderedPageBreak/>
        <w:t>Solution :</w:t>
      </w:r>
    </w:p>
    <w:p w:rsidR="00186BDD" w:rsidRDefault="00186BDD" w:rsidP="00186BDD">
      <w:pPr>
        <w:spacing w:line="360" w:lineRule="auto"/>
        <w:ind w:left="720"/>
        <w:jc w:val="both"/>
        <w:rPr>
          <w:rFonts w:asciiTheme="majorBidi" w:hAnsiTheme="majorBidi" w:cstheme="majorBidi"/>
          <w:b/>
          <w:sz w:val="24"/>
          <w:szCs w:val="24"/>
          <w:bdr w:val="none" w:sz="0" w:space="0" w:color="auto" w:frame="1"/>
        </w:rPr>
      </w:pPr>
    </w:p>
    <w:p w:rsidR="003A33DC" w:rsidRPr="00186BDD" w:rsidRDefault="003A33DC" w:rsidP="00186BDD">
      <w:pPr>
        <w:spacing w:line="360" w:lineRule="auto"/>
        <w:ind w:left="720" w:firstLine="36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Seeking to provide a solution to this problem, South Afr</w:t>
      </w:r>
      <w:r w:rsidR="00186BD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ican researchers have created a 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water-purifying</w:t>
      </w:r>
      <w:r w:rsidRPr="00186BDD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7" w:tgtFrame="new" w:history="1">
        <w:r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nanotech</w:t>
        </w:r>
      </w:hyperlink>
      <w:r w:rsidRPr="00186BDD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186BDD">
        <w:rPr>
          <w:rFonts w:asciiTheme="majorBidi" w:hAnsiTheme="majorBidi" w:cstheme="majorBidi"/>
          <w:sz w:val="24"/>
          <w:szCs w:val="24"/>
          <w:shd w:val="clear" w:color="auto" w:fill="FFFFFF"/>
        </w:rPr>
        <w:t>tea bag that costs half a cent. Portable, instantly effective and with no chance of recontamination, the tea bag sounds like the best idea since sliced bread.</w:t>
      </w:r>
      <w:r w:rsidRPr="00186BDD">
        <w:rPr>
          <w:rFonts w:asciiTheme="majorBidi" w:hAnsiTheme="majorBidi" w:cstheme="majorBidi"/>
          <w:sz w:val="24"/>
          <w:szCs w:val="24"/>
        </w:rPr>
        <w:br/>
      </w:r>
      <w:r w:rsidRPr="00186BDD">
        <w:rPr>
          <w:rFonts w:asciiTheme="majorBidi" w:hAnsiTheme="majorBidi" w:cstheme="majorBidi"/>
          <w:sz w:val="24"/>
          <w:szCs w:val="24"/>
        </w:rPr>
        <w:br/>
        <w:t>Here’s how the nanotech teabag works: it combines ultra-thin nanoscale</w:t>
      </w:r>
      <w:r w:rsidRPr="00186BDD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18" w:history="1">
        <w:r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fibers</w:t>
        </w:r>
      </w:hyperlink>
      <w:r w:rsidRPr="00186BDD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r w:rsidRPr="00186BDD">
        <w:rPr>
          <w:rFonts w:asciiTheme="majorBidi" w:hAnsiTheme="majorBidi" w:cstheme="majorBidi"/>
          <w:sz w:val="24"/>
          <w:szCs w:val="24"/>
        </w:rPr>
        <w:t>to filter harmful contaminants, while grains of activated carbon to kill bacteria. Simply put the tea bag in the neck of a</w:t>
      </w:r>
      <w:r w:rsidRPr="00186BDD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hyperlink r:id="rId19" w:history="1">
        <w:r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water bottle</w:t>
        </w:r>
      </w:hyperlink>
      <w:r w:rsidRPr="00186BDD">
        <w:rPr>
          <w:rStyle w:val="apple-converted-space"/>
          <w:rFonts w:asciiTheme="majorBidi" w:hAnsiTheme="majorBidi" w:cstheme="majorBidi"/>
          <w:sz w:val="24"/>
          <w:szCs w:val="24"/>
        </w:rPr>
        <w:t> </w:t>
      </w:r>
      <w:r w:rsidRPr="00186BDD">
        <w:rPr>
          <w:rFonts w:asciiTheme="majorBidi" w:hAnsiTheme="majorBidi" w:cstheme="majorBidi"/>
          <w:sz w:val="24"/>
          <w:szCs w:val="24"/>
        </w:rPr>
        <w:t>and drink the water through it.</w:t>
      </w:r>
    </w:p>
    <w:p w:rsidR="003A33DC" w:rsidRPr="00186BDD" w:rsidRDefault="003A33DC" w:rsidP="00186BDD">
      <w:pPr>
        <w:pStyle w:val="NormalWeb"/>
        <w:spacing w:line="360" w:lineRule="auto"/>
        <w:ind w:left="720"/>
        <w:rPr>
          <w:rFonts w:asciiTheme="majorBidi" w:hAnsiTheme="majorBidi" w:cstheme="majorBidi"/>
        </w:rPr>
      </w:pPr>
      <w:r w:rsidRPr="00186BDD">
        <w:rPr>
          <w:rFonts w:asciiTheme="majorBidi" w:hAnsiTheme="majorBidi" w:cstheme="majorBidi"/>
        </w:rPr>
        <w:t>Marelize Botes, a microbiology researcher at</w:t>
      </w:r>
      <w:r w:rsidRPr="00186BDD">
        <w:rPr>
          <w:rStyle w:val="apple-converted-space"/>
          <w:rFonts w:asciiTheme="majorBidi" w:hAnsiTheme="majorBidi" w:cstheme="majorBidi"/>
        </w:rPr>
        <w:t> </w:t>
      </w:r>
      <w:hyperlink r:id="rId20" w:tgtFrame="new" w:history="1">
        <w:r w:rsidRPr="00186BDD">
          <w:rPr>
            <w:rStyle w:val="Hyperlink"/>
            <w:rFonts w:asciiTheme="majorBidi" w:hAnsiTheme="majorBidi" w:cstheme="majorBidi"/>
            <w:color w:val="auto"/>
            <w:u w:val="none"/>
          </w:rPr>
          <w:t>South Africa</w:t>
        </w:r>
      </w:hyperlink>
      <w:r w:rsidRPr="00186BDD">
        <w:rPr>
          <w:rFonts w:asciiTheme="majorBidi" w:hAnsiTheme="majorBidi" w:cstheme="majorBidi"/>
        </w:rPr>
        <w:t>‘s Stellenbosch University says “</w:t>
      </w:r>
      <w:r w:rsidRPr="00186BDD">
        <w:rPr>
          <w:rStyle w:val="Emphasis"/>
          <w:rFonts w:asciiTheme="majorBidi" w:hAnsiTheme="majorBidi" w:cstheme="majorBidi"/>
        </w:rPr>
        <w:t>The nanofibres will disintegrate in liquids after a few days and will have no environmental impact. The raw materials of the tea-bag filter are not toxic to humans.</w:t>
      </w:r>
      <w:r w:rsidRPr="00186BDD">
        <w:rPr>
          <w:rFonts w:asciiTheme="majorBidi" w:hAnsiTheme="majorBidi" w:cstheme="majorBidi"/>
        </w:rPr>
        <w:t>”</w:t>
      </w:r>
    </w:p>
    <w:p w:rsidR="00290289" w:rsidRDefault="003A33DC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186BDD">
        <w:rPr>
          <w:rFonts w:asciiTheme="majorBidi" w:hAnsiTheme="majorBidi" w:cstheme="majorBidi"/>
          <w:sz w:val="24"/>
          <w:szCs w:val="24"/>
        </w:rPr>
        <w:br/>
      </w: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186BDD" w:rsidRPr="00186BDD" w:rsidRDefault="00186BDD" w:rsidP="00186BDD">
      <w:pPr>
        <w:spacing w:line="360" w:lineRule="auto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BF1CBE" w:rsidRPr="00186BDD" w:rsidRDefault="00290289" w:rsidP="00E4197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</w:pPr>
      <w:r w:rsidRPr="00186BDD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lastRenderedPageBreak/>
        <w:t>REFERENCE</w:t>
      </w:r>
    </w:p>
    <w:p w:rsidR="00D57C3A" w:rsidRPr="00186BDD" w:rsidRDefault="00D57C3A" w:rsidP="00E4197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D57C3A" w:rsidRPr="00186BDD" w:rsidRDefault="00186BDD" w:rsidP="00E419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hyperlink r:id="rId21" w:history="1">
        <w:r w:rsidR="00D57C3A"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http://www.gizmag.com/xeros-washing-machine/12088/</w:t>
        </w:r>
      </w:hyperlink>
    </w:p>
    <w:p w:rsidR="00D57C3A" w:rsidRPr="00186BDD" w:rsidRDefault="00D57C3A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D57C3A" w:rsidRPr="00186BDD" w:rsidRDefault="00186BDD" w:rsidP="00E419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hyperlink r:id="rId22" w:history="1">
        <w:r w:rsidR="00D57C3A"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http://www.indiegogo.com/projects/gravitylight-lighting-for-developing-countries</w:t>
        </w:r>
      </w:hyperlink>
    </w:p>
    <w:p w:rsidR="00D57C3A" w:rsidRPr="00186BDD" w:rsidRDefault="00D57C3A" w:rsidP="00E41974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:rsidR="00D57C3A" w:rsidRPr="00186BDD" w:rsidRDefault="00186BDD" w:rsidP="00E4197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hyperlink r:id="rId23" w:history="1">
        <w:r w:rsidR="00B9060F"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http://inhabitat.com/nanotech-tea-bag-purifies-drinking-water-for-less-than-a-penny/</w:t>
        </w:r>
      </w:hyperlink>
      <w:r w:rsidR="003A33DC" w:rsidRPr="00186BDD">
        <w:rPr>
          <w:rFonts w:asciiTheme="majorBidi" w:hAnsiTheme="majorBidi" w:cstheme="majorBidi"/>
          <w:sz w:val="24"/>
          <w:szCs w:val="24"/>
        </w:rPr>
        <w:t xml:space="preserve"> </w:t>
      </w:r>
      <w:r w:rsidR="003A33DC" w:rsidRPr="00186BDD">
        <w:rPr>
          <w:rFonts w:asciiTheme="majorBidi" w:hAnsiTheme="majorBidi" w:cstheme="majorBidi"/>
          <w:sz w:val="24"/>
          <w:szCs w:val="24"/>
        </w:rPr>
        <w:br/>
        <w:t xml:space="preserve">( </w:t>
      </w:r>
      <w:hyperlink r:id="rId24" w:anchor="ixzz2SXfooixV" w:history="1">
        <w:r w:rsidR="003A33DC" w:rsidRPr="00186BDD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Nanotech Tea Bag Purifies Drinking Water for Less Than a Penny | Inhabitat - Sustainable Design Innovation, Eco Architecture, Green Building</w:t>
        </w:r>
      </w:hyperlink>
      <w:r w:rsidR="003A33DC" w:rsidRPr="00186BDD">
        <w:rPr>
          <w:rFonts w:asciiTheme="majorBidi" w:hAnsiTheme="majorBidi" w:cstheme="majorBidi"/>
          <w:sz w:val="24"/>
          <w:szCs w:val="24"/>
        </w:rPr>
        <w:t xml:space="preserve"> )</w:t>
      </w:r>
    </w:p>
    <w:sectPr w:rsidR="00D57C3A" w:rsidRPr="00186BDD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7B" w:rsidRDefault="0051567B" w:rsidP="009538E9">
      <w:pPr>
        <w:spacing w:after="0" w:line="240" w:lineRule="auto"/>
      </w:pPr>
      <w:r>
        <w:separator/>
      </w:r>
    </w:p>
  </w:endnote>
  <w:endnote w:type="continuationSeparator" w:id="0">
    <w:p w:rsidR="0051567B" w:rsidRDefault="0051567B" w:rsidP="0095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864365"/>
      <w:docPartObj>
        <w:docPartGallery w:val="Page Numbers (Bottom of Page)"/>
        <w:docPartUnique/>
      </w:docPartObj>
    </w:sdtPr>
    <w:sdtContent>
      <w:p w:rsidR="00E41974" w:rsidRDefault="00E4197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E8A4E1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3" name="Oval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1974" w:rsidRDefault="00E41974">
                              <w:pPr>
                                <w:pStyle w:val="Foo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186BDD" w:rsidRPr="00186BDD">
                                <w:rPr>
                                  <w:noProof/>
                                  <w:color w:val="4F81BD" w:themeColor="accent1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" filled="f" fillcolor="#c0504d" strokecolor="#adc1d9" strokeweight="1pt">
                  <v:textbox inset="0,0,0,0">
                    <w:txbxContent>
                      <w:p w:rsidR="00E41974" w:rsidRDefault="00E41974">
                        <w:pPr>
                          <w:pStyle w:val="Foo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186BDD" w:rsidRPr="00186BDD">
                          <w:rPr>
                            <w:noProof/>
                            <w:color w:val="4F81BD" w:themeColor="accent1"/>
                          </w:rPr>
                          <w:t>3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7B" w:rsidRDefault="0051567B" w:rsidP="009538E9">
      <w:pPr>
        <w:spacing w:after="0" w:line="240" w:lineRule="auto"/>
      </w:pPr>
      <w:r>
        <w:separator/>
      </w:r>
    </w:p>
  </w:footnote>
  <w:footnote w:type="continuationSeparator" w:id="0">
    <w:p w:rsidR="0051567B" w:rsidRDefault="0051567B" w:rsidP="0095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E69"/>
    <w:multiLevelType w:val="hybridMultilevel"/>
    <w:tmpl w:val="FB940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1E54"/>
    <w:multiLevelType w:val="hybridMultilevel"/>
    <w:tmpl w:val="94A29A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572B2"/>
    <w:multiLevelType w:val="multilevel"/>
    <w:tmpl w:val="DB70F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81C25D2"/>
    <w:multiLevelType w:val="hybridMultilevel"/>
    <w:tmpl w:val="0FB05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D4F2F"/>
    <w:multiLevelType w:val="hybridMultilevel"/>
    <w:tmpl w:val="F294B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8C2F98"/>
    <w:multiLevelType w:val="multilevel"/>
    <w:tmpl w:val="4AA2A62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0CF3FFA"/>
    <w:multiLevelType w:val="hybridMultilevel"/>
    <w:tmpl w:val="356A9BB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85F5BF8"/>
    <w:multiLevelType w:val="hybridMultilevel"/>
    <w:tmpl w:val="EB360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16"/>
    <w:rsid w:val="00165187"/>
    <w:rsid w:val="00186BDD"/>
    <w:rsid w:val="00290289"/>
    <w:rsid w:val="002C505E"/>
    <w:rsid w:val="002E606E"/>
    <w:rsid w:val="003356AD"/>
    <w:rsid w:val="003A33DC"/>
    <w:rsid w:val="003D155C"/>
    <w:rsid w:val="004838AE"/>
    <w:rsid w:val="00495319"/>
    <w:rsid w:val="004C5920"/>
    <w:rsid w:val="0051062F"/>
    <w:rsid w:val="0051567B"/>
    <w:rsid w:val="005A0446"/>
    <w:rsid w:val="005E3FDC"/>
    <w:rsid w:val="005F7D16"/>
    <w:rsid w:val="006D2075"/>
    <w:rsid w:val="009538E9"/>
    <w:rsid w:val="009F4619"/>
    <w:rsid w:val="00A73FCF"/>
    <w:rsid w:val="00AC4A97"/>
    <w:rsid w:val="00B23308"/>
    <w:rsid w:val="00B9060F"/>
    <w:rsid w:val="00BF1CBE"/>
    <w:rsid w:val="00C308D3"/>
    <w:rsid w:val="00D17D11"/>
    <w:rsid w:val="00D57C3A"/>
    <w:rsid w:val="00DC727D"/>
    <w:rsid w:val="00E41974"/>
    <w:rsid w:val="00EE496F"/>
    <w:rsid w:val="00F5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0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D1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2075"/>
  </w:style>
  <w:style w:type="paragraph" w:styleId="BalloonText">
    <w:name w:val="Balloon Text"/>
    <w:basedOn w:val="Normal"/>
    <w:link w:val="BalloonTextChar"/>
    <w:uiPriority w:val="99"/>
    <w:semiHidden/>
    <w:unhideWhenUsed/>
    <w:rsid w:val="00BF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106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E9"/>
  </w:style>
  <w:style w:type="paragraph" w:styleId="Footer">
    <w:name w:val="footer"/>
    <w:basedOn w:val="Normal"/>
    <w:link w:val="FooterChar"/>
    <w:uiPriority w:val="99"/>
    <w:unhideWhenUsed/>
    <w:rsid w:val="0095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E9"/>
  </w:style>
  <w:style w:type="character" w:customStyle="1" w:styleId="Heading1Char">
    <w:name w:val="Heading 1 Char"/>
    <w:basedOn w:val="DefaultParagraphFont"/>
    <w:link w:val="Heading1"/>
    <w:uiPriority w:val="9"/>
    <w:rsid w:val="00B906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33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0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D1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2075"/>
  </w:style>
  <w:style w:type="paragraph" w:styleId="BalloonText">
    <w:name w:val="Balloon Text"/>
    <w:basedOn w:val="Normal"/>
    <w:link w:val="BalloonTextChar"/>
    <w:uiPriority w:val="99"/>
    <w:semiHidden/>
    <w:unhideWhenUsed/>
    <w:rsid w:val="00BF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106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E9"/>
  </w:style>
  <w:style w:type="paragraph" w:styleId="Footer">
    <w:name w:val="footer"/>
    <w:basedOn w:val="Normal"/>
    <w:link w:val="FooterChar"/>
    <w:uiPriority w:val="99"/>
    <w:unhideWhenUsed/>
    <w:rsid w:val="0095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E9"/>
  </w:style>
  <w:style w:type="character" w:customStyle="1" w:styleId="Heading1Char">
    <w:name w:val="Heading 1 Char"/>
    <w:basedOn w:val="DefaultParagraphFont"/>
    <w:link w:val="Heading1"/>
    <w:uiPriority w:val="9"/>
    <w:rsid w:val="00B906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3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yperlink" Target="http://inhabitat.com/2010/08/05/nz-company-creates-revolutionary-nanofibres-from-fish-skin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izmag.com/xeros-washing-machine/12088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inhabitat.com/index.php?s=nanotechnology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nhabitat.com/water/" TargetMode="External"/><Relationship Id="rId20" Type="http://schemas.openxmlformats.org/officeDocument/2006/relationships/hyperlink" Target="http://inhabitat.com/2010/07/12/pitch-africa-is-a-soccer-field-that-also-produces-clean-drinking-wate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inhabitat.com/nanotech-tea-bag-purifies-drinking-water-for-less-than-a-penn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ho.int/water_sanitation_health/mdg1/en/index.html" TargetMode="External"/><Relationship Id="rId23" Type="http://schemas.openxmlformats.org/officeDocument/2006/relationships/hyperlink" Target="http://inhabitat.com/nanotech-tea-bag-purifies-drinking-water-for-less-than-a-penny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://inhabitat.com/index.php?s=water+bottl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hyperlink" Target="http://www.indiegogo.com/projects/gravitylight-lighting-for-developing-countries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47"/>
    <w:rsid w:val="0066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3E080F8974D73A64C47F8F0D13E23">
    <w:name w:val="A1D3E080F8974D73A64C47F8F0D13E23"/>
    <w:rsid w:val="006622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3E080F8974D73A64C47F8F0D13E23">
    <w:name w:val="A1D3E080F8974D73A64C47F8F0D13E23"/>
    <w:rsid w:val="006622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D75E-7540-40CE-911C-14BD423C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</dc:creator>
  <cp:lastModifiedBy>User</cp:lastModifiedBy>
  <cp:revision>6</cp:revision>
  <dcterms:created xsi:type="dcterms:W3CDTF">2013-04-27T05:27:00Z</dcterms:created>
  <dcterms:modified xsi:type="dcterms:W3CDTF">2013-05-22T15:22:00Z</dcterms:modified>
</cp:coreProperties>
</file>