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FFB61" w14:textId="429B9424" w:rsidR="00390AA9" w:rsidRDefault="00390AA9" w:rsidP="00A54B9A">
      <w:pPr>
        <w:pStyle w:val="Title"/>
        <w:rPr>
          <w:sz w:val="26"/>
          <w:szCs w:val="26"/>
        </w:rPr>
      </w:pPr>
    </w:p>
    <w:p w14:paraId="240B754F" w14:textId="6311C9D2" w:rsidR="00871706" w:rsidRPr="000C1108" w:rsidRDefault="00BD07FB" w:rsidP="00A54B9A">
      <w:pPr>
        <w:pStyle w:val="Title"/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  <w:lang w:val="en-MY" w:eastAsia="en-MY"/>
        </w:rPr>
        <w:drawing>
          <wp:inline distT="0" distB="0" distL="0" distR="0" wp14:anchorId="3C785CF9" wp14:editId="4C3B1398">
            <wp:extent cx="4815840" cy="86729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8-09-23 at 11.17.00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523" cy="87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00C99" w14:textId="6173FC3D" w:rsidR="00871706" w:rsidRPr="000C1108" w:rsidRDefault="00871706">
      <w:pPr>
        <w:jc w:val="center"/>
        <w:rPr>
          <w:rFonts w:ascii="Cambria" w:hAnsi="Cambria"/>
          <w:b/>
          <w:sz w:val="28"/>
        </w:rPr>
      </w:pPr>
      <w:r w:rsidRPr="000C1108">
        <w:rPr>
          <w:rFonts w:ascii="Cambria" w:hAnsi="Cambria"/>
          <w:b/>
          <w:sz w:val="28"/>
        </w:rPr>
        <w:t>Semester I 20</w:t>
      </w:r>
      <w:r w:rsidR="00066017">
        <w:rPr>
          <w:rFonts w:ascii="Cambria" w:hAnsi="Cambria"/>
          <w:b/>
          <w:sz w:val="28"/>
        </w:rPr>
        <w:t>20</w:t>
      </w:r>
      <w:r w:rsidRPr="000C1108">
        <w:rPr>
          <w:rFonts w:ascii="Cambria" w:hAnsi="Cambria"/>
          <w:b/>
          <w:sz w:val="28"/>
        </w:rPr>
        <w:t>/20</w:t>
      </w:r>
      <w:r w:rsidR="00066017">
        <w:rPr>
          <w:rFonts w:ascii="Cambria" w:hAnsi="Cambria"/>
          <w:b/>
          <w:sz w:val="28"/>
        </w:rPr>
        <w:t>21</w:t>
      </w:r>
    </w:p>
    <w:p w14:paraId="25102C90" w14:textId="77777777" w:rsidR="00871706" w:rsidRDefault="00871706">
      <w:pPr>
        <w:rPr>
          <w:sz w:val="22"/>
        </w:rPr>
      </w:pPr>
    </w:p>
    <w:p w14:paraId="6D2C6010" w14:textId="51FB0BA7" w:rsidR="008F6F55" w:rsidRDefault="006558C7" w:rsidP="006558C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Subject </w:t>
      </w:r>
      <w:r>
        <w:rPr>
          <w:rFonts w:ascii="Bookman Old Style" w:hAnsi="Bookman Old Style"/>
          <w:sz w:val="22"/>
        </w:rPr>
        <w:tab/>
        <w:t xml:space="preserve">: </w:t>
      </w:r>
      <w:r w:rsidR="00BD07FB">
        <w:rPr>
          <w:rFonts w:ascii="Bookman Old Style" w:hAnsi="Bookman Old Style"/>
          <w:sz w:val="22"/>
        </w:rPr>
        <w:t>Technology and Information Systems</w:t>
      </w:r>
      <w:r w:rsidR="008F6F55">
        <w:rPr>
          <w:rFonts w:ascii="Bookman Old Style" w:hAnsi="Bookman Old Style"/>
          <w:sz w:val="22"/>
        </w:rPr>
        <w:t xml:space="preserve"> (SCSP1513)</w:t>
      </w:r>
    </w:p>
    <w:p w14:paraId="70C98F54" w14:textId="36B1A462" w:rsidR="006558C7" w:rsidRDefault="007F2BB6" w:rsidP="006558C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Section </w:t>
      </w:r>
      <w:r>
        <w:rPr>
          <w:rFonts w:ascii="Bookman Old Style" w:hAnsi="Bookman Old Style"/>
          <w:sz w:val="22"/>
        </w:rPr>
        <w:tab/>
        <w:t xml:space="preserve">: </w:t>
      </w:r>
      <w:r w:rsidR="00066017">
        <w:rPr>
          <w:rFonts w:ascii="Bookman Old Style" w:hAnsi="Bookman Old Style"/>
          <w:sz w:val="22"/>
        </w:rPr>
        <w:t xml:space="preserve"> </w:t>
      </w:r>
      <w:r w:rsidR="008F6F55">
        <w:rPr>
          <w:rFonts w:ascii="Bookman Old Style" w:hAnsi="Bookman Old Style"/>
          <w:sz w:val="22"/>
        </w:rPr>
        <w:t xml:space="preserve">Space </w:t>
      </w:r>
    </w:p>
    <w:p w14:paraId="6F8FC373" w14:textId="098C314F" w:rsidR="00C31FB2" w:rsidRDefault="007F2BB6" w:rsidP="00066017">
      <w:pPr>
        <w:pStyle w:val="Footer"/>
        <w:tabs>
          <w:tab w:val="clear" w:pos="4320"/>
          <w:tab w:val="clear" w:pos="864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Task</w:t>
      </w:r>
      <w:r>
        <w:rPr>
          <w:rFonts w:ascii="Bookman Old Style" w:hAnsi="Bookman Old Style"/>
          <w:sz w:val="22"/>
        </w:rPr>
        <w:tab/>
      </w:r>
      <w:r w:rsidR="008F6F55">
        <w:rPr>
          <w:rFonts w:ascii="Bookman Old Style" w:hAnsi="Bookman Old Style"/>
          <w:sz w:val="22"/>
        </w:rPr>
        <w:t xml:space="preserve">   </w:t>
      </w:r>
      <w:r w:rsidR="008F6F55">
        <w:rPr>
          <w:rFonts w:ascii="Bookman Old Style" w:hAnsi="Bookman Old Style"/>
          <w:sz w:val="22"/>
        </w:rPr>
        <w:tab/>
      </w:r>
      <w:r w:rsidR="006558C7">
        <w:rPr>
          <w:rFonts w:ascii="Bookman Old Style" w:hAnsi="Bookman Old Style"/>
          <w:sz w:val="22"/>
        </w:rPr>
        <w:t xml:space="preserve">: </w:t>
      </w:r>
      <w:bookmarkStart w:id="0" w:name="_GoBack"/>
      <w:r w:rsidR="00066017" w:rsidRPr="00066017">
        <w:rPr>
          <w:rFonts w:ascii="Bookman Old Style" w:hAnsi="Bookman Old Style"/>
          <w:b/>
          <w:bCs/>
          <w:sz w:val="22"/>
        </w:rPr>
        <w:t>Alumni Sharing Session</w:t>
      </w:r>
      <w:r w:rsidR="00066017">
        <w:rPr>
          <w:rFonts w:ascii="Bookman Old Style" w:hAnsi="Bookman Old Style"/>
          <w:sz w:val="22"/>
        </w:rPr>
        <w:t xml:space="preserve"> </w:t>
      </w:r>
      <w:bookmarkEnd w:id="0"/>
      <w:r w:rsidR="00066017">
        <w:rPr>
          <w:rFonts w:ascii="Bookman Old Style" w:hAnsi="Bookman Old Style"/>
          <w:sz w:val="22"/>
        </w:rPr>
        <w:t>(</w:t>
      </w:r>
      <w:r w:rsidR="00794B0B" w:rsidRPr="00794B0B">
        <w:rPr>
          <w:rFonts w:ascii="Bookman Old Style" w:hAnsi="Bookman Old Style"/>
          <w:i/>
          <w:iCs/>
          <w:sz w:val="22"/>
        </w:rPr>
        <w:t>Inspiring</w:t>
      </w:r>
      <w:r w:rsidR="00794B0B">
        <w:rPr>
          <w:rFonts w:ascii="Bookman Old Style" w:hAnsi="Bookman Old Style"/>
          <w:sz w:val="22"/>
        </w:rPr>
        <w:t xml:space="preserve"> </w:t>
      </w:r>
      <w:r w:rsidR="00066017" w:rsidRPr="00794B0B">
        <w:rPr>
          <w:rFonts w:ascii="Bookman Old Style" w:hAnsi="Bookman Old Style"/>
          <w:i/>
          <w:iCs/>
          <w:sz w:val="22"/>
        </w:rPr>
        <w:t>Work experience &amp; Covid19 Pandemic</w:t>
      </w:r>
      <w:r w:rsidR="00794B0B" w:rsidRPr="00794B0B">
        <w:rPr>
          <w:rFonts w:ascii="Bookman Old Style" w:hAnsi="Bookman Old Style"/>
          <w:i/>
          <w:iCs/>
          <w:sz w:val="22"/>
        </w:rPr>
        <w:t xml:space="preserve"> Challenge</w:t>
      </w:r>
      <w:r w:rsidR="00794B0B">
        <w:rPr>
          <w:rFonts w:ascii="Bookman Old Style" w:hAnsi="Bookman Old Style"/>
          <w:sz w:val="22"/>
        </w:rPr>
        <w:t>)</w:t>
      </w:r>
    </w:p>
    <w:p w14:paraId="443ADCA3" w14:textId="17CACA59" w:rsidR="00C31FB2" w:rsidRDefault="00C31FB2" w:rsidP="00C31FB2">
      <w:pPr>
        <w:pStyle w:val="Footer"/>
        <w:tabs>
          <w:tab w:val="clear" w:pos="4320"/>
          <w:tab w:val="clear" w:pos="864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Due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: </w:t>
      </w:r>
      <w:r w:rsidR="008F6F55">
        <w:rPr>
          <w:rFonts w:ascii="Bookman Old Style" w:hAnsi="Bookman Old Style"/>
          <w:sz w:val="22"/>
        </w:rPr>
        <w:t>16</w:t>
      </w:r>
      <w:r w:rsidR="0085525E">
        <w:rPr>
          <w:rFonts w:ascii="Bookman Old Style" w:hAnsi="Bookman Old Style"/>
          <w:sz w:val="22"/>
        </w:rPr>
        <w:t xml:space="preserve"> </w:t>
      </w:r>
      <w:r w:rsidR="00066017">
        <w:rPr>
          <w:rFonts w:ascii="Bookman Old Style" w:hAnsi="Bookman Old Style"/>
          <w:sz w:val="22"/>
        </w:rPr>
        <w:t>January</w:t>
      </w:r>
      <w:r>
        <w:rPr>
          <w:rFonts w:ascii="Bookman Old Style" w:hAnsi="Bookman Old Style"/>
          <w:sz w:val="22"/>
        </w:rPr>
        <w:t xml:space="preserve"> 20</w:t>
      </w:r>
      <w:r w:rsidR="00066017">
        <w:rPr>
          <w:rFonts w:ascii="Bookman Old Style" w:hAnsi="Bookman Old Style"/>
          <w:sz w:val="22"/>
        </w:rPr>
        <w:t>21</w:t>
      </w:r>
      <w:r>
        <w:rPr>
          <w:rFonts w:ascii="Bookman Old Style" w:hAnsi="Bookman Old Style"/>
          <w:sz w:val="22"/>
        </w:rPr>
        <w:t xml:space="preserve"> </w:t>
      </w:r>
      <w:r w:rsidR="0085525E">
        <w:rPr>
          <w:rFonts w:ascii="Bookman Old Style" w:hAnsi="Bookman Old Style"/>
          <w:sz w:val="22"/>
        </w:rPr>
        <w:t>(11pm)</w:t>
      </w:r>
    </w:p>
    <w:p w14:paraId="28A785DD" w14:textId="73D59972" w:rsidR="00C31FB2" w:rsidRDefault="00C31FB2" w:rsidP="00286B41">
      <w:pPr>
        <w:pStyle w:val="Footer"/>
        <w:tabs>
          <w:tab w:val="clear" w:pos="4320"/>
          <w:tab w:val="clear" w:pos="8640"/>
        </w:tabs>
        <w:ind w:left="156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(submit </w:t>
      </w:r>
      <w:r w:rsidR="008D6122">
        <w:rPr>
          <w:rFonts w:ascii="Bookman Old Style" w:hAnsi="Bookman Old Style"/>
          <w:sz w:val="22"/>
        </w:rPr>
        <w:t>softcopy</w:t>
      </w:r>
      <w:r>
        <w:rPr>
          <w:rFonts w:ascii="Bookman Old Style" w:hAnsi="Bookman Old Style"/>
          <w:sz w:val="22"/>
        </w:rPr>
        <w:t xml:space="preserve"> via e-learning</w:t>
      </w:r>
      <w:r w:rsidR="006E3E34">
        <w:rPr>
          <w:rFonts w:ascii="Bookman Old Style" w:hAnsi="Bookman Old Style"/>
          <w:sz w:val="22"/>
        </w:rPr>
        <w:t xml:space="preserve"> and copy to e-portfolio</w:t>
      </w:r>
      <w:r>
        <w:rPr>
          <w:rFonts w:ascii="Bookman Old Style" w:hAnsi="Bookman Old Style"/>
          <w:sz w:val="22"/>
        </w:rPr>
        <w:t>)</w:t>
      </w:r>
    </w:p>
    <w:p w14:paraId="7F8C8585" w14:textId="5B6C94A7" w:rsidR="006558C7" w:rsidRDefault="006558C7" w:rsidP="006558C7">
      <w:pPr>
        <w:pStyle w:val="Footer"/>
        <w:tabs>
          <w:tab w:val="clear" w:pos="4320"/>
          <w:tab w:val="clear" w:pos="8640"/>
        </w:tabs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_____________________________________________________________________________________</w:t>
      </w:r>
    </w:p>
    <w:p w14:paraId="4CEB30D5" w14:textId="77777777" w:rsidR="006558C7" w:rsidRDefault="006558C7" w:rsidP="006558C7">
      <w:pPr>
        <w:pStyle w:val="Heading2"/>
        <w:spacing w:before="0" w:after="0"/>
        <w:jc w:val="both"/>
        <w:rPr>
          <w:rFonts w:ascii="Bookman Old Style" w:hAnsi="Bookman Old Style"/>
          <w:bCs w:val="0"/>
          <w:i w:val="0"/>
          <w:sz w:val="24"/>
          <w:szCs w:val="24"/>
        </w:rPr>
      </w:pPr>
      <w:r w:rsidRPr="00102DDC">
        <w:rPr>
          <w:rFonts w:ascii="Bookman Old Style" w:hAnsi="Bookman Old Style"/>
          <w:bCs w:val="0"/>
          <w:i w:val="0"/>
          <w:sz w:val="24"/>
          <w:szCs w:val="24"/>
        </w:rPr>
        <w:t>Instruction:</w:t>
      </w:r>
      <w:r w:rsidR="007F2BB6">
        <w:rPr>
          <w:rFonts w:ascii="Bookman Old Style" w:hAnsi="Bookman Old Style"/>
          <w:bCs w:val="0"/>
          <w:i w:val="0"/>
          <w:sz w:val="24"/>
          <w:szCs w:val="24"/>
        </w:rPr>
        <w:t xml:space="preserve"> </w:t>
      </w:r>
    </w:p>
    <w:p w14:paraId="7EB69111" w14:textId="6C921F80" w:rsidR="00BD07FB" w:rsidRDefault="00BD07FB" w:rsidP="00BD07FB">
      <w:pPr>
        <w:jc w:val="both"/>
      </w:pPr>
      <w:r>
        <w:t xml:space="preserve">Students are required to write </w:t>
      </w:r>
      <w:r w:rsidR="00DD181C">
        <w:t xml:space="preserve">a group </w:t>
      </w:r>
      <w:r w:rsidR="006E3E34">
        <w:t>report regarding</w:t>
      </w:r>
      <w:r>
        <w:t xml:space="preserve"> the topic of the </w:t>
      </w:r>
      <w:r w:rsidR="008D6122">
        <w:t>talk that you have attended</w:t>
      </w:r>
      <w:r w:rsidR="0074497C">
        <w:t xml:space="preserve"> (via </w:t>
      </w:r>
      <w:proofErr w:type="spellStart"/>
      <w:r w:rsidR="0074497C">
        <w:t>Webex</w:t>
      </w:r>
      <w:proofErr w:type="spellEnd"/>
      <w:r w:rsidR="0074497C">
        <w:t>)</w:t>
      </w:r>
      <w:r w:rsidR="008D6122">
        <w:t xml:space="preserve"> on </w:t>
      </w:r>
      <w:r w:rsidR="00794B0B">
        <w:t>29</w:t>
      </w:r>
      <w:r w:rsidR="008D6122" w:rsidRPr="008D6122">
        <w:rPr>
          <w:vertAlign w:val="superscript"/>
        </w:rPr>
        <w:t>th</w:t>
      </w:r>
      <w:r w:rsidR="008D6122">
        <w:t xml:space="preserve"> </w:t>
      </w:r>
      <w:r w:rsidR="00794B0B">
        <w:t>December</w:t>
      </w:r>
      <w:r w:rsidR="00510695">
        <w:t xml:space="preserve"> 2020</w:t>
      </w:r>
      <w:r>
        <w:t xml:space="preserve">. The report should </w:t>
      </w:r>
      <w:r w:rsidR="008D6122">
        <w:t xml:space="preserve">be written based on </w:t>
      </w:r>
      <w:r w:rsidR="008D6122" w:rsidRPr="008D6122">
        <w:rPr>
          <w:i/>
        </w:rPr>
        <w:t>news</w:t>
      </w:r>
      <w:r w:rsidR="008D6122">
        <w:t xml:space="preserve"> format.</w:t>
      </w:r>
    </w:p>
    <w:p w14:paraId="01CAFDEF" w14:textId="77777777" w:rsidR="008D6122" w:rsidRDefault="008D6122" w:rsidP="008D6122">
      <w:pPr>
        <w:tabs>
          <w:tab w:val="left" w:pos="1985"/>
        </w:tabs>
      </w:pPr>
      <w:r>
        <w:rPr>
          <w:i/>
          <w:sz w:val="21"/>
        </w:rPr>
        <w:t xml:space="preserve">More details, please refer to: </w:t>
      </w:r>
      <w:hyperlink r:id="rId8" w:history="1">
        <w:r w:rsidRPr="0099616A">
          <w:rPr>
            <w:rStyle w:val="Hyperlink"/>
          </w:rPr>
          <w:t>https://www.utsa.edu/eai/2013/SAMA_ArtTour_FeatureStory.pdf</w:t>
        </w:r>
      </w:hyperlink>
    </w:p>
    <w:p w14:paraId="7376D50F" w14:textId="26FAE787" w:rsidR="008D6122" w:rsidRPr="000919B4" w:rsidRDefault="008D6122" w:rsidP="000919B4">
      <w:pPr>
        <w:tabs>
          <w:tab w:val="left" w:pos="1985"/>
        </w:tabs>
        <w:rPr>
          <w:i/>
          <w:sz w:val="21"/>
        </w:rPr>
      </w:pPr>
    </w:p>
    <w:p w14:paraId="7A3763B3" w14:textId="41ABB119" w:rsidR="00BD07FB" w:rsidRDefault="00BD07FB" w:rsidP="00BD07FB">
      <w:pPr>
        <w:jc w:val="both"/>
      </w:pPr>
      <w:r>
        <w:t xml:space="preserve">This report will be </w:t>
      </w:r>
      <w:r w:rsidR="00794B0B">
        <w:t>7</w:t>
      </w:r>
      <w:r>
        <w:t>% of the course assessment.</w:t>
      </w:r>
    </w:p>
    <w:p w14:paraId="77C36A99" w14:textId="77777777" w:rsidR="006558C7" w:rsidRDefault="007F2BB6" w:rsidP="006558C7">
      <w:r>
        <w:t>_______________________________________________________________________</w:t>
      </w:r>
    </w:p>
    <w:p w14:paraId="1EDD6380" w14:textId="77777777" w:rsidR="007F2BB6" w:rsidRPr="00102DDC" w:rsidRDefault="007F2BB6" w:rsidP="006558C7"/>
    <w:p w14:paraId="7CE350B8" w14:textId="644FB7CF" w:rsidR="006D393A" w:rsidRDefault="008D6122" w:rsidP="008D6122">
      <w:pPr>
        <w:jc w:val="both"/>
      </w:pPr>
      <w:r>
        <w:t>The content of your news report</w:t>
      </w:r>
      <w:r w:rsidR="006D393A">
        <w:t xml:space="preserve"> </w:t>
      </w:r>
      <w:r>
        <w:t>should</w:t>
      </w:r>
      <w:r w:rsidR="006D393A">
        <w:t xml:space="preserve"> </w:t>
      </w:r>
      <w:r w:rsidR="007427AA">
        <w:t xml:space="preserve">describe </w:t>
      </w:r>
      <w:r w:rsidR="00563312">
        <w:t xml:space="preserve">on the </w:t>
      </w:r>
      <w:r w:rsidR="00794B0B">
        <w:t>talk</w:t>
      </w:r>
      <w:r>
        <w:t>, reflect</w:t>
      </w:r>
      <w:r w:rsidR="00563312">
        <w:t xml:space="preserve">ion on </w:t>
      </w:r>
      <w:r w:rsidR="00794B0B">
        <w:t>the content</w:t>
      </w:r>
      <w:r w:rsidR="00563312">
        <w:t xml:space="preserve"> and follow</w:t>
      </w:r>
      <w:r>
        <w:t xml:space="preserve"> your report according to the news format based on the URL given. Descriptions on ho</w:t>
      </w:r>
      <w:r w:rsidR="00563312">
        <w:t>w to write your news report is as follows:</w:t>
      </w:r>
    </w:p>
    <w:p w14:paraId="2651AF0F" w14:textId="77777777" w:rsidR="00563312" w:rsidRDefault="00563312" w:rsidP="008D6122">
      <w:pPr>
        <w:jc w:val="both"/>
      </w:pPr>
    </w:p>
    <w:p w14:paraId="1EB71190" w14:textId="2C3AEEE8" w:rsidR="00563312" w:rsidRDefault="00B0339D" w:rsidP="008D6122">
      <w:pPr>
        <w:jc w:val="both"/>
        <w:rPr>
          <w:rStyle w:val="Hyperlink"/>
        </w:rPr>
      </w:pPr>
      <w:hyperlink r:id="rId9" w:history="1">
        <w:r w:rsidR="00563312" w:rsidRPr="0099616A">
          <w:rPr>
            <w:rStyle w:val="Hyperlink"/>
          </w:rPr>
          <w:t>https://www.wikihow.com/Write-a-Visit-Report</w:t>
        </w:r>
      </w:hyperlink>
    </w:p>
    <w:p w14:paraId="6E92F8B3" w14:textId="77777777" w:rsidR="00563312" w:rsidRDefault="00563312" w:rsidP="008D6122">
      <w:pPr>
        <w:jc w:val="both"/>
      </w:pPr>
    </w:p>
    <w:p w14:paraId="73D77FF4" w14:textId="77777777" w:rsidR="008F6F55" w:rsidRDefault="008F6F55" w:rsidP="008F6F55">
      <w:pPr>
        <w:rPr>
          <w:b/>
          <w:sz w:val="22"/>
          <w:szCs w:val="22"/>
          <w:lang w:val="en-MY"/>
        </w:rPr>
      </w:pPr>
      <w:r>
        <w:rPr>
          <w:b/>
        </w:rPr>
        <w:t>RECORD URL</w:t>
      </w:r>
    </w:p>
    <w:p w14:paraId="2D54A682" w14:textId="77777777" w:rsidR="008F6F55" w:rsidRDefault="008F6F55" w:rsidP="008F6F55">
      <w:bookmarkStart w:id="1" w:name="_heading=h.tpt5gbbb0jz3"/>
      <w:bookmarkEnd w:id="1"/>
      <w:r>
        <w:t>Alumni Sharing Session-20201229 0151-1</w:t>
      </w:r>
    </w:p>
    <w:p w14:paraId="23848E3D" w14:textId="77777777" w:rsidR="008F6F55" w:rsidRDefault="008F6F55" w:rsidP="008F6F55">
      <w:pPr>
        <w:rPr>
          <w:i/>
        </w:rPr>
      </w:pPr>
      <w:bookmarkStart w:id="2" w:name="_heading=h.v9ua2r4a2ymk"/>
      <w:bookmarkEnd w:id="2"/>
      <w:r>
        <w:rPr>
          <w:b/>
        </w:rPr>
        <w:t xml:space="preserve">Rmph8eW7 </w:t>
      </w:r>
      <w:r>
        <w:t xml:space="preserve">   </w:t>
      </w:r>
      <w:r>
        <w:rPr>
          <w:i/>
        </w:rPr>
        <w:t xml:space="preserve">  Password</w:t>
      </w:r>
    </w:p>
    <w:bookmarkStart w:id="3" w:name="_heading=h.8e29nkxrkwx0"/>
    <w:bookmarkEnd w:id="3"/>
    <w:p w14:paraId="2F5178CD" w14:textId="6D0F1371" w:rsidR="008F6F55" w:rsidRDefault="008F6F55" w:rsidP="008F6F55">
      <w:pPr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"https://utm.webex.com/utm/ldr.php?RCID=229f04aabeec42d8b14d786986de897f" </w:instrText>
      </w:r>
      <w:r>
        <w:rPr>
          <w:b/>
        </w:rPr>
      </w:r>
      <w:r>
        <w:rPr>
          <w:b/>
        </w:rPr>
        <w:fldChar w:fldCharType="separate"/>
      </w:r>
      <w:r w:rsidRPr="008F6F55">
        <w:rPr>
          <w:rStyle w:val="Hyperlink"/>
          <w:b/>
        </w:rPr>
        <w:t>https://utm.webex.com/utm/ldr.php?RCID=229f04aabeec42d8b14d786986de897f</w:t>
      </w:r>
      <w:r>
        <w:rPr>
          <w:b/>
        </w:rPr>
        <w:fldChar w:fldCharType="end"/>
      </w:r>
    </w:p>
    <w:p w14:paraId="6394249E" w14:textId="77777777" w:rsidR="008F6F55" w:rsidRDefault="008F6F55" w:rsidP="008F6F55">
      <w:bookmarkStart w:id="4" w:name="_heading=h.x9vrlvt8sddp"/>
      <w:bookmarkEnd w:id="4"/>
    </w:p>
    <w:p w14:paraId="379CA8AB" w14:textId="77777777" w:rsidR="006D393A" w:rsidRDefault="006D393A" w:rsidP="006D393A">
      <w:pPr>
        <w:jc w:val="both"/>
      </w:pPr>
    </w:p>
    <w:p w14:paraId="6ABCCC7D" w14:textId="15A0995F" w:rsidR="00E56311" w:rsidRDefault="00563312" w:rsidP="00E56311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At the end of the news please include all the pictures of your team members. </w:t>
      </w:r>
      <w:r w:rsidR="006D393A">
        <w:rPr>
          <w:rFonts w:cs="Arial"/>
          <w:color w:val="000000"/>
        </w:rPr>
        <w:t xml:space="preserve"> The limit for the report is </w:t>
      </w:r>
      <w:r>
        <w:rPr>
          <w:rFonts w:cs="Arial"/>
          <w:color w:val="000000"/>
        </w:rPr>
        <w:t>1-2 pages only</w:t>
      </w:r>
      <w:r w:rsidR="006D393A">
        <w:rPr>
          <w:rFonts w:cs="Arial"/>
          <w:color w:val="000000"/>
        </w:rPr>
        <w:t xml:space="preserve">. </w:t>
      </w:r>
      <w:r>
        <w:rPr>
          <w:rFonts w:cs="Arial"/>
          <w:color w:val="000000"/>
        </w:rPr>
        <w:t xml:space="preserve">Please </w:t>
      </w:r>
      <w:r w:rsidR="0085525E">
        <w:rPr>
          <w:rFonts w:cs="Arial"/>
          <w:color w:val="000000"/>
        </w:rPr>
        <w:t>use news report template</w:t>
      </w:r>
      <w:r w:rsidR="006D393A">
        <w:rPr>
          <w:rFonts w:cs="Arial"/>
          <w:color w:val="000000"/>
        </w:rPr>
        <w:t xml:space="preserve"> to support your content</w:t>
      </w:r>
      <w:r>
        <w:rPr>
          <w:rFonts w:cs="Arial"/>
          <w:color w:val="000000"/>
        </w:rPr>
        <w:t xml:space="preserve">. </w:t>
      </w:r>
    </w:p>
    <w:p w14:paraId="41A8F369" w14:textId="77777777" w:rsidR="00563312" w:rsidRPr="00E56311" w:rsidRDefault="00563312" w:rsidP="00E56311">
      <w:pPr>
        <w:widowControl w:val="0"/>
        <w:autoSpaceDE w:val="0"/>
        <w:autoSpaceDN w:val="0"/>
        <w:adjustRightInd w:val="0"/>
        <w:jc w:val="both"/>
        <w:rPr>
          <w:rFonts w:cs="Arial"/>
          <w:i/>
          <w:color w:val="000000"/>
          <w:sz w:val="22"/>
        </w:rPr>
      </w:pPr>
    </w:p>
    <w:p w14:paraId="157908BF" w14:textId="2BDD33DA" w:rsidR="00C2622D" w:rsidRDefault="00CD35E0" w:rsidP="00C31FB2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Arial"/>
          <w:color w:val="000000"/>
        </w:rPr>
      </w:pPr>
      <w:r w:rsidRPr="00383EEA">
        <w:rPr>
          <w:rFonts w:cs="Arial"/>
          <w:color w:val="000000"/>
        </w:rPr>
        <w:t>Every student</w:t>
      </w:r>
      <w:r w:rsidR="00510695">
        <w:rPr>
          <w:rFonts w:cs="Arial"/>
          <w:color w:val="000000"/>
        </w:rPr>
        <w:t xml:space="preserve"> (group)</w:t>
      </w:r>
      <w:r w:rsidRPr="00383EEA">
        <w:rPr>
          <w:rFonts w:cs="Arial"/>
          <w:color w:val="000000"/>
        </w:rPr>
        <w:t xml:space="preserve"> should write the re</w:t>
      </w:r>
      <w:r w:rsidR="00C31FB2">
        <w:rPr>
          <w:rFonts w:cs="Arial"/>
          <w:color w:val="000000"/>
        </w:rPr>
        <w:t>port</w:t>
      </w:r>
      <w:r w:rsidRPr="00383EEA">
        <w:rPr>
          <w:rFonts w:cs="Arial"/>
          <w:color w:val="000000"/>
        </w:rPr>
        <w:t xml:space="preserve"> in your own words. </w:t>
      </w:r>
      <w:r w:rsidRPr="00383EEA">
        <w:rPr>
          <w:rFonts w:cs="Arial"/>
          <w:b/>
          <w:bCs/>
          <w:color w:val="000000"/>
        </w:rPr>
        <w:t xml:space="preserve">PLAGARISM of the content is prohibited. </w:t>
      </w:r>
      <w:r w:rsidRPr="00383EEA">
        <w:rPr>
          <w:rFonts w:cs="Arial"/>
          <w:color w:val="000000"/>
        </w:rPr>
        <w:t>If any of the content i</w:t>
      </w:r>
      <w:r w:rsidR="00C31FB2">
        <w:rPr>
          <w:rFonts w:cs="Arial"/>
          <w:color w:val="000000"/>
        </w:rPr>
        <w:t xml:space="preserve">s known to be copied from other </w:t>
      </w:r>
      <w:r w:rsidRPr="00383EEA">
        <w:rPr>
          <w:rFonts w:cs="Arial"/>
          <w:color w:val="000000"/>
        </w:rPr>
        <w:t xml:space="preserve">website/review/blogs, you will be given </w:t>
      </w:r>
      <w:r w:rsidRPr="00791085">
        <w:rPr>
          <w:rFonts w:cs="Arial"/>
          <w:b/>
          <w:color w:val="000000"/>
        </w:rPr>
        <w:t>0 mark</w:t>
      </w:r>
      <w:r w:rsidRPr="00383EEA">
        <w:rPr>
          <w:rFonts w:cs="Arial"/>
          <w:color w:val="000000"/>
        </w:rPr>
        <w:t xml:space="preserve">!! </w:t>
      </w:r>
      <w:r w:rsidR="00791085">
        <w:rPr>
          <w:rFonts w:cs="Arial"/>
          <w:color w:val="000000"/>
        </w:rPr>
        <w:t>You can</w:t>
      </w:r>
      <w:r w:rsidR="00C174D5">
        <w:rPr>
          <w:rFonts w:cs="Arial"/>
          <w:color w:val="000000"/>
        </w:rPr>
        <w:t xml:space="preserve"> get</w:t>
      </w:r>
      <w:r w:rsidR="00791085">
        <w:rPr>
          <w:rFonts w:cs="Arial"/>
          <w:color w:val="000000"/>
        </w:rPr>
        <w:t xml:space="preserve"> </w:t>
      </w:r>
      <w:r w:rsidR="00C31FB2" w:rsidRPr="00383EEA">
        <w:rPr>
          <w:rFonts w:cs="Arial"/>
          <w:color w:val="000000"/>
        </w:rPr>
        <w:t>photos</w:t>
      </w:r>
      <w:r w:rsidR="00C31FB2">
        <w:rPr>
          <w:rFonts w:cs="Arial"/>
          <w:color w:val="000000"/>
        </w:rPr>
        <w:t>/information from other resources</w:t>
      </w:r>
      <w:r w:rsidR="00791085">
        <w:rPr>
          <w:rFonts w:cs="Arial"/>
          <w:color w:val="000000"/>
        </w:rPr>
        <w:t>,</w:t>
      </w:r>
      <w:r w:rsidR="00C31FB2" w:rsidRPr="00383EEA">
        <w:rPr>
          <w:rFonts w:cs="Arial"/>
          <w:color w:val="000000"/>
        </w:rPr>
        <w:t xml:space="preserve"> </w:t>
      </w:r>
      <w:r w:rsidR="00791085">
        <w:rPr>
          <w:rFonts w:cs="Arial"/>
          <w:color w:val="000000"/>
        </w:rPr>
        <w:t xml:space="preserve">but you must </w:t>
      </w:r>
      <w:r w:rsidR="00C31FB2" w:rsidRPr="000919B4">
        <w:rPr>
          <w:rFonts w:cs="Arial"/>
          <w:b/>
          <w:color w:val="000000"/>
          <w:u w:val="single"/>
        </w:rPr>
        <w:t xml:space="preserve">include </w:t>
      </w:r>
      <w:r w:rsidR="00C31FB2" w:rsidRPr="000D571D">
        <w:rPr>
          <w:rFonts w:cs="Arial"/>
          <w:b/>
          <w:color w:val="000000"/>
          <w:u w:val="single"/>
        </w:rPr>
        <w:t>credits</w:t>
      </w:r>
      <w:r w:rsidR="00C31FB2">
        <w:rPr>
          <w:rFonts w:cs="Arial"/>
          <w:b/>
          <w:color w:val="000000"/>
          <w:u w:val="single"/>
        </w:rPr>
        <w:t xml:space="preserve"> (in citation/link) </w:t>
      </w:r>
      <w:r w:rsidR="00C31FB2" w:rsidRPr="00383EEA">
        <w:rPr>
          <w:rFonts w:cs="Arial"/>
          <w:color w:val="000000"/>
        </w:rPr>
        <w:t>to the original owners.</w:t>
      </w:r>
    </w:p>
    <w:p w14:paraId="490B3AF0" w14:textId="77777777" w:rsidR="00563312" w:rsidRDefault="00563312" w:rsidP="00C31FB2">
      <w:pPr>
        <w:rPr>
          <w:b/>
        </w:rPr>
      </w:pPr>
    </w:p>
    <w:p w14:paraId="4EE0ED37" w14:textId="77777777" w:rsidR="00563312" w:rsidRDefault="00563312" w:rsidP="00C31FB2">
      <w:pPr>
        <w:rPr>
          <w:b/>
        </w:rPr>
      </w:pPr>
    </w:p>
    <w:p w14:paraId="25F943A1" w14:textId="77777777" w:rsidR="00563312" w:rsidRDefault="00563312" w:rsidP="00C31FB2">
      <w:pPr>
        <w:rPr>
          <w:b/>
        </w:rPr>
      </w:pPr>
    </w:p>
    <w:p w14:paraId="098ECCCD" w14:textId="77777777" w:rsidR="00563312" w:rsidRDefault="00563312" w:rsidP="00C31FB2">
      <w:pPr>
        <w:rPr>
          <w:b/>
        </w:rPr>
      </w:pPr>
    </w:p>
    <w:p w14:paraId="46539D27" w14:textId="77777777" w:rsidR="00563312" w:rsidRDefault="00563312" w:rsidP="00C31FB2">
      <w:pPr>
        <w:rPr>
          <w:b/>
        </w:rPr>
      </w:pPr>
    </w:p>
    <w:p w14:paraId="10C0C25A" w14:textId="77777777" w:rsidR="00563312" w:rsidRDefault="00563312" w:rsidP="00C31FB2">
      <w:pPr>
        <w:rPr>
          <w:b/>
        </w:rPr>
      </w:pPr>
    </w:p>
    <w:p w14:paraId="4DECC0B9" w14:textId="77777777" w:rsidR="00563312" w:rsidRDefault="00563312" w:rsidP="00C31FB2">
      <w:pPr>
        <w:rPr>
          <w:b/>
        </w:rPr>
      </w:pPr>
    </w:p>
    <w:p w14:paraId="0EAA64BC" w14:textId="77777777" w:rsidR="00563312" w:rsidRDefault="00563312" w:rsidP="00C31FB2">
      <w:pPr>
        <w:rPr>
          <w:b/>
        </w:rPr>
      </w:pPr>
    </w:p>
    <w:p w14:paraId="68A97658" w14:textId="0C4C577D" w:rsidR="00C31FB2" w:rsidRDefault="00C31FB2" w:rsidP="00C31FB2">
      <w:pPr>
        <w:rPr>
          <w:b/>
        </w:rPr>
      </w:pPr>
      <w:r>
        <w:rPr>
          <w:b/>
        </w:rPr>
        <w:t xml:space="preserve">Report </w:t>
      </w:r>
      <w:r w:rsidRPr="004F7E33">
        <w:rPr>
          <w:b/>
        </w:rPr>
        <w:t>Rubric</w:t>
      </w:r>
    </w:p>
    <w:p w14:paraId="67C50337" w14:textId="77777777" w:rsidR="00791085" w:rsidRPr="004F7E33" w:rsidRDefault="00791085" w:rsidP="00C31FB2">
      <w:pPr>
        <w:rPr>
          <w:b/>
        </w:rPr>
      </w:pPr>
    </w:p>
    <w:p w14:paraId="482DFC1D" w14:textId="38ACEBEA" w:rsidR="00C31FB2" w:rsidRDefault="00C31FB2" w:rsidP="00C31FB2">
      <w:r>
        <w:rPr>
          <w:b/>
        </w:rPr>
        <w:t xml:space="preserve">Task Description: </w:t>
      </w:r>
      <w:r w:rsidR="00794B0B" w:rsidRPr="00D84855">
        <w:rPr>
          <w:b/>
          <w:bCs/>
        </w:rPr>
        <w:t>Alumni Sharing session</w:t>
      </w:r>
      <w:r w:rsidRPr="00D84855">
        <w:rPr>
          <w:b/>
          <w:bCs/>
        </w:rPr>
        <w:t xml:space="preserve"> (</w:t>
      </w:r>
      <w:r w:rsidR="000919B4" w:rsidRPr="00D84855">
        <w:rPr>
          <w:b/>
          <w:bCs/>
        </w:rPr>
        <w:t>group</w:t>
      </w:r>
      <w:r w:rsidRPr="00D84855">
        <w:rPr>
          <w:b/>
          <w:bCs/>
        </w:rPr>
        <w:t>)</w:t>
      </w:r>
    </w:p>
    <w:p w14:paraId="3131605E" w14:textId="77777777" w:rsidR="00C31FB2" w:rsidRDefault="00C31FB2" w:rsidP="00C31F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4"/>
        <w:gridCol w:w="2151"/>
        <w:gridCol w:w="2151"/>
        <w:gridCol w:w="2164"/>
      </w:tblGrid>
      <w:tr w:rsidR="00C2622D" w14:paraId="2AAA3A14" w14:textId="77777777" w:rsidTr="00B778E2">
        <w:tc>
          <w:tcPr>
            <w:tcW w:w="2254" w:type="dxa"/>
            <w:shd w:val="clear" w:color="auto" w:fill="D9D9D9" w:themeFill="background1" w:themeFillShade="D9"/>
          </w:tcPr>
          <w:p w14:paraId="6DF137D8" w14:textId="77777777" w:rsidR="00C2622D" w:rsidRDefault="00C2622D" w:rsidP="00B778E2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59F84F1B" w14:textId="77777777" w:rsidR="00C2622D" w:rsidRDefault="00C2622D" w:rsidP="00B778E2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Excellent</w:t>
            </w:r>
          </w:p>
          <w:p w14:paraId="25FF9F8B" w14:textId="77777777" w:rsidR="00C2622D" w:rsidRDefault="00C2622D" w:rsidP="00B778E2">
            <w:pPr>
              <w:tabs>
                <w:tab w:val="left" w:pos="1985"/>
              </w:tabs>
              <w:jc w:val="center"/>
              <w:rPr>
                <w:b/>
              </w:rPr>
            </w:pPr>
            <w:r w:rsidRPr="00A005BB">
              <w:rPr>
                <w:b/>
                <w:color w:val="FF0000"/>
              </w:rPr>
              <w:t>10-7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5A985E14" w14:textId="77777777" w:rsidR="00C2622D" w:rsidRDefault="00C2622D" w:rsidP="00B778E2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Fair</w:t>
            </w:r>
          </w:p>
          <w:p w14:paraId="225E0327" w14:textId="77777777" w:rsidR="00C2622D" w:rsidRDefault="00C2622D" w:rsidP="00B778E2">
            <w:pPr>
              <w:tabs>
                <w:tab w:val="left" w:pos="1985"/>
              </w:tabs>
              <w:jc w:val="center"/>
              <w:rPr>
                <w:b/>
              </w:rPr>
            </w:pPr>
            <w:r w:rsidRPr="00A005BB">
              <w:rPr>
                <w:b/>
                <w:color w:val="FF0000"/>
              </w:rPr>
              <w:t>6-4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0BABB980" w14:textId="77777777" w:rsidR="00C2622D" w:rsidRDefault="00C2622D" w:rsidP="00B778E2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Poor</w:t>
            </w:r>
          </w:p>
          <w:p w14:paraId="55F81E2B" w14:textId="77777777" w:rsidR="00C2622D" w:rsidRDefault="00C2622D" w:rsidP="00B778E2">
            <w:pPr>
              <w:tabs>
                <w:tab w:val="left" w:pos="1985"/>
              </w:tabs>
              <w:jc w:val="center"/>
              <w:rPr>
                <w:b/>
              </w:rPr>
            </w:pPr>
            <w:r w:rsidRPr="00A005BB">
              <w:rPr>
                <w:b/>
                <w:color w:val="FF0000"/>
              </w:rPr>
              <w:t>3-0</w:t>
            </w:r>
          </w:p>
        </w:tc>
      </w:tr>
      <w:tr w:rsidR="00C2622D" w14:paraId="3834543E" w14:textId="77777777" w:rsidTr="00B778E2">
        <w:tc>
          <w:tcPr>
            <w:tcW w:w="2254" w:type="dxa"/>
            <w:vMerge w:val="restart"/>
          </w:tcPr>
          <w:p w14:paraId="5F82DEAA" w14:textId="3DA02AB0" w:rsidR="00C2622D" w:rsidRDefault="00563312" w:rsidP="00B778E2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Site Description</w:t>
            </w:r>
          </w:p>
        </w:tc>
        <w:tc>
          <w:tcPr>
            <w:tcW w:w="6762" w:type="dxa"/>
            <w:gridSpan w:val="3"/>
          </w:tcPr>
          <w:p w14:paraId="3AA511F3" w14:textId="61247148" w:rsidR="00C2622D" w:rsidRDefault="00C2622D" w:rsidP="00B778E2">
            <w:pPr>
              <w:tabs>
                <w:tab w:val="left" w:pos="1985"/>
              </w:tabs>
            </w:pPr>
            <w:r>
              <w:t xml:space="preserve">Report contents: </w:t>
            </w:r>
            <w:r w:rsidR="00563312">
              <w:t xml:space="preserve">general information on the </w:t>
            </w:r>
            <w:r w:rsidR="00794B0B">
              <w:t>talk</w:t>
            </w:r>
            <w:r w:rsidR="00563312">
              <w:t xml:space="preserve">, purpose of the </w:t>
            </w:r>
            <w:r w:rsidR="00794B0B">
              <w:t>talk</w:t>
            </w:r>
            <w:r w:rsidR="00563312">
              <w:t xml:space="preserve">, what happen in the </w:t>
            </w:r>
            <w:r w:rsidR="00794B0B">
              <w:t>program</w:t>
            </w:r>
            <w:r w:rsidR="00563312">
              <w:t xml:space="preserve"> in chronological order, summarize the content of the talk.</w:t>
            </w:r>
          </w:p>
          <w:p w14:paraId="23420E89" w14:textId="2FDFE486" w:rsidR="000919B4" w:rsidRPr="00BB3CB6" w:rsidRDefault="000919B4" w:rsidP="00563312">
            <w:pPr>
              <w:pStyle w:val="ListParagraph"/>
              <w:tabs>
                <w:tab w:val="left" w:pos="1985"/>
              </w:tabs>
              <w:contextualSpacing/>
            </w:pPr>
          </w:p>
        </w:tc>
      </w:tr>
      <w:tr w:rsidR="00C2622D" w14:paraId="5941E496" w14:textId="77777777" w:rsidTr="00B778E2">
        <w:tc>
          <w:tcPr>
            <w:tcW w:w="2254" w:type="dxa"/>
            <w:vMerge/>
          </w:tcPr>
          <w:p w14:paraId="4A90AA63" w14:textId="77777777" w:rsidR="00C2622D" w:rsidRDefault="00C2622D" w:rsidP="00B778E2">
            <w:pPr>
              <w:tabs>
                <w:tab w:val="left" w:pos="1985"/>
              </w:tabs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2AE565F8" w14:textId="77777777" w:rsidR="00C2622D" w:rsidRPr="00A005BB" w:rsidRDefault="00C2622D" w:rsidP="00B778E2">
            <w:pPr>
              <w:tabs>
                <w:tab w:val="left" w:pos="1985"/>
              </w:tabs>
            </w:pPr>
            <w:r w:rsidRPr="00A005BB">
              <w:t>All contents included</w:t>
            </w:r>
          </w:p>
        </w:tc>
        <w:tc>
          <w:tcPr>
            <w:tcW w:w="2254" w:type="dxa"/>
          </w:tcPr>
          <w:p w14:paraId="3D8591F1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Included but not well covered</w:t>
            </w:r>
          </w:p>
        </w:tc>
        <w:tc>
          <w:tcPr>
            <w:tcW w:w="2254" w:type="dxa"/>
          </w:tcPr>
          <w:p w14:paraId="483CA2E4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Included but poorly covered</w:t>
            </w:r>
          </w:p>
        </w:tc>
      </w:tr>
      <w:tr w:rsidR="00C2622D" w14:paraId="3E345B74" w14:textId="77777777" w:rsidTr="00B778E2">
        <w:tc>
          <w:tcPr>
            <w:tcW w:w="2254" w:type="dxa"/>
            <w:vMerge w:val="restart"/>
          </w:tcPr>
          <w:p w14:paraId="4FEB2D93" w14:textId="77777777" w:rsidR="00C2622D" w:rsidRDefault="00C2622D" w:rsidP="00B778E2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Reflection</w:t>
            </w:r>
          </w:p>
        </w:tc>
        <w:tc>
          <w:tcPr>
            <w:tcW w:w="6762" w:type="dxa"/>
            <w:gridSpan w:val="3"/>
          </w:tcPr>
          <w:p w14:paraId="33FB1BCC" w14:textId="6A1FB185" w:rsidR="006E3E34" w:rsidRDefault="006E3E34" w:rsidP="006E3E34">
            <w:pPr>
              <w:pStyle w:val="ListParagraph"/>
              <w:numPr>
                <w:ilvl w:val="0"/>
                <w:numId w:val="28"/>
              </w:numPr>
              <w:tabs>
                <w:tab w:val="left" w:pos="1985"/>
              </w:tabs>
              <w:contextualSpacing/>
            </w:pPr>
            <w:r w:rsidRPr="006E3E34">
              <w:t xml:space="preserve">Identify the strengths and weaknesses of the </w:t>
            </w:r>
            <w:r w:rsidR="00A646C7">
              <w:t>talk</w:t>
            </w:r>
            <w:r>
              <w:t>.</w:t>
            </w:r>
          </w:p>
          <w:p w14:paraId="0C404D80" w14:textId="66CC0466" w:rsidR="00C2622D" w:rsidRDefault="006E3E34" w:rsidP="006E3E34">
            <w:pPr>
              <w:pStyle w:val="ListParagraph"/>
              <w:numPr>
                <w:ilvl w:val="0"/>
                <w:numId w:val="28"/>
              </w:numPr>
              <w:tabs>
                <w:tab w:val="left" w:pos="1985"/>
              </w:tabs>
              <w:contextualSpacing/>
            </w:pPr>
            <w:r w:rsidRPr="006E3E34">
              <w:t>Descri</w:t>
            </w:r>
            <w:r>
              <w:t xml:space="preserve">be what you learned </w:t>
            </w:r>
            <w:r w:rsidR="00A646C7">
              <w:t>from this session</w:t>
            </w:r>
            <w:r>
              <w:t xml:space="preserve">. </w:t>
            </w:r>
            <w:r w:rsidR="00C2622D">
              <w:t xml:space="preserve">What is the motivation @ insights @ information did you gain from this </w:t>
            </w:r>
            <w:r w:rsidR="00A646C7">
              <w:t>session</w:t>
            </w:r>
            <w:r w:rsidR="00C2622D">
              <w:t>?</w:t>
            </w:r>
          </w:p>
          <w:p w14:paraId="19E9ECF6" w14:textId="77777777" w:rsidR="00C2622D" w:rsidRPr="00800B5E" w:rsidRDefault="00C2622D" w:rsidP="00B778E2">
            <w:pPr>
              <w:pStyle w:val="ListParagraph"/>
              <w:tabs>
                <w:tab w:val="left" w:pos="1985"/>
              </w:tabs>
            </w:pPr>
          </w:p>
        </w:tc>
      </w:tr>
      <w:tr w:rsidR="00C2622D" w14:paraId="14EAAFBB" w14:textId="77777777" w:rsidTr="00B778E2">
        <w:tc>
          <w:tcPr>
            <w:tcW w:w="2254" w:type="dxa"/>
            <w:vMerge/>
          </w:tcPr>
          <w:p w14:paraId="79A552EB" w14:textId="77777777" w:rsidR="00C2622D" w:rsidRDefault="00C2622D" w:rsidP="00B778E2">
            <w:pPr>
              <w:tabs>
                <w:tab w:val="left" w:pos="1985"/>
              </w:tabs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566B0325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Excellent explanation of point 1 and 2.</w:t>
            </w:r>
          </w:p>
        </w:tc>
        <w:tc>
          <w:tcPr>
            <w:tcW w:w="2254" w:type="dxa"/>
          </w:tcPr>
          <w:p w14:paraId="6264935B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Fair explanation of point 1 and 2.</w:t>
            </w:r>
          </w:p>
        </w:tc>
        <w:tc>
          <w:tcPr>
            <w:tcW w:w="2254" w:type="dxa"/>
          </w:tcPr>
          <w:p w14:paraId="4775FFFF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Poor explanation of point 1 and 2.</w:t>
            </w:r>
          </w:p>
        </w:tc>
      </w:tr>
      <w:tr w:rsidR="00C2622D" w14:paraId="6964A3A0" w14:textId="77777777" w:rsidTr="00B778E2">
        <w:tc>
          <w:tcPr>
            <w:tcW w:w="2254" w:type="dxa"/>
          </w:tcPr>
          <w:p w14:paraId="0A646776" w14:textId="77777777" w:rsidR="00C2622D" w:rsidRDefault="00C2622D" w:rsidP="00B778E2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2254" w:type="dxa"/>
          </w:tcPr>
          <w:p w14:paraId="48E1DB21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Good organization, points are logically ordered.</w:t>
            </w:r>
          </w:p>
        </w:tc>
        <w:tc>
          <w:tcPr>
            <w:tcW w:w="2254" w:type="dxa"/>
          </w:tcPr>
          <w:p w14:paraId="1BA062D9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Some organization, points are jumpy.</w:t>
            </w:r>
          </w:p>
        </w:tc>
        <w:tc>
          <w:tcPr>
            <w:tcW w:w="2254" w:type="dxa"/>
          </w:tcPr>
          <w:p w14:paraId="72FCDAD9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Poorly organized, no logical progression.</w:t>
            </w:r>
          </w:p>
        </w:tc>
      </w:tr>
      <w:tr w:rsidR="00C2622D" w14:paraId="090ED020" w14:textId="77777777" w:rsidTr="00B778E2">
        <w:tc>
          <w:tcPr>
            <w:tcW w:w="2254" w:type="dxa"/>
          </w:tcPr>
          <w:p w14:paraId="54E62770" w14:textId="1077AAD3" w:rsidR="00C2622D" w:rsidRDefault="00C2622D" w:rsidP="00B778E2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Formatting</w:t>
            </w:r>
            <w:r w:rsidR="006E3E34">
              <w:rPr>
                <w:b/>
              </w:rPr>
              <w:t>:</w:t>
            </w:r>
          </w:p>
          <w:p w14:paraId="1C83C643" w14:textId="41FB27D0" w:rsidR="00C2622D" w:rsidRDefault="00563312" w:rsidP="00563312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 xml:space="preserve">Proper use of </w:t>
            </w:r>
            <w:r w:rsidRPr="0074497C">
              <w:rPr>
                <w:b/>
                <w:color w:val="FF0000"/>
              </w:rPr>
              <w:t>news writing template</w:t>
            </w:r>
          </w:p>
        </w:tc>
        <w:tc>
          <w:tcPr>
            <w:tcW w:w="2254" w:type="dxa"/>
          </w:tcPr>
          <w:p w14:paraId="0659B243" w14:textId="7939DCCD" w:rsidR="00C2622D" w:rsidRPr="00A005BB" w:rsidRDefault="006E3E34" w:rsidP="006E3E34">
            <w:pPr>
              <w:tabs>
                <w:tab w:val="left" w:pos="1985"/>
              </w:tabs>
            </w:pPr>
            <w:r>
              <w:t>Follow news template to represent the content of your report.</w:t>
            </w:r>
          </w:p>
        </w:tc>
        <w:tc>
          <w:tcPr>
            <w:tcW w:w="2254" w:type="dxa"/>
          </w:tcPr>
          <w:p w14:paraId="3A18777A" w14:textId="7EE8BBFC" w:rsidR="00C2622D" w:rsidRPr="00A005BB" w:rsidRDefault="00C2622D" w:rsidP="00B778E2">
            <w:pPr>
              <w:tabs>
                <w:tab w:val="left" w:pos="1985"/>
              </w:tabs>
            </w:pPr>
            <w:r>
              <w:t xml:space="preserve">Limited use of </w:t>
            </w:r>
            <w:r w:rsidR="006E3E34">
              <w:t>news template to represent the content of your report.</w:t>
            </w:r>
          </w:p>
        </w:tc>
        <w:tc>
          <w:tcPr>
            <w:tcW w:w="2254" w:type="dxa"/>
          </w:tcPr>
          <w:p w14:paraId="57AC5391" w14:textId="4397A44D" w:rsidR="00C2622D" w:rsidRPr="00A005BB" w:rsidRDefault="006E3E34" w:rsidP="006E3E34">
            <w:pPr>
              <w:tabs>
                <w:tab w:val="left" w:pos="1985"/>
              </w:tabs>
            </w:pPr>
            <w:r>
              <w:t>No news template is used to represent the content of your report.</w:t>
            </w:r>
          </w:p>
        </w:tc>
      </w:tr>
      <w:tr w:rsidR="00C2622D" w14:paraId="4F465D7A" w14:textId="77777777" w:rsidTr="00B778E2">
        <w:tc>
          <w:tcPr>
            <w:tcW w:w="2254" w:type="dxa"/>
          </w:tcPr>
          <w:p w14:paraId="18530510" w14:textId="77777777" w:rsidR="00C2622D" w:rsidRDefault="00C2622D" w:rsidP="00B778E2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Grammar, Usage, and Spelling</w:t>
            </w:r>
          </w:p>
        </w:tc>
        <w:tc>
          <w:tcPr>
            <w:tcW w:w="2254" w:type="dxa"/>
          </w:tcPr>
          <w:p w14:paraId="43F5FB72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No errors.</w:t>
            </w:r>
          </w:p>
        </w:tc>
        <w:tc>
          <w:tcPr>
            <w:tcW w:w="2254" w:type="dxa"/>
          </w:tcPr>
          <w:p w14:paraId="4EBC2CF0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Some errors.</w:t>
            </w:r>
          </w:p>
        </w:tc>
        <w:tc>
          <w:tcPr>
            <w:tcW w:w="2254" w:type="dxa"/>
          </w:tcPr>
          <w:p w14:paraId="2414DBF0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Numerous errors distract from understanding</w:t>
            </w:r>
          </w:p>
        </w:tc>
      </w:tr>
      <w:tr w:rsidR="00C2622D" w14:paraId="5E351CAA" w14:textId="77777777" w:rsidTr="00B778E2">
        <w:tc>
          <w:tcPr>
            <w:tcW w:w="2254" w:type="dxa"/>
          </w:tcPr>
          <w:p w14:paraId="597D029C" w14:textId="77777777" w:rsidR="00C2622D" w:rsidRDefault="00C2622D" w:rsidP="00B778E2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Timeliness</w:t>
            </w:r>
          </w:p>
        </w:tc>
        <w:tc>
          <w:tcPr>
            <w:tcW w:w="2254" w:type="dxa"/>
          </w:tcPr>
          <w:p w14:paraId="2BDA0D17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Report on time</w:t>
            </w:r>
          </w:p>
        </w:tc>
        <w:tc>
          <w:tcPr>
            <w:tcW w:w="2254" w:type="dxa"/>
          </w:tcPr>
          <w:p w14:paraId="6734ECD7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Report one day late</w:t>
            </w:r>
          </w:p>
        </w:tc>
        <w:tc>
          <w:tcPr>
            <w:tcW w:w="2254" w:type="dxa"/>
          </w:tcPr>
          <w:p w14:paraId="746EEADD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Report more than one day late</w:t>
            </w:r>
          </w:p>
        </w:tc>
      </w:tr>
    </w:tbl>
    <w:p w14:paraId="5AD6F960" w14:textId="77777777" w:rsidR="00C31FB2" w:rsidRDefault="00C31FB2" w:rsidP="00C31FB2"/>
    <w:p w14:paraId="0C9FC732" w14:textId="77777777" w:rsidR="00C31FB2" w:rsidRPr="00C31FB2" w:rsidRDefault="00C31FB2" w:rsidP="00C31FB2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Arial"/>
          <w:color w:val="000000"/>
        </w:rPr>
      </w:pPr>
    </w:p>
    <w:p w14:paraId="17BF8D06" w14:textId="5C543A4D" w:rsidR="00BD07FB" w:rsidRPr="00BD07FB" w:rsidRDefault="00BD07FB" w:rsidP="00BD07FB"/>
    <w:p w14:paraId="258BBE1B" w14:textId="35E5E19C" w:rsidR="00327399" w:rsidRPr="00BD07FB" w:rsidRDefault="00327399" w:rsidP="00BD07FB"/>
    <w:sectPr w:rsidR="00327399" w:rsidRPr="00BD07FB" w:rsidSect="00E01D98">
      <w:footerReference w:type="even" r:id="rId10"/>
      <w:footerReference w:type="default" r:id="rId11"/>
      <w:pgSz w:w="12240" w:h="15840"/>
      <w:pgMar w:top="1134" w:right="1800" w:bottom="56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AEB78" w14:textId="77777777" w:rsidR="00B0339D" w:rsidRDefault="00B0339D">
      <w:r>
        <w:separator/>
      </w:r>
    </w:p>
  </w:endnote>
  <w:endnote w:type="continuationSeparator" w:id="0">
    <w:p w14:paraId="27B5B651" w14:textId="77777777" w:rsidR="00B0339D" w:rsidRDefault="00B0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690C0" w14:textId="77777777" w:rsidR="00871706" w:rsidRDefault="008717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5C04CC" w14:textId="77777777" w:rsidR="00871706" w:rsidRDefault="008717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6C2FC" w14:textId="0FB95049" w:rsidR="00D87F42" w:rsidRDefault="00794B0B">
    <w:pPr>
      <w:pStyle w:val="Footer"/>
    </w:pPr>
    <w:r>
      <w:t>Edited</w:t>
    </w:r>
    <w:r w:rsidR="00D87F42">
      <w:t xml:space="preserve"> by </w:t>
    </w:r>
    <w:proofErr w:type="spellStart"/>
    <w:r w:rsidR="00D87F42">
      <w:t>Dr</w:t>
    </w:r>
    <w:proofErr w:type="spellEnd"/>
    <w:r w:rsidR="00D87F42">
      <w:t xml:space="preserve"> </w:t>
    </w:r>
    <w:proofErr w:type="spellStart"/>
    <w:r>
      <w:t>Zuraini</w:t>
    </w:r>
    <w:proofErr w:type="spellEnd"/>
    <w:r>
      <w:t xml:space="preserve"> Ali Shah (2020)</w:t>
    </w:r>
  </w:p>
  <w:p w14:paraId="00855EDE" w14:textId="77777777" w:rsidR="00871706" w:rsidRDefault="008717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19F1B" w14:textId="77777777" w:rsidR="00B0339D" w:rsidRDefault="00B0339D">
      <w:r>
        <w:separator/>
      </w:r>
    </w:p>
  </w:footnote>
  <w:footnote w:type="continuationSeparator" w:id="0">
    <w:p w14:paraId="643BAB6F" w14:textId="77777777" w:rsidR="00B0339D" w:rsidRDefault="00B03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3F8"/>
    <w:multiLevelType w:val="hybridMultilevel"/>
    <w:tmpl w:val="9788E6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06E92"/>
    <w:multiLevelType w:val="hybridMultilevel"/>
    <w:tmpl w:val="3410CC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8C0395"/>
    <w:multiLevelType w:val="multilevel"/>
    <w:tmpl w:val="1C6E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23838"/>
    <w:multiLevelType w:val="hybridMultilevel"/>
    <w:tmpl w:val="F5A4471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B01"/>
    <w:multiLevelType w:val="hybridMultilevel"/>
    <w:tmpl w:val="D61C95AA"/>
    <w:lvl w:ilvl="0" w:tplc="7F3A51C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50" w:hanging="360"/>
      </w:pPr>
    </w:lvl>
    <w:lvl w:ilvl="2" w:tplc="4409001B" w:tentative="1">
      <w:start w:val="1"/>
      <w:numFmt w:val="lowerRoman"/>
      <w:lvlText w:val="%3."/>
      <w:lvlJc w:val="right"/>
      <w:pPr>
        <w:ind w:left="1170" w:hanging="180"/>
      </w:pPr>
    </w:lvl>
    <w:lvl w:ilvl="3" w:tplc="4409000F" w:tentative="1">
      <w:start w:val="1"/>
      <w:numFmt w:val="decimal"/>
      <w:lvlText w:val="%4."/>
      <w:lvlJc w:val="left"/>
      <w:pPr>
        <w:ind w:left="1890" w:hanging="360"/>
      </w:pPr>
    </w:lvl>
    <w:lvl w:ilvl="4" w:tplc="44090019" w:tentative="1">
      <w:start w:val="1"/>
      <w:numFmt w:val="lowerLetter"/>
      <w:lvlText w:val="%5."/>
      <w:lvlJc w:val="left"/>
      <w:pPr>
        <w:ind w:left="2610" w:hanging="360"/>
      </w:pPr>
    </w:lvl>
    <w:lvl w:ilvl="5" w:tplc="4409001B" w:tentative="1">
      <w:start w:val="1"/>
      <w:numFmt w:val="lowerRoman"/>
      <w:lvlText w:val="%6."/>
      <w:lvlJc w:val="right"/>
      <w:pPr>
        <w:ind w:left="3330" w:hanging="180"/>
      </w:pPr>
    </w:lvl>
    <w:lvl w:ilvl="6" w:tplc="4409000F" w:tentative="1">
      <w:start w:val="1"/>
      <w:numFmt w:val="decimal"/>
      <w:lvlText w:val="%7."/>
      <w:lvlJc w:val="left"/>
      <w:pPr>
        <w:ind w:left="4050" w:hanging="360"/>
      </w:pPr>
    </w:lvl>
    <w:lvl w:ilvl="7" w:tplc="44090019" w:tentative="1">
      <w:start w:val="1"/>
      <w:numFmt w:val="lowerLetter"/>
      <w:lvlText w:val="%8."/>
      <w:lvlJc w:val="left"/>
      <w:pPr>
        <w:ind w:left="4770" w:hanging="360"/>
      </w:pPr>
    </w:lvl>
    <w:lvl w:ilvl="8" w:tplc="4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5" w15:restartNumberingAfterBreak="0">
    <w:nsid w:val="12FC745B"/>
    <w:multiLevelType w:val="singleLevel"/>
    <w:tmpl w:val="416C1884"/>
    <w:lvl w:ilvl="0">
      <w:start w:val="3"/>
      <w:numFmt w:val="lowerLetter"/>
      <w:lvlText w:val="(%1) "/>
      <w:legacy w:legacy="1" w:legacySpace="0" w:legacyIndent="283"/>
      <w:lvlJc w:val="left"/>
      <w:pPr>
        <w:ind w:left="853" w:hanging="283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6" w15:restartNumberingAfterBreak="0">
    <w:nsid w:val="163C1EFF"/>
    <w:multiLevelType w:val="hybridMultilevel"/>
    <w:tmpl w:val="956A9FB4"/>
    <w:lvl w:ilvl="0" w:tplc="96D28C12">
      <w:start w:val="1"/>
      <w:numFmt w:val="decimal"/>
      <w:lvlText w:val="%1."/>
      <w:lvlJc w:val="right"/>
      <w:pPr>
        <w:tabs>
          <w:tab w:val="num" w:pos="547"/>
        </w:tabs>
        <w:ind w:left="547" w:hanging="187"/>
      </w:pPr>
      <w:rPr>
        <w:sz w:val="24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555F28"/>
    <w:multiLevelType w:val="hybridMultilevel"/>
    <w:tmpl w:val="7A00BF64"/>
    <w:lvl w:ilvl="0" w:tplc="80723B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036171"/>
    <w:multiLevelType w:val="hybridMultilevel"/>
    <w:tmpl w:val="DF94DF6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E5901"/>
    <w:multiLevelType w:val="hybridMultilevel"/>
    <w:tmpl w:val="64F4463A"/>
    <w:lvl w:ilvl="0" w:tplc="040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F5E4354">
      <w:start w:val="2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AB4620"/>
    <w:multiLevelType w:val="hybridMultilevel"/>
    <w:tmpl w:val="CEC860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E7B27"/>
    <w:multiLevelType w:val="hybridMultilevel"/>
    <w:tmpl w:val="173464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AB3D1E"/>
    <w:multiLevelType w:val="hybridMultilevel"/>
    <w:tmpl w:val="B70CC17E"/>
    <w:lvl w:ilvl="0" w:tplc="8A74201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80250"/>
    <w:multiLevelType w:val="hybridMultilevel"/>
    <w:tmpl w:val="AD1EE6D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A6B88"/>
    <w:multiLevelType w:val="hybridMultilevel"/>
    <w:tmpl w:val="20FCB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B5A1D"/>
    <w:multiLevelType w:val="hybridMultilevel"/>
    <w:tmpl w:val="A1E42D32"/>
    <w:lvl w:ilvl="0" w:tplc="96D28C12">
      <w:start w:val="1"/>
      <w:numFmt w:val="decimal"/>
      <w:lvlText w:val="%1."/>
      <w:lvlJc w:val="right"/>
      <w:pPr>
        <w:tabs>
          <w:tab w:val="num" w:pos="547"/>
        </w:tabs>
        <w:ind w:left="547" w:hanging="187"/>
      </w:pPr>
      <w:rPr>
        <w:sz w:val="24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06136E"/>
    <w:multiLevelType w:val="hybridMultilevel"/>
    <w:tmpl w:val="1F461710"/>
    <w:lvl w:ilvl="0" w:tplc="ED28C2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56F22"/>
    <w:multiLevelType w:val="hybridMultilevel"/>
    <w:tmpl w:val="2CF4FACC"/>
    <w:lvl w:ilvl="0" w:tplc="C87CBA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E774E"/>
    <w:multiLevelType w:val="hybridMultilevel"/>
    <w:tmpl w:val="5F9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E281F"/>
    <w:multiLevelType w:val="hybridMultilevel"/>
    <w:tmpl w:val="B52C033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75DDE"/>
    <w:multiLevelType w:val="hybridMultilevel"/>
    <w:tmpl w:val="ABC4FE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27DBC"/>
    <w:multiLevelType w:val="hybridMultilevel"/>
    <w:tmpl w:val="75FCE70C"/>
    <w:lvl w:ilvl="0" w:tplc="9FD2D61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2" w15:restartNumberingAfterBreak="0">
    <w:nsid w:val="5C533749"/>
    <w:multiLevelType w:val="hybridMultilevel"/>
    <w:tmpl w:val="70307BC4"/>
    <w:lvl w:ilvl="0" w:tplc="6FA0C5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3" w15:restartNumberingAfterBreak="0">
    <w:nsid w:val="5DC33D7A"/>
    <w:multiLevelType w:val="hybridMultilevel"/>
    <w:tmpl w:val="33B293E4"/>
    <w:lvl w:ilvl="0" w:tplc="B9BCDE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A3FED"/>
    <w:multiLevelType w:val="hybridMultilevel"/>
    <w:tmpl w:val="D3480B24"/>
    <w:lvl w:ilvl="0" w:tplc="8A74201A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3E65DE"/>
    <w:multiLevelType w:val="hybridMultilevel"/>
    <w:tmpl w:val="7646F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50725"/>
    <w:multiLevelType w:val="hybridMultilevel"/>
    <w:tmpl w:val="6D1AF388"/>
    <w:lvl w:ilvl="0" w:tplc="44090017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5039F"/>
    <w:multiLevelType w:val="hybridMultilevel"/>
    <w:tmpl w:val="BF9C7B2E"/>
    <w:lvl w:ilvl="0" w:tplc="EA72C7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6845FB"/>
    <w:multiLevelType w:val="hybridMultilevel"/>
    <w:tmpl w:val="50A64366"/>
    <w:lvl w:ilvl="0" w:tplc="EFFC32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A9615B5"/>
    <w:multiLevelType w:val="hybridMultilevel"/>
    <w:tmpl w:val="CFB02E4C"/>
    <w:lvl w:ilvl="0" w:tplc="ED28C2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1"/>
  </w:num>
  <w:num w:numId="4">
    <w:abstractNumId w:val="2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"/>
  </w:num>
  <w:num w:numId="9">
    <w:abstractNumId w:val="7"/>
  </w:num>
  <w:num w:numId="10">
    <w:abstractNumId w:val="0"/>
  </w:num>
  <w:num w:numId="11">
    <w:abstractNumId w:val="11"/>
  </w:num>
  <w:num w:numId="12">
    <w:abstractNumId w:val="24"/>
  </w:num>
  <w:num w:numId="13">
    <w:abstractNumId w:val="14"/>
  </w:num>
  <w:num w:numId="14">
    <w:abstractNumId w:val="19"/>
  </w:num>
  <w:num w:numId="15">
    <w:abstractNumId w:val="23"/>
  </w:num>
  <w:num w:numId="16">
    <w:abstractNumId w:val="26"/>
  </w:num>
  <w:num w:numId="17">
    <w:abstractNumId w:val="29"/>
  </w:num>
  <w:num w:numId="18">
    <w:abstractNumId w:val="17"/>
  </w:num>
  <w:num w:numId="19">
    <w:abstractNumId w:val="12"/>
  </w:num>
  <w:num w:numId="20">
    <w:abstractNumId w:val="10"/>
  </w:num>
  <w:num w:numId="21">
    <w:abstractNumId w:val="3"/>
  </w:num>
  <w:num w:numId="22">
    <w:abstractNumId w:val="18"/>
  </w:num>
  <w:num w:numId="23">
    <w:abstractNumId w:val="20"/>
  </w:num>
  <w:num w:numId="24">
    <w:abstractNumId w:val="16"/>
  </w:num>
  <w:num w:numId="25">
    <w:abstractNumId w:val="4"/>
  </w:num>
  <w:num w:numId="26">
    <w:abstractNumId w:val="28"/>
  </w:num>
  <w:num w:numId="27">
    <w:abstractNumId w:val="25"/>
  </w:num>
  <w:num w:numId="28">
    <w:abstractNumId w:val="13"/>
  </w:num>
  <w:num w:numId="29">
    <w:abstractNumId w:val="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DE"/>
    <w:rsid w:val="00066017"/>
    <w:rsid w:val="000919B4"/>
    <w:rsid w:val="000A2F21"/>
    <w:rsid w:val="000B300D"/>
    <w:rsid w:val="000B49AA"/>
    <w:rsid w:val="000C1108"/>
    <w:rsid w:val="00102DDC"/>
    <w:rsid w:val="00127F35"/>
    <w:rsid w:val="00144BA3"/>
    <w:rsid w:val="00162567"/>
    <w:rsid w:val="001953DF"/>
    <w:rsid w:val="001A16AB"/>
    <w:rsid w:val="001B6633"/>
    <w:rsid w:val="001E3176"/>
    <w:rsid w:val="00207B78"/>
    <w:rsid w:val="00210F0F"/>
    <w:rsid w:val="0021355A"/>
    <w:rsid w:val="002233F3"/>
    <w:rsid w:val="002556AC"/>
    <w:rsid w:val="00264074"/>
    <w:rsid w:val="00264AE4"/>
    <w:rsid w:val="00286B41"/>
    <w:rsid w:val="002A6785"/>
    <w:rsid w:val="002C6D9C"/>
    <w:rsid w:val="002F5057"/>
    <w:rsid w:val="00321E36"/>
    <w:rsid w:val="00327399"/>
    <w:rsid w:val="00364DDC"/>
    <w:rsid w:val="003878A7"/>
    <w:rsid w:val="00390AA9"/>
    <w:rsid w:val="003B3A55"/>
    <w:rsid w:val="00402B0E"/>
    <w:rsid w:val="0048232E"/>
    <w:rsid w:val="00483869"/>
    <w:rsid w:val="0048615B"/>
    <w:rsid w:val="00510695"/>
    <w:rsid w:val="00553E7C"/>
    <w:rsid w:val="005614E2"/>
    <w:rsid w:val="00563312"/>
    <w:rsid w:val="00597F44"/>
    <w:rsid w:val="005E00B8"/>
    <w:rsid w:val="005E177A"/>
    <w:rsid w:val="0060449A"/>
    <w:rsid w:val="0062470E"/>
    <w:rsid w:val="006545DC"/>
    <w:rsid w:val="006558C7"/>
    <w:rsid w:val="006D393A"/>
    <w:rsid w:val="006E3E34"/>
    <w:rsid w:val="007354F2"/>
    <w:rsid w:val="007427AA"/>
    <w:rsid w:val="0074497C"/>
    <w:rsid w:val="007541EF"/>
    <w:rsid w:val="007858BA"/>
    <w:rsid w:val="00791085"/>
    <w:rsid w:val="00794B0B"/>
    <w:rsid w:val="007A1636"/>
    <w:rsid w:val="007D174E"/>
    <w:rsid w:val="007F2BB6"/>
    <w:rsid w:val="008015EC"/>
    <w:rsid w:val="00811E63"/>
    <w:rsid w:val="008141F1"/>
    <w:rsid w:val="0085525E"/>
    <w:rsid w:val="0086563B"/>
    <w:rsid w:val="00871706"/>
    <w:rsid w:val="008D6122"/>
    <w:rsid w:val="008E2277"/>
    <w:rsid w:val="008E4CDE"/>
    <w:rsid w:val="008F3259"/>
    <w:rsid w:val="008F6F55"/>
    <w:rsid w:val="00925E6F"/>
    <w:rsid w:val="00927584"/>
    <w:rsid w:val="0097186A"/>
    <w:rsid w:val="00A149A2"/>
    <w:rsid w:val="00A54B9A"/>
    <w:rsid w:val="00A57C18"/>
    <w:rsid w:val="00A646C7"/>
    <w:rsid w:val="00A956EC"/>
    <w:rsid w:val="00AC17A1"/>
    <w:rsid w:val="00AF40FF"/>
    <w:rsid w:val="00B0339D"/>
    <w:rsid w:val="00B07578"/>
    <w:rsid w:val="00B33E02"/>
    <w:rsid w:val="00B44433"/>
    <w:rsid w:val="00B930C6"/>
    <w:rsid w:val="00BA4E2B"/>
    <w:rsid w:val="00BD07FB"/>
    <w:rsid w:val="00C174D5"/>
    <w:rsid w:val="00C2622D"/>
    <w:rsid w:val="00C31FB2"/>
    <w:rsid w:val="00C53D56"/>
    <w:rsid w:val="00C85953"/>
    <w:rsid w:val="00CC23EC"/>
    <w:rsid w:val="00CD35E0"/>
    <w:rsid w:val="00D572CE"/>
    <w:rsid w:val="00D84855"/>
    <w:rsid w:val="00D851BC"/>
    <w:rsid w:val="00D87F42"/>
    <w:rsid w:val="00DB7CE0"/>
    <w:rsid w:val="00DD181C"/>
    <w:rsid w:val="00DE312F"/>
    <w:rsid w:val="00E01D98"/>
    <w:rsid w:val="00E45917"/>
    <w:rsid w:val="00E56311"/>
    <w:rsid w:val="00E81E6B"/>
    <w:rsid w:val="00EF19F4"/>
    <w:rsid w:val="00F066C0"/>
    <w:rsid w:val="00F24369"/>
    <w:rsid w:val="00F2578D"/>
    <w:rsid w:val="00F354FA"/>
    <w:rsid w:val="00FA0402"/>
    <w:rsid w:val="00FB0529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30230"/>
  <w15:docId w15:val="{6C536802-5BB4-C244-BA97-BFE171B7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3176"/>
    <w:pPr>
      <w:keepNext/>
      <w:framePr w:hSpace="180" w:wrap="around" w:vAnchor="text" w:hAnchor="margin" w:x="-72" w:y="-51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7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 w:hanging="720"/>
    </w:pPr>
    <w:rPr>
      <w:szCs w:val="20"/>
      <w:lang w:val="en-GB"/>
    </w:rPr>
  </w:style>
  <w:style w:type="paragraph" w:styleId="Title">
    <w:name w:val="Title"/>
    <w:basedOn w:val="Normal"/>
    <w:qFormat/>
    <w:pPr>
      <w:jc w:val="center"/>
    </w:pPr>
    <w:rPr>
      <w:b/>
      <w:szCs w:val="20"/>
      <w:u w:color="333333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center"/>
    </w:pPr>
    <w:rPr>
      <w:rFonts w:ascii="Arial" w:hAnsi="Arial"/>
      <w:sz w:val="18"/>
      <w:szCs w:val="20"/>
      <w:lang w:val="en-AU"/>
    </w:rPr>
  </w:style>
  <w:style w:type="paragraph" w:styleId="BodyText2">
    <w:name w:val="Body Text 2"/>
    <w:basedOn w:val="Normal"/>
    <w:semiHidden/>
    <w:pPr>
      <w:spacing w:line="240" w:lineRule="atLeast"/>
      <w:jc w:val="both"/>
    </w:pPr>
    <w:rPr>
      <w:rFonts w:ascii="Bookman Old Style" w:hAnsi="Bookman Old Style"/>
    </w:rPr>
  </w:style>
  <w:style w:type="paragraph" w:styleId="PlainText">
    <w:name w:val="Plain Text"/>
    <w:basedOn w:val="Normal"/>
    <w:link w:val="PlainTextChar"/>
    <w:semiHidden/>
    <w:unhideWhenUsed/>
    <w:rsid w:val="00A54B9A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semiHidden/>
    <w:rsid w:val="00A54B9A"/>
    <w:rPr>
      <w:rFonts w:ascii="Courier New" w:hAnsi="Courier New"/>
    </w:rPr>
  </w:style>
  <w:style w:type="paragraph" w:customStyle="1" w:styleId="NormalTab4a">
    <w:name w:val="NormalTab4.a."/>
    <w:rsid w:val="00A54B9A"/>
    <w:pPr>
      <w:widowControl w:val="0"/>
      <w:tabs>
        <w:tab w:val="decimal" w:pos="240"/>
        <w:tab w:val="left" w:pos="480"/>
        <w:tab w:val="left" w:pos="840"/>
      </w:tabs>
      <w:spacing w:line="260" w:lineRule="atLeast"/>
      <w:ind w:left="480" w:hanging="480"/>
    </w:pPr>
    <w:rPr>
      <w:rFonts w:ascii="Palatino" w:hAnsi="Palatino"/>
      <w:sz w:val="21"/>
      <w:lang w:val="en-US"/>
    </w:rPr>
  </w:style>
  <w:style w:type="paragraph" w:customStyle="1" w:styleId="HeadC">
    <w:name w:val="HeadC"/>
    <w:basedOn w:val="Normal"/>
    <w:rsid w:val="00A54B9A"/>
    <w:pPr>
      <w:widowControl w:val="0"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</w:tabs>
      <w:spacing w:before="360" w:after="320" w:line="260" w:lineRule="atLeast"/>
      <w:jc w:val="center"/>
    </w:pPr>
    <w:rPr>
      <w:rFonts w:ascii="Palatino" w:hAnsi="Palatino"/>
      <w:b/>
      <w:sz w:val="28"/>
      <w:szCs w:val="20"/>
    </w:rPr>
  </w:style>
  <w:style w:type="character" w:customStyle="1" w:styleId="Heading1Char">
    <w:name w:val="Heading 1 Char"/>
    <w:link w:val="Heading1"/>
    <w:rsid w:val="001E3176"/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62567"/>
    <w:pPr>
      <w:ind w:left="720"/>
    </w:pPr>
  </w:style>
  <w:style w:type="table" w:styleId="TableGrid">
    <w:name w:val="Table Grid"/>
    <w:basedOn w:val="TableNormal"/>
    <w:uiPriority w:val="39"/>
    <w:rsid w:val="00FE73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uiPriority w:val="9"/>
    <w:rsid w:val="00AC17A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C17A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AC17A1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956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6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7F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F42"/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87F42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7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sa.edu/eai/2013/SAMA_ArtTour_FeatureStory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wikihow.com/Write-a-Visit-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FSKSM.UTM.MY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norasnita2016</dc:creator>
  <cp:lastModifiedBy>USER</cp:lastModifiedBy>
  <cp:revision>3</cp:revision>
  <cp:lastPrinted>2007-01-05T09:05:00Z</cp:lastPrinted>
  <dcterms:created xsi:type="dcterms:W3CDTF">2021-01-02T09:07:00Z</dcterms:created>
  <dcterms:modified xsi:type="dcterms:W3CDTF">2021-01-02T09:09:00Z</dcterms:modified>
</cp:coreProperties>
</file>