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D6BFF" w14:textId="77777777" w:rsidR="00AC7ABB" w:rsidRPr="000D71F5" w:rsidRDefault="00873D9B" w:rsidP="002243F1">
      <w:pPr>
        <w:jc w:val="both"/>
      </w:pPr>
      <w:r>
        <w:rPr>
          <w:rFonts w:ascii="Times New Roman" w:hAnsi="Times New Roman" w:cs="Times New Roman"/>
          <w:b/>
          <w:bCs/>
          <w:sz w:val="24"/>
          <w:szCs w:val="24"/>
        </w:rPr>
        <w:tab/>
      </w:r>
      <w:r w:rsidR="00AC7ABB" w:rsidRPr="000D71F5">
        <w:rPr>
          <w:noProof/>
        </w:rPr>
        <w:drawing>
          <wp:inline distT="0" distB="0" distL="0" distR="0" wp14:anchorId="403CCD3B" wp14:editId="779A2433">
            <wp:extent cx="4248605" cy="14668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9090" cy="1484280"/>
                    </a:xfrm>
                    <a:prstGeom prst="rect">
                      <a:avLst/>
                    </a:prstGeom>
                    <a:noFill/>
                    <a:ln>
                      <a:noFill/>
                    </a:ln>
                  </pic:spPr>
                </pic:pic>
              </a:graphicData>
            </a:graphic>
          </wp:inline>
        </w:drawing>
      </w:r>
    </w:p>
    <w:p w14:paraId="0CB4F446" w14:textId="77777777" w:rsidR="00AC7ABB" w:rsidRPr="000D71F5" w:rsidRDefault="00AC7ABB" w:rsidP="002243F1">
      <w:pPr>
        <w:jc w:val="both"/>
        <w:rPr>
          <w:rFonts w:ascii="Times New Roman" w:hAnsi="Times New Roman" w:cs="Times New Roman"/>
          <w:b/>
          <w:noProof/>
          <w:sz w:val="28"/>
          <w:szCs w:val="28"/>
        </w:rPr>
      </w:pPr>
    </w:p>
    <w:p w14:paraId="150BE4B8" w14:textId="77777777" w:rsidR="00AC7ABB" w:rsidRPr="00AE65FB" w:rsidRDefault="00AC7ABB" w:rsidP="00E117E6">
      <w:pPr>
        <w:spacing w:line="360" w:lineRule="auto"/>
        <w:jc w:val="center"/>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rPr>
        <w:t>INTRODUCTION TO REAL ESTATE PROFES</w:t>
      </w:r>
      <w:r w:rsidR="0084558C">
        <w:rPr>
          <w:rFonts w:ascii="Times New Roman" w:hAnsi="Times New Roman" w:cs="Times New Roman"/>
          <w:b/>
          <w:noProof/>
          <w:color w:val="000000" w:themeColor="text1"/>
          <w:sz w:val="28"/>
          <w:szCs w:val="28"/>
        </w:rPr>
        <w:t>SION</w:t>
      </w:r>
    </w:p>
    <w:p w14:paraId="04521EAB" w14:textId="77777777" w:rsidR="00AC7ABB" w:rsidRDefault="0084558C" w:rsidP="00E117E6">
      <w:pPr>
        <w:spacing w:line="360" w:lineRule="auto"/>
        <w:jc w:val="center"/>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rPr>
        <w:t>SBEH 1023- SECTION 01 &amp; 02</w:t>
      </w:r>
    </w:p>
    <w:p w14:paraId="5D6F45F5" w14:textId="29262802" w:rsidR="00AC7ABB" w:rsidRDefault="0084558C" w:rsidP="00E117E6">
      <w:pPr>
        <w:spacing w:line="360" w:lineRule="auto"/>
        <w:jc w:val="center"/>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rPr>
        <w:t>ASSIGNMENT</w:t>
      </w:r>
    </w:p>
    <w:p w14:paraId="10DBBEEB" w14:textId="77777777" w:rsidR="00AC7ABB" w:rsidRDefault="0084558C" w:rsidP="00E117E6">
      <w:pPr>
        <w:tabs>
          <w:tab w:val="left" w:pos="3600"/>
          <w:tab w:val="left" w:pos="3960"/>
        </w:tabs>
        <w:spacing w:line="360" w:lineRule="auto"/>
        <w:jc w:val="center"/>
        <w:rPr>
          <w:rFonts w:ascii="Times New Roman" w:hAnsi="Times New Roman" w:cs="Times New Roman"/>
          <w:b/>
          <w:sz w:val="28"/>
          <w:szCs w:val="28"/>
          <w:shd w:val="clear" w:color="auto" w:fill="FFFFFF"/>
        </w:rPr>
      </w:pPr>
      <w:r w:rsidRPr="0084558C">
        <w:rPr>
          <w:rFonts w:ascii="Times New Roman" w:hAnsi="Times New Roman" w:cs="Times New Roman"/>
          <w:b/>
          <w:sz w:val="28"/>
          <w:szCs w:val="28"/>
          <w:shd w:val="clear" w:color="auto" w:fill="FFFFFF"/>
        </w:rPr>
        <w:t>REAL ESTATE BUSINESS CHALLENGES AND OPPORTUNITIES DURING THE OUTBREAK OF COVID-19</w:t>
      </w:r>
    </w:p>
    <w:p w14:paraId="5937FAF6" w14:textId="77777777" w:rsidR="0084558C" w:rsidRPr="0084558C" w:rsidRDefault="0084558C" w:rsidP="00E117E6">
      <w:pPr>
        <w:tabs>
          <w:tab w:val="left" w:pos="3600"/>
          <w:tab w:val="left" w:pos="3960"/>
        </w:tabs>
        <w:jc w:val="center"/>
        <w:rPr>
          <w:rFonts w:ascii="Times New Roman" w:hAnsi="Times New Roman" w:cs="Times New Roman"/>
          <w:b/>
          <w:sz w:val="28"/>
          <w:szCs w:val="28"/>
        </w:rPr>
      </w:pPr>
    </w:p>
    <w:tbl>
      <w:tblPr>
        <w:tblStyle w:val="TableGrid"/>
        <w:tblW w:w="9067" w:type="dxa"/>
        <w:tblLook w:val="04A0" w:firstRow="1" w:lastRow="0" w:firstColumn="1" w:lastColumn="0" w:noHBand="0" w:noVBand="1"/>
      </w:tblPr>
      <w:tblGrid>
        <w:gridCol w:w="6374"/>
        <w:gridCol w:w="2693"/>
      </w:tblGrid>
      <w:tr w:rsidR="0084558C" w14:paraId="3487C337" w14:textId="77777777" w:rsidTr="0084558C">
        <w:tc>
          <w:tcPr>
            <w:tcW w:w="6374" w:type="dxa"/>
          </w:tcPr>
          <w:p w14:paraId="53A3950B" w14:textId="77777777" w:rsidR="0084558C" w:rsidRPr="00DF3593" w:rsidRDefault="0084558C" w:rsidP="006725FF">
            <w:pPr>
              <w:tabs>
                <w:tab w:val="left" w:pos="3600"/>
                <w:tab w:val="left" w:pos="3960"/>
              </w:tabs>
              <w:spacing w:line="360" w:lineRule="auto"/>
              <w:jc w:val="center"/>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GROUP MEMBERS</w:t>
            </w:r>
          </w:p>
        </w:tc>
        <w:tc>
          <w:tcPr>
            <w:tcW w:w="2693" w:type="dxa"/>
          </w:tcPr>
          <w:p w14:paraId="4599B37E" w14:textId="77777777" w:rsidR="0084558C" w:rsidRPr="00DF3593" w:rsidRDefault="0084558C" w:rsidP="006725FF">
            <w:pPr>
              <w:tabs>
                <w:tab w:val="left" w:pos="3600"/>
                <w:tab w:val="left" w:pos="3960"/>
              </w:tabs>
              <w:spacing w:line="360" w:lineRule="auto"/>
              <w:jc w:val="center"/>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MATRICS NO.</w:t>
            </w:r>
          </w:p>
        </w:tc>
      </w:tr>
      <w:tr w:rsidR="0084558C" w14:paraId="4AA8324A" w14:textId="77777777" w:rsidTr="0084558C">
        <w:tc>
          <w:tcPr>
            <w:tcW w:w="6374" w:type="dxa"/>
          </w:tcPr>
          <w:p w14:paraId="5758D1AC"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HIM YEW LIANG</w:t>
            </w:r>
          </w:p>
        </w:tc>
        <w:tc>
          <w:tcPr>
            <w:tcW w:w="2693" w:type="dxa"/>
          </w:tcPr>
          <w:p w14:paraId="05709246"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A20BE0075</w:t>
            </w:r>
          </w:p>
        </w:tc>
      </w:tr>
      <w:tr w:rsidR="0084558C" w14:paraId="2B6B9AD1" w14:textId="77777777" w:rsidTr="0084558C">
        <w:tc>
          <w:tcPr>
            <w:tcW w:w="6374" w:type="dxa"/>
          </w:tcPr>
          <w:p w14:paraId="319E16D4"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LIM HUI YEE</w:t>
            </w:r>
          </w:p>
        </w:tc>
        <w:tc>
          <w:tcPr>
            <w:tcW w:w="2693" w:type="dxa"/>
          </w:tcPr>
          <w:p w14:paraId="18DE839B"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A20BE0100</w:t>
            </w:r>
          </w:p>
        </w:tc>
      </w:tr>
      <w:tr w:rsidR="0084558C" w14:paraId="5652F723" w14:textId="77777777" w:rsidTr="0084558C">
        <w:tc>
          <w:tcPr>
            <w:tcW w:w="6374" w:type="dxa"/>
          </w:tcPr>
          <w:p w14:paraId="5A1EFEAB"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LOH YU WAN</w:t>
            </w:r>
          </w:p>
        </w:tc>
        <w:tc>
          <w:tcPr>
            <w:tcW w:w="2693" w:type="dxa"/>
          </w:tcPr>
          <w:p w14:paraId="721CCF8B"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A20BE0112</w:t>
            </w:r>
          </w:p>
        </w:tc>
      </w:tr>
      <w:tr w:rsidR="0084558C" w14:paraId="2404D111" w14:textId="77777777" w:rsidTr="0084558C">
        <w:tc>
          <w:tcPr>
            <w:tcW w:w="6374" w:type="dxa"/>
          </w:tcPr>
          <w:p w14:paraId="47DFEC6E"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LOW XIN BEI</w:t>
            </w:r>
          </w:p>
        </w:tc>
        <w:tc>
          <w:tcPr>
            <w:tcW w:w="2693" w:type="dxa"/>
          </w:tcPr>
          <w:p w14:paraId="747E1552"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A20BE0115</w:t>
            </w:r>
          </w:p>
        </w:tc>
      </w:tr>
      <w:tr w:rsidR="0084558C" w14:paraId="7258464B" w14:textId="77777777" w:rsidTr="0084558C">
        <w:tc>
          <w:tcPr>
            <w:tcW w:w="6374" w:type="dxa"/>
          </w:tcPr>
          <w:p w14:paraId="67D550C4"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MUHAMMAD AMIRUL HAFIZ BIN AZMAN</w:t>
            </w:r>
          </w:p>
        </w:tc>
        <w:tc>
          <w:tcPr>
            <w:tcW w:w="2693" w:type="dxa"/>
          </w:tcPr>
          <w:p w14:paraId="7D885600"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sidRPr="00DF3593">
              <w:rPr>
                <w:rFonts w:ascii="Times New Roman" w:eastAsia="SimSun" w:hAnsi="Times New Roman" w:cs="Times New Roman"/>
                <w:b/>
                <w:sz w:val="28"/>
                <w:szCs w:val="28"/>
                <w:lang w:eastAsia="en-US"/>
              </w:rPr>
              <w:t>A20BE0144</w:t>
            </w:r>
          </w:p>
        </w:tc>
      </w:tr>
      <w:tr w:rsidR="0084558C" w14:paraId="09D63248" w14:textId="77777777" w:rsidTr="0084558C">
        <w:tc>
          <w:tcPr>
            <w:tcW w:w="6374" w:type="dxa"/>
          </w:tcPr>
          <w:p w14:paraId="3F8D94AC"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NUR UZMA ZAQERA BINTI AZMAN</w:t>
            </w:r>
          </w:p>
        </w:tc>
        <w:tc>
          <w:tcPr>
            <w:tcW w:w="2693" w:type="dxa"/>
          </w:tcPr>
          <w:p w14:paraId="358D53D7" w14:textId="77777777" w:rsidR="0084558C" w:rsidRPr="00DF3593"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A20BE0219</w:t>
            </w:r>
          </w:p>
        </w:tc>
      </w:tr>
      <w:tr w:rsidR="0084558C" w14:paraId="05C78649" w14:textId="77777777" w:rsidTr="0084558C">
        <w:tc>
          <w:tcPr>
            <w:tcW w:w="6374" w:type="dxa"/>
          </w:tcPr>
          <w:p w14:paraId="79539918" w14:textId="77777777" w:rsidR="0084558C"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NURSYAHZANI  AFIFA BINTI SABRI</w:t>
            </w:r>
          </w:p>
        </w:tc>
        <w:tc>
          <w:tcPr>
            <w:tcW w:w="2693" w:type="dxa"/>
          </w:tcPr>
          <w:p w14:paraId="17251C9E" w14:textId="77777777" w:rsidR="0084558C"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A20BE0233</w:t>
            </w:r>
          </w:p>
        </w:tc>
      </w:tr>
      <w:tr w:rsidR="0084558C" w14:paraId="53866A21" w14:textId="77777777" w:rsidTr="0084558C">
        <w:tc>
          <w:tcPr>
            <w:tcW w:w="6374" w:type="dxa"/>
          </w:tcPr>
          <w:p w14:paraId="52774A6D" w14:textId="039C4140" w:rsidR="0084558C"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NURUL HAFIZAH ISMAIL BIN</w:t>
            </w:r>
            <w:r w:rsidR="00D555DD">
              <w:rPr>
                <w:rFonts w:ascii="Times New Roman" w:eastAsia="SimSun" w:hAnsi="Times New Roman" w:cs="Times New Roman"/>
                <w:b/>
                <w:sz w:val="28"/>
                <w:szCs w:val="28"/>
                <w:lang w:eastAsia="en-US"/>
              </w:rPr>
              <w:t>TI</w:t>
            </w:r>
            <w:r>
              <w:rPr>
                <w:rFonts w:ascii="Times New Roman" w:eastAsia="SimSun" w:hAnsi="Times New Roman" w:cs="Times New Roman"/>
                <w:b/>
                <w:sz w:val="28"/>
                <w:szCs w:val="28"/>
                <w:lang w:eastAsia="en-US"/>
              </w:rPr>
              <w:t xml:space="preserve"> ISMAIL</w:t>
            </w:r>
          </w:p>
        </w:tc>
        <w:tc>
          <w:tcPr>
            <w:tcW w:w="2693" w:type="dxa"/>
          </w:tcPr>
          <w:p w14:paraId="456F225F" w14:textId="77777777" w:rsidR="0084558C" w:rsidRDefault="0084558C" w:rsidP="002243F1">
            <w:pPr>
              <w:tabs>
                <w:tab w:val="left" w:pos="3600"/>
                <w:tab w:val="left" w:pos="3960"/>
              </w:tabs>
              <w:spacing w:line="360" w:lineRule="auto"/>
              <w:jc w:val="both"/>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A20BE0245</w:t>
            </w:r>
          </w:p>
        </w:tc>
      </w:tr>
    </w:tbl>
    <w:p w14:paraId="66A26919" w14:textId="77777777" w:rsidR="00AC7ABB" w:rsidRPr="00606FFE" w:rsidRDefault="00AC7ABB" w:rsidP="002243F1">
      <w:pPr>
        <w:tabs>
          <w:tab w:val="left" w:pos="3600"/>
          <w:tab w:val="left" w:pos="3960"/>
        </w:tabs>
        <w:jc w:val="both"/>
        <w:rPr>
          <w:b/>
        </w:rPr>
      </w:pP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84558C" w14:paraId="6A646A9F" w14:textId="77777777" w:rsidTr="0084558C">
        <w:tc>
          <w:tcPr>
            <w:tcW w:w="2972" w:type="dxa"/>
          </w:tcPr>
          <w:p w14:paraId="7FA6E09C" w14:textId="77777777" w:rsidR="0084558C" w:rsidRDefault="0084558C" w:rsidP="002243F1">
            <w:pPr>
              <w:tabs>
                <w:tab w:val="left" w:pos="3600"/>
                <w:tab w:val="left" w:pos="39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YEAR/ PROGRAM</w:t>
            </w:r>
          </w:p>
        </w:tc>
        <w:tc>
          <w:tcPr>
            <w:tcW w:w="6044" w:type="dxa"/>
          </w:tcPr>
          <w:p w14:paraId="4003BC87" w14:textId="77777777" w:rsidR="0084558C" w:rsidRDefault="0084558C" w:rsidP="002243F1">
            <w:pPr>
              <w:tabs>
                <w:tab w:val="left" w:pos="3600"/>
                <w:tab w:val="left" w:pos="39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 1/SBEH</w:t>
            </w:r>
          </w:p>
        </w:tc>
      </w:tr>
      <w:tr w:rsidR="0084558C" w14:paraId="74DA6A5F" w14:textId="77777777" w:rsidTr="0084558C">
        <w:tc>
          <w:tcPr>
            <w:tcW w:w="2972" w:type="dxa"/>
          </w:tcPr>
          <w:p w14:paraId="295B3EF6" w14:textId="77777777" w:rsidR="0084558C" w:rsidRDefault="0084558C" w:rsidP="002243F1">
            <w:pPr>
              <w:tabs>
                <w:tab w:val="left" w:pos="3600"/>
                <w:tab w:val="left" w:pos="39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LECTURER</w:t>
            </w:r>
          </w:p>
        </w:tc>
        <w:tc>
          <w:tcPr>
            <w:tcW w:w="6044" w:type="dxa"/>
          </w:tcPr>
          <w:p w14:paraId="2C8B3E1B" w14:textId="77777777" w:rsidR="0084558C" w:rsidRPr="0084558C" w:rsidRDefault="0084558C" w:rsidP="002243F1">
            <w:pPr>
              <w:tabs>
                <w:tab w:val="left" w:pos="3600"/>
                <w:tab w:val="left" w:pos="3960"/>
              </w:tabs>
              <w:spacing w:line="360" w:lineRule="auto"/>
              <w:jc w:val="both"/>
              <w:rPr>
                <w:rFonts w:ascii="Times New Roman" w:hAnsi="Times New Roman" w:cs="Times New Roman"/>
                <w:b/>
                <w:sz w:val="28"/>
                <w:szCs w:val="28"/>
              </w:rPr>
            </w:pPr>
            <w:r>
              <w:rPr>
                <w:rFonts w:ascii="Times New Roman" w:hAnsi="Times New Roman" w:cs="Times New Roman"/>
                <w:b/>
                <w:sz w:val="28"/>
                <w:szCs w:val="28"/>
                <w:shd w:val="clear" w:color="auto" w:fill="FFFFFF"/>
              </w:rPr>
              <w:t xml:space="preserve">: </w:t>
            </w:r>
            <w:r w:rsidRPr="0084558C">
              <w:rPr>
                <w:rFonts w:ascii="Times New Roman" w:hAnsi="Times New Roman" w:cs="Times New Roman"/>
                <w:b/>
                <w:sz w:val="28"/>
                <w:szCs w:val="28"/>
                <w:shd w:val="clear" w:color="auto" w:fill="FFFFFF"/>
              </w:rPr>
              <w:t>DR. NURUL HANA ADI MAIMUN</w:t>
            </w:r>
          </w:p>
        </w:tc>
      </w:tr>
    </w:tbl>
    <w:p w14:paraId="7A2FB32C" w14:textId="77777777" w:rsidR="00AC7ABB" w:rsidRPr="000D71F5" w:rsidRDefault="00AC7ABB" w:rsidP="002243F1">
      <w:pPr>
        <w:spacing w:line="360" w:lineRule="auto"/>
        <w:jc w:val="both"/>
        <w:rPr>
          <w:rFonts w:ascii="Times New Roman" w:hAnsi="Times New Roman" w:cs="Times New Roman"/>
          <w:b/>
          <w:noProof/>
          <w:sz w:val="28"/>
          <w:szCs w:val="28"/>
        </w:rPr>
      </w:pPr>
    </w:p>
    <w:p w14:paraId="12F99826" w14:textId="77777777" w:rsidR="00AC7ABB" w:rsidRDefault="00AC7ABB" w:rsidP="002243F1">
      <w:pPr>
        <w:spacing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658"/>
        <w:gridCol w:w="2268"/>
      </w:tblGrid>
      <w:tr w:rsidR="0084558C" w14:paraId="663BCE5E" w14:textId="77777777" w:rsidTr="00E117E6">
        <w:tc>
          <w:tcPr>
            <w:tcW w:w="6658" w:type="dxa"/>
          </w:tcPr>
          <w:p w14:paraId="0C4E9258" w14:textId="77777777" w:rsidR="0084558C" w:rsidRDefault="0084558C" w:rsidP="00E117E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TOPIC</w:t>
            </w:r>
          </w:p>
        </w:tc>
        <w:tc>
          <w:tcPr>
            <w:tcW w:w="2268" w:type="dxa"/>
          </w:tcPr>
          <w:p w14:paraId="3D50F7B6" w14:textId="77777777" w:rsidR="0084558C" w:rsidRDefault="0084558C" w:rsidP="00E117E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PAGES</w:t>
            </w:r>
          </w:p>
        </w:tc>
      </w:tr>
      <w:tr w:rsidR="00A374DD" w14:paraId="62424852" w14:textId="77777777" w:rsidTr="00E117E6">
        <w:tc>
          <w:tcPr>
            <w:tcW w:w="6658" w:type="dxa"/>
          </w:tcPr>
          <w:p w14:paraId="1F68D068" w14:textId="77777777" w:rsidR="00A374DD" w:rsidRDefault="00A374DD" w:rsidP="00E117E6">
            <w:p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tc>
        <w:tc>
          <w:tcPr>
            <w:tcW w:w="2268" w:type="dxa"/>
          </w:tcPr>
          <w:p w14:paraId="130FDA9C" w14:textId="376A2D77" w:rsidR="00A374DD" w:rsidRDefault="00E117E6" w:rsidP="00E117E6">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84558C" w14:paraId="0BD1CBA6" w14:textId="77777777" w:rsidTr="00E117E6">
        <w:tc>
          <w:tcPr>
            <w:tcW w:w="6658" w:type="dxa"/>
          </w:tcPr>
          <w:p w14:paraId="23DD4DBA" w14:textId="77777777" w:rsidR="00803C8D" w:rsidRDefault="00803C8D" w:rsidP="00E117E6">
            <w:p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Challenges</w:t>
            </w:r>
          </w:p>
          <w:p w14:paraId="7BFBAD89" w14:textId="77777777" w:rsidR="00803C8D" w:rsidRDefault="00803C8D" w:rsidP="00E117E6">
            <w:pPr>
              <w:pStyle w:val="ListParagraph"/>
              <w:numPr>
                <w:ilvl w:val="0"/>
                <w:numId w:val="1"/>
              </w:num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Rent concession </w:t>
            </w:r>
          </w:p>
          <w:p w14:paraId="013D603A" w14:textId="77777777" w:rsidR="00803C8D" w:rsidRDefault="00803C8D" w:rsidP="00E117E6">
            <w:pPr>
              <w:pStyle w:val="ListParagraph"/>
              <w:numPr>
                <w:ilvl w:val="0"/>
                <w:numId w:val="1"/>
              </w:num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Demand for real estate decrease</w:t>
            </w:r>
          </w:p>
          <w:p w14:paraId="2AA14380" w14:textId="77777777" w:rsidR="00803C8D" w:rsidRDefault="00803C8D" w:rsidP="00E117E6">
            <w:pPr>
              <w:pStyle w:val="ListParagraph"/>
              <w:numPr>
                <w:ilvl w:val="0"/>
                <w:numId w:val="1"/>
              </w:num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Pr="00803C8D">
              <w:rPr>
                <w:rFonts w:ascii="Times New Roman" w:hAnsi="Times New Roman" w:cs="Times New Roman"/>
                <w:b/>
                <w:bCs/>
                <w:sz w:val="24"/>
                <w:szCs w:val="24"/>
              </w:rPr>
              <w:t>nexperienced</w:t>
            </w:r>
            <w:r>
              <w:rPr>
                <w:rFonts w:ascii="Times New Roman" w:hAnsi="Times New Roman" w:cs="Times New Roman"/>
                <w:b/>
                <w:bCs/>
                <w:sz w:val="24"/>
                <w:szCs w:val="24"/>
              </w:rPr>
              <w:t xml:space="preserve"> management</w:t>
            </w:r>
          </w:p>
          <w:p w14:paraId="07A74259" w14:textId="77777777" w:rsidR="00803C8D" w:rsidRPr="00803C8D" w:rsidRDefault="00A374DD" w:rsidP="00E117E6">
            <w:pPr>
              <w:pStyle w:val="ListParagraph"/>
              <w:numPr>
                <w:ilvl w:val="0"/>
                <w:numId w:val="1"/>
              </w:num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Requirement</w:t>
            </w:r>
          </w:p>
        </w:tc>
        <w:tc>
          <w:tcPr>
            <w:tcW w:w="2268" w:type="dxa"/>
          </w:tcPr>
          <w:p w14:paraId="516E4ACF" w14:textId="44AB7CF0" w:rsidR="0084558C" w:rsidRDefault="00E117E6" w:rsidP="00E117E6">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3-7</w:t>
            </w:r>
          </w:p>
          <w:p w14:paraId="36A8FBD4" w14:textId="2E1C9779" w:rsidR="00E117E6" w:rsidRDefault="00E117E6" w:rsidP="00E117E6">
            <w:pPr>
              <w:spacing w:line="600" w:lineRule="auto"/>
              <w:jc w:val="center"/>
              <w:rPr>
                <w:rFonts w:ascii="Times New Roman" w:hAnsi="Times New Roman" w:cs="Times New Roman"/>
                <w:b/>
                <w:bCs/>
                <w:sz w:val="24"/>
                <w:szCs w:val="24"/>
              </w:rPr>
            </w:pPr>
          </w:p>
        </w:tc>
      </w:tr>
      <w:tr w:rsidR="0084558C" w14:paraId="6E41CC9F" w14:textId="77777777" w:rsidTr="00E117E6">
        <w:tc>
          <w:tcPr>
            <w:tcW w:w="6658" w:type="dxa"/>
          </w:tcPr>
          <w:p w14:paraId="0A7E5003" w14:textId="77777777" w:rsidR="00A374DD" w:rsidRDefault="00A374DD" w:rsidP="00E117E6">
            <w:p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p w14:paraId="2AD0391D" w14:textId="77777777" w:rsidR="00A374DD" w:rsidRDefault="00A374DD" w:rsidP="00E117E6">
            <w:pPr>
              <w:pStyle w:val="ListParagraph"/>
              <w:numPr>
                <w:ilvl w:val="0"/>
                <w:numId w:val="4"/>
              </w:numPr>
              <w:spacing w:line="600" w:lineRule="auto"/>
              <w:jc w:val="both"/>
              <w:rPr>
                <w:rFonts w:ascii="Times New Roman" w:hAnsi="Times New Roman" w:cs="Times New Roman"/>
                <w:b/>
                <w:bCs/>
                <w:sz w:val="24"/>
                <w:szCs w:val="24"/>
              </w:rPr>
            </w:pPr>
            <w:r w:rsidRPr="00A374DD">
              <w:rPr>
                <w:rFonts w:ascii="Times New Roman" w:hAnsi="Times New Roman" w:cs="Times New Roman"/>
                <w:b/>
                <w:bCs/>
                <w:sz w:val="24"/>
                <w:szCs w:val="24"/>
              </w:rPr>
              <w:t>Reintroduction of the home ownership campaign</w:t>
            </w:r>
          </w:p>
          <w:p w14:paraId="112BE5F4" w14:textId="77777777" w:rsidR="00A374DD" w:rsidRDefault="00A374DD" w:rsidP="00E117E6">
            <w:pPr>
              <w:pStyle w:val="ListParagraph"/>
              <w:numPr>
                <w:ilvl w:val="0"/>
                <w:numId w:val="4"/>
              </w:numPr>
              <w:spacing w:line="600" w:lineRule="auto"/>
              <w:jc w:val="both"/>
              <w:rPr>
                <w:rFonts w:ascii="Times New Roman" w:hAnsi="Times New Roman" w:cs="Times New Roman"/>
                <w:b/>
                <w:bCs/>
                <w:sz w:val="24"/>
                <w:szCs w:val="24"/>
              </w:rPr>
            </w:pPr>
            <w:r w:rsidRPr="00A374DD">
              <w:rPr>
                <w:rFonts w:ascii="Times New Roman" w:hAnsi="Times New Roman" w:cs="Times New Roman"/>
                <w:b/>
                <w:bCs/>
                <w:sz w:val="24"/>
                <w:szCs w:val="24"/>
              </w:rPr>
              <w:t>Technology adaptation</w:t>
            </w:r>
          </w:p>
          <w:p w14:paraId="5C218201" w14:textId="77777777" w:rsidR="00A374DD" w:rsidRPr="00A374DD" w:rsidRDefault="00A374DD" w:rsidP="00E117E6">
            <w:pPr>
              <w:pStyle w:val="ListParagraph"/>
              <w:numPr>
                <w:ilvl w:val="0"/>
                <w:numId w:val="4"/>
              </w:numPr>
              <w:spacing w:line="600" w:lineRule="auto"/>
              <w:jc w:val="both"/>
              <w:rPr>
                <w:rFonts w:ascii="Times New Roman" w:hAnsi="Times New Roman" w:cs="Times New Roman"/>
                <w:b/>
                <w:bCs/>
                <w:sz w:val="24"/>
                <w:szCs w:val="24"/>
              </w:rPr>
            </w:pPr>
            <w:r w:rsidRPr="00A374DD">
              <w:rPr>
                <w:rFonts w:ascii="Times New Roman" w:hAnsi="Times New Roman" w:cs="Times New Roman"/>
                <w:b/>
                <w:bCs/>
                <w:sz w:val="24"/>
                <w:szCs w:val="24"/>
              </w:rPr>
              <w:t>Professional real estate service increases</w:t>
            </w:r>
          </w:p>
        </w:tc>
        <w:tc>
          <w:tcPr>
            <w:tcW w:w="2268" w:type="dxa"/>
          </w:tcPr>
          <w:p w14:paraId="12C42699" w14:textId="6725C81F" w:rsidR="0084558C" w:rsidRDefault="00E117E6" w:rsidP="00E117E6">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7-9</w:t>
            </w:r>
          </w:p>
          <w:p w14:paraId="45C63910" w14:textId="77777777" w:rsidR="00E117E6" w:rsidRDefault="00E117E6" w:rsidP="00E117E6">
            <w:pPr>
              <w:spacing w:line="600" w:lineRule="auto"/>
              <w:jc w:val="center"/>
              <w:rPr>
                <w:rFonts w:ascii="Times New Roman" w:hAnsi="Times New Roman" w:cs="Times New Roman"/>
                <w:b/>
                <w:bCs/>
                <w:sz w:val="24"/>
                <w:szCs w:val="24"/>
              </w:rPr>
            </w:pPr>
          </w:p>
          <w:p w14:paraId="0C853B54" w14:textId="0C0B41FC" w:rsidR="00E117E6" w:rsidRDefault="00E117E6" w:rsidP="00E117E6">
            <w:pPr>
              <w:spacing w:line="600" w:lineRule="auto"/>
              <w:jc w:val="center"/>
              <w:rPr>
                <w:rFonts w:ascii="Times New Roman" w:hAnsi="Times New Roman" w:cs="Times New Roman"/>
                <w:b/>
                <w:bCs/>
                <w:sz w:val="24"/>
                <w:szCs w:val="24"/>
              </w:rPr>
            </w:pPr>
          </w:p>
        </w:tc>
      </w:tr>
      <w:tr w:rsidR="0084558C" w14:paraId="17705DC3" w14:textId="77777777" w:rsidTr="00E117E6">
        <w:tc>
          <w:tcPr>
            <w:tcW w:w="6658" w:type="dxa"/>
          </w:tcPr>
          <w:p w14:paraId="6D53D80F" w14:textId="77777777" w:rsidR="0084558C" w:rsidRDefault="00A374DD" w:rsidP="00E117E6">
            <w:p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tc>
        <w:tc>
          <w:tcPr>
            <w:tcW w:w="2268" w:type="dxa"/>
          </w:tcPr>
          <w:p w14:paraId="4494B1A8" w14:textId="3A324C1E" w:rsidR="0084558C" w:rsidRDefault="00E117E6" w:rsidP="00E117E6">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84558C" w14:paraId="550B71B8" w14:textId="77777777" w:rsidTr="00E117E6">
        <w:tc>
          <w:tcPr>
            <w:tcW w:w="6658" w:type="dxa"/>
          </w:tcPr>
          <w:p w14:paraId="4CC9D29D" w14:textId="77777777" w:rsidR="0084558C" w:rsidRDefault="00A374DD" w:rsidP="00E117E6">
            <w:pPr>
              <w:spacing w:line="60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tc>
        <w:tc>
          <w:tcPr>
            <w:tcW w:w="2268" w:type="dxa"/>
          </w:tcPr>
          <w:p w14:paraId="75A1A387" w14:textId="6AE80DF3" w:rsidR="0084558C" w:rsidRDefault="00E117E6" w:rsidP="00E117E6">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14:paraId="33168D77" w14:textId="77777777" w:rsidR="0084558C" w:rsidRDefault="0084558C" w:rsidP="002243F1">
      <w:pPr>
        <w:spacing w:line="360" w:lineRule="auto"/>
        <w:jc w:val="both"/>
        <w:rPr>
          <w:rFonts w:ascii="Times New Roman" w:hAnsi="Times New Roman" w:cs="Times New Roman"/>
          <w:b/>
          <w:bCs/>
          <w:sz w:val="24"/>
          <w:szCs w:val="24"/>
        </w:rPr>
      </w:pPr>
    </w:p>
    <w:p w14:paraId="033DDE1C" w14:textId="77777777" w:rsidR="0084558C" w:rsidRDefault="0084558C" w:rsidP="002243F1">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77E7D68" w14:textId="5DAF558F" w:rsidR="00873D9B" w:rsidRPr="00272814" w:rsidRDefault="00951C9D" w:rsidP="00AC5108">
      <w:pPr>
        <w:spacing w:before="24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lastRenderedPageBreak/>
        <w:tab/>
      </w:r>
      <w:r w:rsidR="00873D9B" w:rsidRPr="00F92412">
        <w:rPr>
          <w:rFonts w:ascii="Times New Roman" w:hAnsi="Times New Roman" w:cs="Times New Roman"/>
          <w:sz w:val="24"/>
          <w:szCs w:val="24"/>
        </w:rPr>
        <w:t>As the WHO has recently reported, the COVID-19 epidemic is on its way to being a permanent part of human life and activities. Not only is the pandemic a health-related concept,</w:t>
      </w:r>
      <w:r w:rsidR="00F21B9B">
        <w:rPr>
          <w:rFonts w:ascii="Times New Roman" w:hAnsi="Times New Roman" w:cs="Times New Roman"/>
          <w:sz w:val="24"/>
          <w:szCs w:val="24"/>
        </w:rPr>
        <w:t xml:space="preserve"> but</w:t>
      </w:r>
      <w:r w:rsidR="00873D9B" w:rsidRPr="00F92412">
        <w:rPr>
          <w:rFonts w:ascii="Times New Roman" w:hAnsi="Times New Roman" w:cs="Times New Roman"/>
          <w:sz w:val="24"/>
          <w:szCs w:val="24"/>
        </w:rPr>
        <w:t xml:space="preserve"> it also brings in improvements that may impact all industries and careers. In other words, the goal is to draw the boundaries of a new normal forever, and what should be done for human settlements, urban space, planning, housing and other real estate investments still appears to be on the agenda of </w:t>
      </w:r>
      <w:r w:rsidR="00AC5108">
        <w:rPr>
          <w:rFonts w:ascii="Times New Roman" w:hAnsi="Times New Roman" w:cs="Times New Roman"/>
          <w:sz w:val="24"/>
          <w:szCs w:val="24"/>
        </w:rPr>
        <w:t xml:space="preserve">the debate within this context. </w:t>
      </w:r>
      <w:r w:rsidR="00873D9B" w:rsidRPr="00F92412">
        <w:rPr>
          <w:rFonts w:ascii="Times New Roman" w:hAnsi="Times New Roman" w:cs="Times New Roman"/>
          <w:sz w:val="24"/>
          <w:szCs w:val="24"/>
        </w:rPr>
        <w:t xml:space="preserve">The COVID-19 outbreak seen as an unpredictable phenomenon has a different characteristic than past crises </w:t>
      </w:r>
      <w:r w:rsidR="00F21B9B">
        <w:rPr>
          <w:rFonts w:ascii="Times New Roman" w:hAnsi="Times New Roman" w:cs="Times New Roman"/>
          <w:sz w:val="24"/>
          <w:szCs w:val="24"/>
        </w:rPr>
        <w:t>that</w:t>
      </w:r>
      <w:r w:rsidR="00873D9B" w:rsidRPr="00F92412">
        <w:rPr>
          <w:rFonts w:ascii="Times New Roman" w:hAnsi="Times New Roman" w:cs="Times New Roman"/>
          <w:sz w:val="24"/>
          <w:szCs w:val="24"/>
        </w:rPr>
        <w:t xml:space="preserve"> ha</w:t>
      </w:r>
      <w:r w:rsidR="00F21B9B">
        <w:rPr>
          <w:rFonts w:ascii="Times New Roman" w:hAnsi="Times New Roman" w:cs="Times New Roman"/>
          <w:sz w:val="24"/>
          <w:szCs w:val="24"/>
        </w:rPr>
        <w:t>ve</w:t>
      </w:r>
      <w:r w:rsidR="00873D9B" w:rsidRPr="00F92412">
        <w:rPr>
          <w:rFonts w:ascii="Times New Roman" w:hAnsi="Times New Roman" w:cs="Times New Roman"/>
          <w:sz w:val="24"/>
          <w:szCs w:val="24"/>
        </w:rPr>
        <w:t xml:space="preserve"> been experienced in world time history. Pandemic has disrupted the economic sectors and the economic system and especially in developing economies had faced a crisis environment and had to face </w:t>
      </w:r>
      <w:r w:rsidR="00F21B9B">
        <w:rPr>
          <w:rFonts w:ascii="Times New Roman" w:hAnsi="Times New Roman" w:cs="Times New Roman"/>
          <w:sz w:val="24"/>
          <w:szCs w:val="24"/>
        </w:rPr>
        <w:t xml:space="preserve">a </w:t>
      </w:r>
      <w:r w:rsidR="00873D9B" w:rsidRPr="00F92412">
        <w:rPr>
          <w:rFonts w:ascii="Times New Roman" w:hAnsi="Times New Roman" w:cs="Times New Roman"/>
          <w:sz w:val="24"/>
          <w:szCs w:val="24"/>
        </w:rPr>
        <w:t xml:space="preserve">serious risk of a greater loss in their economies. The outbreak of the Covid-19 pandemic in the first quarter of 2020 continues to bring much uncertainty and more challenges </w:t>
      </w:r>
      <w:r w:rsidR="00F21B9B">
        <w:rPr>
          <w:rFonts w:ascii="Times New Roman" w:hAnsi="Times New Roman" w:cs="Times New Roman"/>
          <w:sz w:val="24"/>
          <w:szCs w:val="24"/>
        </w:rPr>
        <w:t>to</w:t>
      </w:r>
      <w:r w:rsidR="00873D9B" w:rsidRPr="00F92412">
        <w:rPr>
          <w:rFonts w:ascii="Times New Roman" w:hAnsi="Times New Roman" w:cs="Times New Roman"/>
          <w:sz w:val="24"/>
          <w:szCs w:val="24"/>
        </w:rPr>
        <w:t xml:space="preserve"> the property market. Among the many sectors that have been dramatically affected by the outbreak of COVID-19, none could feel more uncertain than the real estate market. The resulting lockdown sent office staff to work from home across the world, and social distancing made it nearly impossible to let agents show residential buyers properties. The partial lockdown that began in mid-March has led to a drop in the number of sellers and home seekers. Listings of assets have also narrowed. In addition, as supply chains have been disrupted, it can be expected that developers and builders would not be able to complete their projects or improvements within the stipulated time period. Knight Frank Malaysia managing director </w:t>
      </w:r>
      <w:proofErr w:type="spellStart"/>
      <w:r w:rsidR="00873D9B" w:rsidRPr="00F92412">
        <w:rPr>
          <w:rFonts w:ascii="Times New Roman" w:hAnsi="Times New Roman" w:cs="Times New Roman"/>
          <w:sz w:val="24"/>
          <w:szCs w:val="24"/>
        </w:rPr>
        <w:t>Sarkunan</w:t>
      </w:r>
      <w:proofErr w:type="spellEnd"/>
      <w:r w:rsidR="00873D9B" w:rsidRPr="00F92412">
        <w:rPr>
          <w:rFonts w:ascii="Times New Roman" w:hAnsi="Times New Roman" w:cs="Times New Roman"/>
          <w:sz w:val="24"/>
          <w:szCs w:val="24"/>
        </w:rPr>
        <w:t xml:space="preserve"> </w:t>
      </w:r>
      <w:proofErr w:type="spellStart"/>
      <w:r w:rsidR="00873D9B" w:rsidRPr="00F92412">
        <w:rPr>
          <w:rFonts w:ascii="Times New Roman" w:hAnsi="Times New Roman" w:cs="Times New Roman"/>
          <w:sz w:val="24"/>
          <w:szCs w:val="24"/>
        </w:rPr>
        <w:t>Subramaniam</w:t>
      </w:r>
      <w:proofErr w:type="spellEnd"/>
      <w:r w:rsidR="00873D9B" w:rsidRPr="00F92412">
        <w:rPr>
          <w:rFonts w:ascii="Times New Roman" w:hAnsi="Times New Roman" w:cs="Times New Roman"/>
          <w:sz w:val="24"/>
          <w:szCs w:val="24"/>
        </w:rPr>
        <w:t xml:space="preserve"> said the virus has without a doubt derailed the recovery momentum.</w:t>
      </w:r>
      <w:r w:rsidR="00F21B9B">
        <w:rPr>
          <w:rFonts w:ascii="Times New Roman" w:hAnsi="Times New Roman" w:cs="Times New Roman"/>
          <w:sz w:val="24"/>
          <w:szCs w:val="24"/>
        </w:rPr>
        <w:t xml:space="preserve"> With t</w:t>
      </w:r>
      <w:r w:rsidR="00873D9B" w:rsidRPr="00F92412">
        <w:rPr>
          <w:rFonts w:ascii="Times New Roman" w:hAnsi="Times New Roman" w:cs="Times New Roman"/>
          <w:sz w:val="24"/>
          <w:szCs w:val="24"/>
        </w:rPr>
        <w:t>he delayed recovery momentum, coupled with severe disruptions to the economy leading to rising unemployment, potential buyers, and investors have delayed making big-ticket purchases. In other words, real estate owners face many problems throughout the pandemic. There are still opportunities, however, to rebound from the decline of the real estate market.</w:t>
      </w:r>
      <w:r w:rsidR="00272814">
        <w:rPr>
          <w:rFonts w:ascii="Times New Roman" w:hAnsi="Times New Roman" w:cs="Times New Roman"/>
          <w:sz w:val="24"/>
          <w:szCs w:val="24"/>
        </w:rPr>
        <w:t xml:space="preserve"> Content below </w:t>
      </w:r>
      <w:r w:rsidR="00C47962">
        <w:rPr>
          <w:rFonts w:ascii="Times New Roman" w:hAnsi="Times New Roman" w:cs="Times New Roman"/>
          <w:sz w:val="24"/>
          <w:szCs w:val="24"/>
          <w:lang w:val="en-US"/>
        </w:rPr>
        <w:t xml:space="preserve">show 4 types of challenge and 3 types of opportunity. </w:t>
      </w:r>
    </w:p>
    <w:p w14:paraId="2BE14010" w14:textId="2F1A998D" w:rsidR="00506699" w:rsidRPr="00C47962" w:rsidRDefault="009431FC" w:rsidP="00AC5108">
      <w:pPr>
        <w:spacing w:line="360" w:lineRule="auto"/>
        <w:jc w:val="both"/>
        <w:rPr>
          <w:rFonts w:ascii="Times New Roman" w:hAnsi="Times New Roman" w:cs="Times New Roman"/>
          <w:sz w:val="24"/>
          <w:szCs w:val="24"/>
        </w:rPr>
      </w:pPr>
      <w:r w:rsidRPr="00F92412">
        <w:rPr>
          <w:rFonts w:ascii="Times New Roman" w:hAnsi="Times New Roman" w:cs="Times New Roman"/>
          <w:sz w:val="24"/>
          <w:szCs w:val="24"/>
        </w:rPr>
        <w:tab/>
        <w:t xml:space="preserve">One of the scenarios </w:t>
      </w:r>
      <w:r w:rsidR="00F21B9B">
        <w:rPr>
          <w:rFonts w:ascii="Times New Roman" w:hAnsi="Times New Roman" w:cs="Times New Roman"/>
          <w:sz w:val="24"/>
          <w:szCs w:val="24"/>
        </w:rPr>
        <w:t xml:space="preserve">that </w:t>
      </w:r>
      <w:r w:rsidRPr="00F92412">
        <w:rPr>
          <w:rFonts w:ascii="Times New Roman" w:hAnsi="Times New Roman" w:cs="Times New Roman"/>
          <w:sz w:val="24"/>
          <w:szCs w:val="24"/>
        </w:rPr>
        <w:t xml:space="preserve">occurred during the outbreak of Covid-19 is rent concession. </w:t>
      </w:r>
      <w:r w:rsidR="00506699" w:rsidRPr="00F92412">
        <w:rPr>
          <w:rFonts w:ascii="Times New Roman" w:hAnsi="Times New Roman" w:cs="Times New Roman"/>
          <w:sz w:val="24"/>
          <w:szCs w:val="24"/>
          <w:lang w:val="en-US"/>
        </w:rPr>
        <w:t>It can be categorized as</w:t>
      </w:r>
      <w:r w:rsidR="008B15B4">
        <w:rPr>
          <w:rFonts w:ascii="Times New Roman" w:hAnsi="Times New Roman" w:cs="Times New Roman"/>
          <w:sz w:val="24"/>
          <w:szCs w:val="24"/>
          <w:lang w:val="en-US"/>
        </w:rPr>
        <w:t xml:space="preserve"> a</w:t>
      </w:r>
      <w:r w:rsidR="00506699" w:rsidRPr="00F92412">
        <w:rPr>
          <w:rFonts w:ascii="Times New Roman" w:hAnsi="Times New Roman" w:cs="Times New Roman"/>
          <w:sz w:val="24"/>
          <w:szCs w:val="24"/>
          <w:lang w:val="en-US"/>
        </w:rPr>
        <w:t xml:space="preserve"> challenge to</w:t>
      </w:r>
      <w:r w:rsidR="00F21B9B">
        <w:rPr>
          <w:rFonts w:ascii="Times New Roman" w:hAnsi="Times New Roman" w:cs="Times New Roman"/>
          <w:sz w:val="24"/>
          <w:szCs w:val="24"/>
          <w:lang w:val="en-US"/>
        </w:rPr>
        <w:t xml:space="preserve"> a</w:t>
      </w:r>
      <w:r w:rsidR="00506699" w:rsidRPr="00F92412">
        <w:rPr>
          <w:rFonts w:ascii="Times New Roman" w:hAnsi="Times New Roman" w:cs="Times New Roman"/>
          <w:sz w:val="24"/>
          <w:szCs w:val="24"/>
          <w:lang w:val="en-US"/>
        </w:rPr>
        <w:t xml:space="preserve"> real estate firm. </w:t>
      </w:r>
      <w:r w:rsidRPr="00F92412">
        <w:rPr>
          <w:rFonts w:ascii="Times New Roman" w:hAnsi="Times New Roman" w:cs="Times New Roman"/>
          <w:sz w:val="24"/>
          <w:szCs w:val="24"/>
        </w:rPr>
        <w:t xml:space="preserve">In </w:t>
      </w:r>
      <w:r w:rsidRPr="00F92412">
        <w:rPr>
          <w:rFonts w:ascii="Times New Roman" w:hAnsi="Times New Roman" w:cs="Times New Roman"/>
          <w:sz w:val="24"/>
          <w:szCs w:val="24"/>
          <w:lang w:val="en-US"/>
        </w:rPr>
        <w:t>response to the Covid-19 pandemic, many lessees are requesting rent concessions from lessors.</w:t>
      </w:r>
      <w:r w:rsidR="008B15B4">
        <w:rPr>
          <w:rFonts w:ascii="Times New Roman" w:hAnsi="Times New Roman" w:cs="Times New Roman"/>
          <w:sz w:val="24"/>
          <w:szCs w:val="24"/>
          <w:lang w:val="en-US"/>
        </w:rPr>
        <w:t xml:space="preserve"> </w:t>
      </w:r>
      <w:r w:rsidR="00506699" w:rsidRPr="00F92412">
        <w:rPr>
          <w:rFonts w:ascii="Times New Roman" w:hAnsi="Times New Roman" w:cs="Times New Roman"/>
          <w:sz w:val="24"/>
          <w:szCs w:val="24"/>
          <w:lang w:val="en-US"/>
        </w:rPr>
        <w:t xml:space="preserve">What is rent concession means in real estate? It’s mean </w:t>
      </w:r>
      <w:r w:rsidR="00506699" w:rsidRPr="00F92412">
        <w:rPr>
          <w:rFonts w:ascii="Times New Roman" w:hAnsi="Times New Roman" w:cs="Times New Roman"/>
          <w:sz w:val="24"/>
          <w:szCs w:val="24"/>
        </w:rPr>
        <w:t>a rebate, a price reduction or some other form of benefit offered by landlords for inducing a prospective tenant to move into their property (OHI, 2018).</w:t>
      </w:r>
    </w:p>
    <w:p w14:paraId="7B63777B" w14:textId="6370C3A7" w:rsidR="00AD3DFB" w:rsidRPr="00F92412" w:rsidRDefault="00674EDF" w:rsidP="00AC5108">
      <w:pPr>
        <w:spacing w:line="360" w:lineRule="auto"/>
        <w:jc w:val="both"/>
        <w:rPr>
          <w:rFonts w:ascii="Times New Roman" w:hAnsi="Times New Roman" w:cs="Times New Roman"/>
          <w:sz w:val="24"/>
          <w:szCs w:val="24"/>
        </w:rPr>
      </w:pPr>
      <w:r w:rsidRPr="00F92412">
        <w:rPr>
          <w:rFonts w:ascii="Times New Roman" w:hAnsi="Times New Roman" w:cs="Times New Roman"/>
          <w:sz w:val="24"/>
          <w:szCs w:val="24"/>
        </w:rPr>
        <w:tab/>
        <w:t>Us</w:t>
      </w:r>
      <w:r w:rsidR="001C0FFC">
        <w:rPr>
          <w:rFonts w:ascii="Times New Roman" w:hAnsi="Times New Roman" w:cs="Times New Roman"/>
          <w:sz w:val="24"/>
          <w:szCs w:val="24"/>
        </w:rPr>
        <w:t xml:space="preserve">ually, rent concessions </w:t>
      </w:r>
      <w:r w:rsidR="00CB0FCF" w:rsidRPr="00F92412">
        <w:rPr>
          <w:rFonts w:ascii="Times New Roman" w:hAnsi="Times New Roman" w:cs="Times New Roman"/>
          <w:sz w:val="24"/>
          <w:szCs w:val="24"/>
        </w:rPr>
        <w:t>can be div</w:t>
      </w:r>
      <w:r w:rsidR="007937C6" w:rsidRPr="00F92412">
        <w:rPr>
          <w:rFonts w:ascii="Times New Roman" w:hAnsi="Times New Roman" w:cs="Times New Roman"/>
          <w:sz w:val="24"/>
          <w:szCs w:val="24"/>
        </w:rPr>
        <w:t>ided into three categories (</w:t>
      </w:r>
      <w:r w:rsidR="008F2851" w:rsidRPr="00F92412">
        <w:rPr>
          <w:rFonts w:ascii="Times New Roman" w:hAnsi="Times New Roman" w:cs="Times New Roman"/>
          <w:sz w:val="24"/>
          <w:szCs w:val="24"/>
        </w:rPr>
        <w:t xml:space="preserve">American Investment Properties, 2020). </w:t>
      </w:r>
      <w:r w:rsidR="00CB0FCF" w:rsidRPr="00F92412">
        <w:rPr>
          <w:rFonts w:ascii="Times New Roman" w:hAnsi="Times New Roman" w:cs="Times New Roman"/>
          <w:sz w:val="24"/>
          <w:szCs w:val="24"/>
        </w:rPr>
        <w:t>Fi</w:t>
      </w:r>
      <w:r w:rsidR="007937C6" w:rsidRPr="00F92412">
        <w:rPr>
          <w:rFonts w:ascii="Times New Roman" w:hAnsi="Times New Roman" w:cs="Times New Roman"/>
          <w:sz w:val="24"/>
          <w:szCs w:val="24"/>
        </w:rPr>
        <w:t xml:space="preserve">rst is </w:t>
      </w:r>
      <w:r w:rsidR="008B15B4">
        <w:rPr>
          <w:rFonts w:ascii="Times New Roman" w:hAnsi="Times New Roman" w:cs="Times New Roman"/>
          <w:sz w:val="24"/>
          <w:szCs w:val="24"/>
        </w:rPr>
        <w:t xml:space="preserve">the </w:t>
      </w:r>
      <w:r w:rsidR="007937C6" w:rsidRPr="00F92412">
        <w:rPr>
          <w:rFonts w:ascii="Times New Roman" w:hAnsi="Times New Roman" w:cs="Times New Roman"/>
          <w:sz w:val="24"/>
          <w:szCs w:val="24"/>
        </w:rPr>
        <w:t>lease-up concession. The goal is to</w:t>
      </w:r>
      <w:r w:rsidR="00CB0FCF" w:rsidRPr="00F92412">
        <w:rPr>
          <w:rFonts w:ascii="Times New Roman" w:hAnsi="Times New Roman" w:cs="Times New Roman"/>
          <w:sz w:val="24"/>
          <w:szCs w:val="24"/>
        </w:rPr>
        <w:t xml:space="preserve"> </w:t>
      </w:r>
      <w:r w:rsidR="007937C6" w:rsidRPr="00F92412">
        <w:rPr>
          <w:rFonts w:ascii="Times New Roman" w:hAnsi="Times New Roman" w:cs="Times New Roman"/>
          <w:sz w:val="24"/>
          <w:szCs w:val="24"/>
        </w:rPr>
        <w:t>help the property lease</w:t>
      </w:r>
      <w:r w:rsidR="008B15B4">
        <w:rPr>
          <w:rFonts w:ascii="Times New Roman" w:hAnsi="Times New Roman" w:cs="Times New Roman"/>
          <w:sz w:val="24"/>
          <w:szCs w:val="24"/>
        </w:rPr>
        <w:t>-</w:t>
      </w:r>
      <w:r w:rsidR="007937C6" w:rsidRPr="00F92412">
        <w:rPr>
          <w:rFonts w:ascii="Times New Roman" w:hAnsi="Times New Roman" w:cs="Times New Roman"/>
          <w:sz w:val="24"/>
          <w:szCs w:val="24"/>
        </w:rPr>
        <w:t>up phase quickly. Norma</w:t>
      </w:r>
      <w:r w:rsidR="001C0FFC">
        <w:rPr>
          <w:rFonts w:ascii="Times New Roman" w:hAnsi="Times New Roman" w:cs="Times New Roman"/>
          <w:sz w:val="24"/>
          <w:szCs w:val="24"/>
        </w:rPr>
        <w:t xml:space="preserve">lly, this concession is for new </w:t>
      </w:r>
      <w:r w:rsidR="007937C6" w:rsidRPr="00F92412">
        <w:rPr>
          <w:rFonts w:ascii="Times New Roman" w:hAnsi="Times New Roman" w:cs="Times New Roman"/>
          <w:sz w:val="24"/>
          <w:szCs w:val="24"/>
        </w:rPr>
        <w:t xml:space="preserve">commercial buildings. </w:t>
      </w:r>
      <w:r w:rsidR="008B15B4">
        <w:rPr>
          <w:rFonts w:ascii="Times New Roman" w:hAnsi="Times New Roman" w:cs="Times New Roman"/>
          <w:sz w:val="24"/>
          <w:szCs w:val="24"/>
        </w:rPr>
        <w:t>The s</w:t>
      </w:r>
      <w:r w:rsidR="007937C6" w:rsidRPr="00F92412">
        <w:rPr>
          <w:rFonts w:ascii="Times New Roman" w:hAnsi="Times New Roman" w:cs="Times New Roman"/>
          <w:sz w:val="24"/>
          <w:szCs w:val="24"/>
        </w:rPr>
        <w:t xml:space="preserve">econd is </w:t>
      </w:r>
      <w:r w:rsidR="007937C6" w:rsidRPr="00F92412">
        <w:rPr>
          <w:rFonts w:ascii="Times New Roman" w:hAnsi="Times New Roman" w:cs="Times New Roman"/>
          <w:sz w:val="24"/>
          <w:szCs w:val="24"/>
        </w:rPr>
        <w:lastRenderedPageBreak/>
        <w:t xml:space="preserve">marketing concession. </w:t>
      </w:r>
      <w:r w:rsidR="00CB0FCF" w:rsidRPr="00F92412">
        <w:rPr>
          <w:rFonts w:ascii="Times New Roman" w:hAnsi="Times New Roman" w:cs="Times New Roman"/>
          <w:sz w:val="24"/>
          <w:szCs w:val="24"/>
        </w:rPr>
        <w:t xml:space="preserve">This concession </w:t>
      </w:r>
      <w:r w:rsidR="008F2851" w:rsidRPr="00F92412">
        <w:rPr>
          <w:rFonts w:ascii="Times New Roman" w:hAnsi="Times New Roman" w:cs="Times New Roman"/>
          <w:sz w:val="24"/>
          <w:szCs w:val="24"/>
        </w:rPr>
        <w:t>can be</w:t>
      </w:r>
      <w:r w:rsidR="007937C6" w:rsidRPr="00F92412">
        <w:rPr>
          <w:rFonts w:ascii="Times New Roman" w:hAnsi="Times New Roman" w:cs="Times New Roman"/>
          <w:sz w:val="24"/>
          <w:szCs w:val="24"/>
        </w:rPr>
        <w:t xml:space="preserve"> found at older investment properties frequently a</w:t>
      </w:r>
      <w:r w:rsidR="008F2851" w:rsidRPr="00F92412">
        <w:rPr>
          <w:rFonts w:ascii="Times New Roman" w:hAnsi="Times New Roman" w:cs="Times New Roman"/>
          <w:sz w:val="24"/>
          <w:szCs w:val="24"/>
        </w:rPr>
        <w:t xml:space="preserve">nd used as a marketing strategy. </w:t>
      </w:r>
      <w:r w:rsidR="008B15B4">
        <w:rPr>
          <w:rFonts w:ascii="Times New Roman" w:hAnsi="Times New Roman" w:cs="Times New Roman"/>
          <w:sz w:val="24"/>
          <w:szCs w:val="24"/>
        </w:rPr>
        <w:t>The t</w:t>
      </w:r>
      <w:r w:rsidR="008F2851" w:rsidRPr="00F92412">
        <w:rPr>
          <w:rFonts w:ascii="Times New Roman" w:hAnsi="Times New Roman" w:cs="Times New Roman"/>
          <w:sz w:val="24"/>
          <w:szCs w:val="24"/>
        </w:rPr>
        <w:t xml:space="preserve">hird is red flag concession. This is a type of concession </w:t>
      </w:r>
      <w:r w:rsidR="00DE6F3E">
        <w:rPr>
          <w:rFonts w:ascii="Times New Roman" w:hAnsi="Times New Roman" w:cs="Times New Roman"/>
          <w:sz w:val="24"/>
          <w:szCs w:val="24"/>
        </w:rPr>
        <w:t xml:space="preserve">that </w:t>
      </w:r>
      <w:r w:rsidR="008F2851" w:rsidRPr="00F92412">
        <w:rPr>
          <w:rFonts w:ascii="Times New Roman" w:hAnsi="Times New Roman" w:cs="Times New Roman"/>
          <w:sz w:val="24"/>
          <w:szCs w:val="24"/>
        </w:rPr>
        <w:t xml:space="preserve">can </w:t>
      </w:r>
      <w:r w:rsidR="00DE6F3E">
        <w:rPr>
          <w:rFonts w:ascii="Times New Roman" w:hAnsi="Times New Roman" w:cs="Times New Roman"/>
          <w:sz w:val="24"/>
          <w:szCs w:val="24"/>
        </w:rPr>
        <w:t>keep offer</w:t>
      </w:r>
      <w:r w:rsidR="008B15B4">
        <w:rPr>
          <w:rFonts w:ascii="Times New Roman" w:hAnsi="Times New Roman" w:cs="Times New Roman"/>
          <w:sz w:val="24"/>
          <w:szCs w:val="24"/>
        </w:rPr>
        <w:t>ing</w:t>
      </w:r>
      <w:r w:rsidR="008F2851" w:rsidRPr="00F92412">
        <w:rPr>
          <w:rFonts w:ascii="Times New Roman" w:hAnsi="Times New Roman" w:cs="Times New Roman"/>
          <w:sz w:val="24"/>
          <w:szCs w:val="24"/>
        </w:rPr>
        <w:t xml:space="preserve"> </w:t>
      </w:r>
      <w:r w:rsidR="001C0FFC">
        <w:rPr>
          <w:rFonts w:ascii="Times New Roman" w:hAnsi="Times New Roman" w:cs="Times New Roman"/>
          <w:sz w:val="24"/>
          <w:szCs w:val="24"/>
        </w:rPr>
        <w:t>al</w:t>
      </w:r>
      <w:r w:rsidR="008F2851" w:rsidRPr="00F92412">
        <w:rPr>
          <w:rFonts w:ascii="Times New Roman" w:hAnsi="Times New Roman" w:cs="Times New Roman"/>
          <w:sz w:val="24"/>
          <w:szCs w:val="24"/>
        </w:rPr>
        <w:t xml:space="preserve">though the original lease period expired already. </w:t>
      </w:r>
      <w:r w:rsidR="00294C5C" w:rsidRPr="00F92412">
        <w:rPr>
          <w:rFonts w:ascii="Times New Roman" w:hAnsi="Times New Roman" w:cs="Times New Roman"/>
          <w:sz w:val="24"/>
          <w:szCs w:val="24"/>
        </w:rPr>
        <w:t xml:space="preserve">Yes, </w:t>
      </w:r>
      <w:r w:rsidR="00B20F92" w:rsidRPr="00F92412">
        <w:rPr>
          <w:rFonts w:ascii="Times New Roman" w:hAnsi="Times New Roman" w:cs="Times New Roman"/>
          <w:sz w:val="24"/>
          <w:szCs w:val="24"/>
        </w:rPr>
        <w:t xml:space="preserve">this </w:t>
      </w:r>
      <w:r w:rsidR="00DE6F3E">
        <w:rPr>
          <w:rFonts w:ascii="Times New Roman" w:hAnsi="Times New Roman" w:cs="Times New Roman"/>
          <w:sz w:val="24"/>
          <w:szCs w:val="24"/>
        </w:rPr>
        <w:t xml:space="preserve">amendment is good news for lessees. </w:t>
      </w:r>
      <w:r w:rsidR="00294C5C" w:rsidRPr="00F92412">
        <w:rPr>
          <w:rFonts w:ascii="Times New Roman" w:hAnsi="Times New Roman" w:cs="Times New Roman"/>
          <w:sz w:val="24"/>
          <w:szCs w:val="24"/>
        </w:rPr>
        <w:t>Example</w:t>
      </w:r>
      <w:r w:rsidR="008B15B4">
        <w:rPr>
          <w:rFonts w:ascii="Times New Roman" w:hAnsi="Times New Roman" w:cs="Times New Roman"/>
          <w:sz w:val="24"/>
          <w:szCs w:val="24"/>
        </w:rPr>
        <w:t>s</w:t>
      </w:r>
      <w:r w:rsidR="00294C5C" w:rsidRPr="00F92412">
        <w:rPr>
          <w:rFonts w:ascii="Times New Roman" w:hAnsi="Times New Roman" w:cs="Times New Roman"/>
          <w:sz w:val="24"/>
          <w:szCs w:val="24"/>
        </w:rPr>
        <w:t xml:space="preserve"> of </w:t>
      </w:r>
      <w:r w:rsidR="00DE6F3E">
        <w:rPr>
          <w:rFonts w:ascii="Times New Roman" w:hAnsi="Times New Roman" w:cs="Times New Roman"/>
          <w:sz w:val="24"/>
          <w:szCs w:val="24"/>
        </w:rPr>
        <w:t xml:space="preserve">the </w:t>
      </w:r>
      <w:r w:rsidR="00294C5C" w:rsidRPr="00F92412">
        <w:rPr>
          <w:rFonts w:ascii="Times New Roman" w:hAnsi="Times New Roman" w:cs="Times New Roman"/>
          <w:sz w:val="24"/>
          <w:szCs w:val="24"/>
        </w:rPr>
        <w:t>concession</w:t>
      </w:r>
      <w:r w:rsidR="00AC1291" w:rsidRPr="00F92412">
        <w:rPr>
          <w:rFonts w:ascii="Times New Roman" w:hAnsi="Times New Roman" w:cs="Times New Roman"/>
          <w:sz w:val="24"/>
          <w:szCs w:val="24"/>
        </w:rPr>
        <w:t xml:space="preserve">s such as defer lease payment for six months, </w:t>
      </w:r>
      <w:r w:rsidR="00DE6F3E">
        <w:rPr>
          <w:rFonts w:ascii="Times New Roman" w:hAnsi="Times New Roman" w:cs="Times New Roman" w:hint="eastAsia"/>
          <w:sz w:val="24"/>
          <w:szCs w:val="24"/>
        </w:rPr>
        <w:t>the</w:t>
      </w:r>
      <w:r w:rsidR="00DE6F3E">
        <w:rPr>
          <w:rFonts w:ascii="Times New Roman" w:hAnsi="Times New Roman" w:cs="Times New Roman"/>
          <w:sz w:val="24"/>
          <w:szCs w:val="24"/>
        </w:rPr>
        <w:t xml:space="preserve"> </w:t>
      </w:r>
      <w:r w:rsidR="00AC1291" w:rsidRPr="00F92412">
        <w:rPr>
          <w:rFonts w:ascii="Times New Roman" w:hAnsi="Times New Roman" w:cs="Times New Roman"/>
          <w:sz w:val="24"/>
          <w:szCs w:val="24"/>
        </w:rPr>
        <w:t>lease term is extended by six months, lease payment</w:t>
      </w:r>
      <w:r w:rsidR="008B15B4">
        <w:rPr>
          <w:rFonts w:ascii="Times New Roman" w:hAnsi="Times New Roman" w:cs="Times New Roman"/>
          <w:sz w:val="24"/>
          <w:szCs w:val="24"/>
        </w:rPr>
        <w:t>s</w:t>
      </w:r>
      <w:r w:rsidR="00AC1291" w:rsidRPr="00F92412">
        <w:rPr>
          <w:rFonts w:ascii="Times New Roman" w:hAnsi="Times New Roman" w:cs="Times New Roman"/>
          <w:sz w:val="24"/>
          <w:szCs w:val="24"/>
        </w:rPr>
        <w:t xml:space="preserve"> during </w:t>
      </w:r>
      <w:r w:rsidR="00DE6F3E">
        <w:rPr>
          <w:rFonts w:ascii="Times New Roman" w:hAnsi="Times New Roman" w:cs="Times New Roman"/>
          <w:sz w:val="24"/>
          <w:szCs w:val="24"/>
        </w:rPr>
        <w:t xml:space="preserve">the </w:t>
      </w:r>
      <w:r w:rsidR="00AC1291" w:rsidRPr="00F92412">
        <w:rPr>
          <w:rFonts w:ascii="Times New Roman" w:hAnsi="Times New Roman" w:cs="Times New Roman"/>
          <w:sz w:val="24"/>
          <w:szCs w:val="24"/>
        </w:rPr>
        <w:t xml:space="preserve">extended six months are </w:t>
      </w:r>
      <w:r w:rsidR="008B15B4">
        <w:rPr>
          <w:rFonts w:ascii="Times New Roman" w:hAnsi="Times New Roman" w:cs="Times New Roman"/>
          <w:sz w:val="24"/>
          <w:szCs w:val="24"/>
        </w:rPr>
        <w:t xml:space="preserve">the </w:t>
      </w:r>
      <w:r w:rsidR="00AC1291" w:rsidRPr="00F92412">
        <w:rPr>
          <w:rFonts w:ascii="Times New Roman" w:hAnsi="Times New Roman" w:cs="Times New Roman"/>
          <w:sz w:val="24"/>
          <w:szCs w:val="24"/>
        </w:rPr>
        <w:t xml:space="preserve">same </w:t>
      </w:r>
      <w:r w:rsidR="008B15B4">
        <w:rPr>
          <w:rFonts w:ascii="Times New Roman" w:hAnsi="Times New Roman" w:cs="Times New Roman"/>
          <w:sz w:val="24"/>
          <w:szCs w:val="24"/>
        </w:rPr>
        <w:t>as</w:t>
      </w:r>
      <w:r w:rsidR="00AC1291" w:rsidRPr="00F92412">
        <w:rPr>
          <w:rFonts w:ascii="Times New Roman" w:hAnsi="Times New Roman" w:cs="Times New Roman"/>
          <w:sz w:val="24"/>
          <w:szCs w:val="24"/>
        </w:rPr>
        <w:t xml:space="preserve"> </w:t>
      </w:r>
      <w:r w:rsidR="008F0013" w:rsidRPr="00F92412">
        <w:rPr>
          <w:rFonts w:ascii="Times New Roman" w:hAnsi="Times New Roman" w:cs="Times New Roman"/>
          <w:sz w:val="24"/>
          <w:szCs w:val="24"/>
        </w:rPr>
        <w:t xml:space="preserve">the </w:t>
      </w:r>
      <w:r w:rsidR="00DE6F3E">
        <w:rPr>
          <w:rFonts w:ascii="Times New Roman" w:hAnsi="Times New Roman" w:cs="Times New Roman"/>
          <w:sz w:val="24"/>
          <w:szCs w:val="24"/>
        </w:rPr>
        <w:t>deferred lease payment</w:t>
      </w:r>
      <w:r w:rsidR="008F0013" w:rsidRPr="00F92412">
        <w:rPr>
          <w:rFonts w:ascii="Times New Roman" w:hAnsi="Times New Roman" w:cs="Times New Roman"/>
          <w:sz w:val="24"/>
          <w:szCs w:val="24"/>
        </w:rPr>
        <w:t>. Lessees</w:t>
      </w:r>
      <w:r w:rsidR="00DE6F3E">
        <w:rPr>
          <w:rFonts w:ascii="Times New Roman" w:hAnsi="Times New Roman" w:cs="Times New Roman"/>
          <w:sz w:val="24"/>
          <w:szCs w:val="24"/>
        </w:rPr>
        <w:t xml:space="preserve"> can cut back the cost of</w:t>
      </w:r>
      <w:r w:rsidR="00AC1291" w:rsidRPr="00F92412">
        <w:rPr>
          <w:rFonts w:ascii="Times New Roman" w:hAnsi="Times New Roman" w:cs="Times New Roman"/>
          <w:sz w:val="24"/>
          <w:szCs w:val="24"/>
        </w:rPr>
        <w:t xml:space="preserve"> operating their business</w:t>
      </w:r>
      <w:r w:rsidR="008F0013" w:rsidRPr="00F92412">
        <w:rPr>
          <w:rFonts w:ascii="Times New Roman" w:hAnsi="Times New Roman" w:cs="Times New Roman"/>
          <w:sz w:val="24"/>
          <w:szCs w:val="24"/>
        </w:rPr>
        <w:t xml:space="preserve"> and also can extend their business as a free lunch. In </w:t>
      </w:r>
      <w:r w:rsidR="00DE6F3E">
        <w:rPr>
          <w:rFonts w:ascii="Times New Roman" w:hAnsi="Times New Roman" w:cs="Times New Roman"/>
          <w:sz w:val="24"/>
          <w:szCs w:val="24"/>
        </w:rPr>
        <w:t>opposite, this is</w:t>
      </w:r>
      <w:r w:rsidR="00294C5C" w:rsidRPr="00F92412">
        <w:rPr>
          <w:rFonts w:ascii="Times New Roman" w:hAnsi="Times New Roman" w:cs="Times New Roman"/>
          <w:sz w:val="24"/>
          <w:szCs w:val="24"/>
        </w:rPr>
        <w:t xml:space="preserve"> bad news for lessors. </w:t>
      </w:r>
    </w:p>
    <w:p w14:paraId="31EBA970" w14:textId="4CBBD2C1" w:rsidR="009431FC" w:rsidRPr="00F92412" w:rsidRDefault="00AD3DFB" w:rsidP="00AC5108">
      <w:pPr>
        <w:spacing w:line="360" w:lineRule="auto"/>
        <w:jc w:val="both"/>
        <w:rPr>
          <w:rFonts w:ascii="Times New Roman" w:hAnsi="Times New Roman" w:cs="Times New Roman"/>
          <w:sz w:val="24"/>
          <w:szCs w:val="24"/>
        </w:rPr>
      </w:pPr>
      <w:r w:rsidRPr="00F92412">
        <w:rPr>
          <w:rFonts w:ascii="Times New Roman" w:hAnsi="Times New Roman" w:cs="Times New Roman"/>
          <w:sz w:val="24"/>
          <w:szCs w:val="24"/>
        </w:rPr>
        <w:tab/>
      </w:r>
      <w:r w:rsidR="00B872E4" w:rsidRPr="00F92412">
        <w:rPr>
          <w:rFonts w:ascii="Times New Roman" w:hAnsi="Times New Roman" w:cs="Times New Roman"/>
          <w:sz w:val="24"/>
          <w:szCs w:val="24"/>
        </w:rPr>
        <w:t>Although MFRS 16</w:t>
      </w:r>
      <w:r w:rsidR="00AC5108">
        <w:rPr>
          <w:rFonts w:ascii="Times New Roman" w:hAnsi="Times New Roman" w:cs="Times New Roman"/>
          <w:sz w:val="24"/>
          <w:szCs w:val="24"/>
        </w:rPr>
        <w:t xml:space="preserve"> (in </w:t>
      </w:r>
      <w:r w:rsidR="00AC5108">
        <w:rPr>
          <w:rFonts w:ascii="Times New Roman" w:hAnsi="Times New Roman" w:cs="Times New Roman" w:hint="eastAsia"/>
          <w:sz w:val="24"/>
          <w:szCs w:val="24"/>
        </w:rPr>
        <w:t>f</w:t>
      </w:r>
      <w:r w:rsidR="00AC5108">
        <w:rPr>
          <w:rFonts w:ascii="Times New Roman" w:hAnsi="Times New Roman" w:cs="Times New Roman"/>
          <w:sz w:val="24"/>
          <w:szCs w:val="24"/>
        </w:rPr>
        <w:t>oreign be known as IFRS 16,</w:t>
      </w:r>
      <w:r w:rsidR="00AC5108" w:rsidRPr="00AC5108">
        <w:rPr>
          <w:rFonts w:ascii="Times New Roman" w:hAnsi="Times New Roman" w:cs="Times New Roman"/>
          <w:sz w:val="24"/>
          <w:szCs w:val="24"/>
        </w:rPr>
        <w:t xml:space="preserve"> </w:t>
      </w:r>
      <w:r w:rsidR="00AC5108">
        <w:rPr>
          <w:rFonts w:ascii="Times New Roman" w:hAnsi="Times New Roman" w:cs="Times New Roman"/>
          <w:sz w:val="24"/>
          <w:szCs w:val="24"/>
        </w:rPr>
        <w:t xml:space="preserve">short form of </w:t>
      </w:r>
      <w:r w:rsidR="00AC5108" w:rsidRPr="00F92412">
        <w:rPr>
          <w:rFonts w:ascii="Times New Roman" w:hAnsi="Times New Roman" w:cs="Times New Roman"/>
          <w:sz w:val="24"/>
          <w:szCs w:val="24"/>
        </w:rPr>
        <w:t>International Financial Reporting S</w:t>
      </w:r>
      <w:r w:rsidR="00AC5108">
        <w:rPr>
          <w:rFonts w:ascii="Times New Roman" w:hAnsi="Times New Roman" w:cs="Times New Roman"/>
          <w:sz w:val="24"/>
          <w:szCs w:val="24"/>
        </w:rPr>
        <w:t>tandards</w:t>
      </w:r>
      <w:r w:rsidR="00B872E4" w:rsidRPr="00F92412">
        <w:rPr>
          <w:rFonts w:ascii="Times New Roman" w:hAnsi="Times New Roman" w:cs="Times New Roman"/>
          <w:sz w:val="24"/>
          <w:szCs w:val="24"/>
        </w:rPr>
        <w:t xml:space="preserve"> </w:t>
      </w:r>
      <w:r w:rsidR="00AC5108">
        <w:rPr>
          <w:rFonts w:ascii="Times New Roman" w:hAnsi="Times New Roman" w:cs="Times New Roman"/>
          <w:sz w:val="24"/>
          <w:szCs w:val="24"/>
        </w:rPr>
        <w:t xml:space="preserve">16) </w:t>
      </w:r>
      <w:r w:rsidR="00B872E4" w:rsidRPr="00F92412">
        <w:rPr>
          <w:rFonts w:ascii="Times New Roman" w:hAnsi="Times New Roman" w:cs="Times New Roman"/>
          <w:sz w:val="24"/>
          <w:szCs w:val="24"/>
        </w:rPr>
        <w:t xml:space="preserve">has been mentioned the amendment </w:t>
      </w:r>
      <w:r w:rsidR="00452BE8" w:rsidRPr="00F92412">
        <w:rPr>
          <w:rFonts w:ascii="Times New Roman" w:hAnsi="Times New Roman" w:cs="Times New Roman"/>
          <w:sz w:val="24"/>
          <w:szCs w:val="24"/>
        </w:rPr>
        <w:t xml:space="preserve">of rent concession </w:t>
      </w:r>
      <w:r w:rsidR="00B872E4" w:rsidRPr="00F92412">
        <w:rPr>
          <w:rFonts w:ascii="Times New Roman" w:hAnsi="Times New Roman" w:cs="Times New Roman"/>
          <w:sz w:val="24"/>
          <w:szCs w:val="24"/>
        </w:rPr>
        <w:t>does not indicate any changes for lessor</w:t>
      </w:r>
      <w:r w:rsidR="00CB786A" w:rsidRPr="00F92412">
        <w:rPr>
          <w:rFonts w:ascii="Times New Roman" w:hAnsi="Times New Roman" w:cs="Times New Roman"/>
          <w:sz w:val="24"/>
          <w:szCs w:val="24"/>
        </w:rPr>
        <w:t>s</w:t>
      </w:r>
      <w:r w:rsidR="00452BE8" w:rsidRPr="00F92412">
        <w:rPr>
          <w:rFonts w:ascii="Times New Roman" w:hAnsi="Times New Roman" w:cs="Times New Roman"/>
          <w:sz w:val="24"/>
          <w:szCs w:val="24"/>
        </w:rPr>
        <w:t xml:space="preserve">, but some challenges still exist. </w:t>
      </w:r>
      <w:r w:rsidR="00CB786A" w:rsidRPr="00F92412">
        <w:rPr>
          <w:rFonts w:ascii="Times New Roman" w:hAnsi="Times New Roman" w:cs="Times New Roman"/>
          <w:sz w:val="24"/>
          <w:szCs w:val="24"/>
        </w:rPr>
        <w:t xml:space="preserve">Lessors </w:t>
      </w:r>
      <w:r w:rsidR="004D2AD6">
        <w:rPr>
          <w:rFonts w:ascii="Times New Roman" w:hAnsi="Times New Roman" w:cs="Times New Roman"/>
          <w:sz w:val="24"/>
          <w:szCs w:val="24"/>
        </w:rPr>
        <w:t xml:space="preserve">are </w:t>
      </w:r>
      <w:r w:rsidR="00CB786A" w:rsidRPr="00F92412">
        <w:rPr>
          <w:rFonts w:ascii="Times New Roman" w:hAnsi="Times New Roman" w:cs="Times New Roman"/>
          <w:sz w:val="24"/>
          <w:szCs w:val="24"/>
        </w:rPr>
        <w:t>force</w:t>
      </w:r>
      <w:r w:rsidR="00CF72ED">
        <w:rPr>
          <w:rFonts w:ascii="Times New Roman" w:hAnsi="Times New Roman" w:cs="Times New Roman"/>
          <w:sz w:val="24"/>
          <w:szCs w:val="24"/>
        </w:rPr>
        <w:t>d</w:t>
      </w:r>
      <w:r w:rsidR="00294C5C" w:rsidRPr="00F92412">
        <w:rPr>
          <w:rFonts w:ascii="Times New Roman" w:hAnsi="Times New Roman" w:cs="Times New Roman"/>
          <w:sz w:val="24"/>
          <w:szCs w:val="24"/>
        </w:rPr>
        <w:t xml:space="preserve"> to face more burdens</w:t>
      </w:r>
      <w:r w:rsidRPr="00F92412">
        <w:rPr>
          <w:rFonts w:ascii="Times New Roman" w:hAnsi="Times New Roman" w:cs="Times New Roman"/>
          <w:sz w:val="24"/>
          <w:szCs w:val="24"/>
        </w:rPr>
        <w:t xml:space="preserve">. </w:t>
      </w:r>
      <w:r w:rsidR="00452BE8" w:rsidRPr="00F92412">
        <w:rPr>
          <w:rFonts w:ascii="Times New Roman" w:hAnsi="Times New Roman" w:cs="Times New Roman"/>
          <w:sz w:val="24"/>
          <w:szCs w:val="24"/>
        </w:rPr>
        <w:t>For example, lessor</w:t>
      </w:r>
      <w:r w:rsidR="00CB786A" w:rsidRPr="00F92412">
        <w:rPr>
          <w:rFonts w:ascii="Times New Roman" w:hAnsi="Times New Roman" w:cs="Times New Roman"/>
          <w:sz w:val="24"/>
          <w:szCs w:val="24"/>
        </w:rPr>
        <w:t>s</w:t>
      </w:r>
      <w:r w:rsidR="00626CC7" w:rsidRPr="00F92412">
        <w:rPr>
          <w:rFonts w:ascii="Times New Roman" w:hAnsi="Times New Roman" w:cs="Times New Roman"/>
          <w:sz w:val="24"/>
          <w:szCs w:val="24"/>
        </w:rPr>
        <w:t xml:space="preserve"> need to evaluate the lease changes</w:t>
      </w:r>
      <w:r w:rsidR="00D017CC" w:rsidRPr="00F92412">
        <w:rPr>
          <w:rFonts w:ascii="Times New Roman" w:hAnsi="Times New Roman" w:cs="Times New Roman"/>
          <w:sz w:val="24"/>
          <w:szCs w:val="24"/>
        </w:rPr>
        <w:t xml:space="preserve"> whether these occur within </w:t>
      </w:r>
      <w:r w:rsidR="00CF72ED">
        <w:rPr>
          <w:rFonts w:ascii="Times New Roman" w:hAnsi="Times New Roman" w:cs="Times New Roman"/>
          <w:sz w:val="24"/>
          <w:szCs w:val="24"/>
        </w:rPr>
        <w:t xml:space="preserve">the </w:t>
      </w:r>
      <w:r w:rsidR="00D017CC" w:rsidRPr="00F92412">
        <w:rPr>
          <w:rFonts w:ascii="Times New Roman" w:hAnsi="Times New Roman" w:cs="Times New Roman"/>
          <w:sz w:val="24"/>
          <w:szCs w:val="24"/>
        </w:rPr>
        <w:t xml:space="preserve">existing subsection. They need to estimate the utility bill, </w:t>
      </w:r>
      <w:r w:rsidR="00DE6F3E">
        <w:rPr>
          <w:rFonts w:ascii="Times New Roman" w:hAnsi="Times New Roman" w:cs="Times New Roman" w:hint="eastAsia"/>
          <w:sz w:val="24"/>
          <w:szCs w:val="24"/>
        </w:rPr>
        <w:t>the</w:t>
      </w:r>
      <w:r w:rsidR="00DE6F3E">
        <w:rPr>
          <w:rFonts w:ascii="Times New Roman" w:hAnsi="Times New Roman" w:cs="Times New Roman"/>
          <w:sz w:val="24"/>
          <w:szCs w:val="24"/>
        </w:rPr>
        <w:t xml:space="preserve"> </w:t>
      </w:r>
      <w:r w:rsidR="00D017CC" w:rsidRPr="00F92412">
        <w:rPr>
          <w:rFonts w:ascii="Times New Roman" w:hAnsi="Times New Roman" w:cs="Times New Roman"/>
          <w:sz w:val="24"/>
          <w:szCs w:val="24"/>
        </w:rPr>
        <w:t>insurance</w:t>
      </w:r>
      <w:r w:rsidR="007F2429" w:rsidRPr="00F92412">
        <w:rPr>
          <w:rFonts w:ascii="Times New Roman" w:hAnsi="Times New Roman" w:cs="Times New Roman"/>
          <w:sz w:val="24"/>
          <w:szCs w:val="24"/>
        </w:rPr>
        <w:t xml:space="preserve"> fee and other trivialities. Next, lessors also need t</w:t>
      </w:r>
      <w:r w:rsidR="000B7141" w:rsidRPr="00F92412">
        <w:rPr>
          <w:rFonts w:ascii="Times New Roman" w:hAnsi="Times New Roman" w:cs="Times New Roman"/>
          <w:sz w:val="24"/>
          <w:szCs w:val="24"/>
        </w:rPr>
        <w:t xml:space="preserve">o take risks about lessees are unable to repay the payment. </w:t>
      </w:r>
      <w:r w:rsidR="007F2429" w:rsidRPr="00F92412">
        <w:rPr>
          <w:rFonts w:ascii="Times New Roman" w:hAnsi="Times New Roman" w:cs="Times New Roman"/>
          <w:sz w:val="24"/>
          <w:szCs w:val="24"/>
        </w:rPr>
        <w:t>Besides that</w:t>
      </w:r>
      <w:r w:rsidR="00D017CC" w:rsidRPr="00F92412">
        <w:rPr>
          <w:rFonts w:ascii="Times New Roman" w:hAnsi="Times New Roman" w:cs="Times New Roman"/>
          <w:sz w:val="24"/>
          <w:szCs w:val="24"/>
        </w:rPr>
        <w:t xml:space="preserve">, leasing without receiving cash may cause problems </w:t>
      </w:r>
      <w:r w:rsidR="00CF72ED">
        <w:rPr>
          <w:rFonts w:ascii="Times New Roman" w:hAnsi="Times New Roman" w:cs="Times New Roman"/>
          <w:sz w:val="24"/>
          <w:szCs w:val="24"/>
        </w:rPr>
        <w:t>f</w:t>
      </w:r>
      <w:r w:rsidR="00D017CC" w:rsidRPr="00F92412">
        <w:rPr>
          <w:rFonts w:ascii="Times New Roman" w:hAnsi="Times New Roman" w:cs="Times New Roman"/>
          <w:sz w:val="24"/>
          <w:szCs w:val="24"/>
        </w:rPr>
        <w:t>o</w:t>
      </w:r>
      <w:r w:rsidR="00CF72ED">
        <w:rPr>
          <w:rFonts w:ascii="Times New Roman" w:hAnsi="Times New Roman" w:cs="Times New Roman"/>
          <w:sz w:val="24"/>
          <w:szCs w:val="24"/>
        </w:rPr>
        <w:t>r</w:t>
      </w:r>
      <w:r w:rsidR="00D017CC" w:rsidRPr="00F92412">
        <w:rPr>
          <w:rFonts w:ascii="Times New Roman" w:hAnsi="Times New Roman" w:cs="Times New Roman"/>
          <w:sz w:val="24"/>
          <w:szCs w:val="24"/>
        </w:rPr>
        <w:t xml:space="preserve"> lessors. </w:t>
      </w:r>
      <w:r w:rsidR="00CB786A" w:rsidRPr="00F92412">
        <w:rPr>
          <w:rFonts w:ascii="Times New Roman" w:hAnsi="Times New Roman" w:cs="Times New Roman"/>
          <w:sz w:val="24"/>
          <w:szCs w:val="24"/>
        </w:rPr>
        <w:t xml:space="preserve">Maybe the </w:t>
      </w:r>
      <w:r w:rsidR="007F2429" w:rsidRPr="00F92412">
        <w:rPr>
          <w:rFonts w:ascii="Times New Roman" w:hAnsi="Times New Roman" w:cs="Times New Roman"/>
          <w:sz w:val="24"/>
          <w:szCs w:val="24"/>
        </w:rPr>
        <w:t xml:space="preserve">lease </w:t>
      </w:r>
      <w:r w:rsidR="00CB786A" w:rsidRPr="00F92412">
        <w:rPr>
          <w:rFonts w:ascii="Times New Roman" w:hAnsi="Times New Roman" w:cs="Times New Roman"/>
          <w:sz w:val="24"/>
          <w:szCs w:val="24"/>
        </w:rPr>
        <w:t>payment is the main income for a lessor to feed his or her family. During the deferred period, l</w:t>
      </w:r>
      <w:r w:rsidR="00D1148F" w:rsidRPr="00F92412">
        <w:rPr>
          <w:rFonts w:ascii="Times New Roman" w:hAnsi="Times New Roman" w:cs="Times New Roman"/>
          <w:sz w:val="24"/>
          <w:szCs w:val="24"/>
        </w:rPr>
        <w:t>essors have to find other ways to get income resource</w:t>
      </w:r>
      <w:r w:rsidR="002243F1">
        <w:rPr>
          <w:rFonts w:ascii="Times New Roman" w:hAnsi="Times New Roman" w:cs="Times New Roman"/>
          <w:sz w:val="24"/>
          <w:szCs w:val="24"/>
        </w:rPr>
        <w:t>s</w:t>
      </w:r>
      <w:r w:rsidR="00D1148F" w:rsidRPr="00F92412">
        <w:rPr>
          <w:rFonts w:ascii="Times New Roman" w:hAnsi="Times New Roman" w:cs="Times New Roman"/>
          <w:sz w:val="24"/>
          <w:szCs w:val="24"/>
        </w:rPr>
        <w:t>. Can you imagine that a person who just need</w:t>
      </w:r>
      <w:r w:rsidR="00DE6F3E">
        <w:rPr>
          <w:rFonts w:ascii="Times New Roman" w:hAnsi="Times New Roman" w:cs="Times New Roman"/>
          <w:sz w:val="24"/>
          <w:szCs w:val="24"/>
        </w:rPr>
        <w:t>s</w:t>
      </w:r>
      <w:r w:rsidR="00D1148F" w:rsidRPr="00F92412">
        <w:rPr>
          <w:rFonts w:ascii="Times New Roman" w:hAnsi="Times New Roman" w:cs="Times New Roman"/>
          <w:sz w:val="24"/>
          <w:szCs w:val="24"/>
        </w:rPr>
        <w:t xml:space="preserve"> to collect the lease payment in a fixed</w:t>
      </w:r>
      <w:r w:rsidR="007F2429" w:rsidRPr="00F92412">
        <w:rPr>
          <w:rFonts w:ascii="Times New Roman" w:hAnsi="Times New Roman" w:cs="Times New Roman"/>
          <w:sz w:val="24"/>
          <w:szCs w:val="24"/>
        </w:rPr>
        <w:t xml:space="preserve"> time, </w:t>
      </w:r>
      <w:r w:rsidR="00D1148F" w:rsidRPr="00F92412">
        <w:rPr>
          <w:rFonts w:ascii="Times New Roman" w:hAnsi="Times New Roman" w:cs="Times New Roman"/>
          <w:sz w:val="24"/>
          <w:szCs w:val="24"/>
        </w:rPr>
        <w:t xml:space="preserve">suddenly need to find out other ways to </w:t>
      </w:r>
      <w:r w:rsidR="007F2429" w:rsidRPr="00F92412">
        <w:rPr>
          <w:rFonts w:ascii="Times New Roman" w:hAnsi="Times New Roman" w:cs="Times New Roman"/>
          <w:sz w:val="24"/>
          <w:szCs w:val="24"/>
        </w:rPr>
        <w:t xml:space="preserve">survive in this society? It is terrible. But, they have no choice. </w:t>
      </w:r>
    </w:p>
    <w:p w14:paraId="38CFFBFD" w14:textId="1C0EC90D" w:rsidR="00F92412" w:rsidRPr="00F92412" w:rsidRDefault="00873D9B" w:rsidP="00AC5108">
      <w:pPr>
        <w:spacing w:line="360" w:lineRule="auto"/>
        <w:jc w:val="both"/>
        <w:rPr>
          <w:rFonts w:ascii="Times New Roman" w:eastAsia="sans-serif" w:hAnsi="Times New Roman" w:cs="Times New Roman"/>
          <w:color w:val="212529"/>
          <w:sz w:val="24"/>
          <w:szCs w:val="24"/>
          <w:shd w:val="clear" w:color="auto" w:fill="FFFFFF"/>
        </w:rPr>
      </w:pPr>
      <w:r w:rsidRPr="00F92412">
        <w:rPr>
          <w:rFonts w:ascii="Times New Roman" w:hAnsi="Times New Roman" w:cs="Times New Roman"/>
          <w:sz w:val="24"/>
          <w:szCs w:val="24"/>
        </w:rPr>
        <w:tab/>
      </w:r>
      <w:r w:rsidR="00284548" w:rsidRPr="00F92412">
        <w:rPr>
          <w:rFonts w:ascii="Times New Roman" w:hAnsi="Times New Roman" w:cs="Times New Roman"/>
          <w:sz w:val="24"/>
          <w:szCs w:val="24"/>
        </w:rPr>
        <w:t>Next challenge facing by real estate business during the outbreak of Covid-19 is the demand for real estate</w:t>
      </w:r>
      <w:r w:rsidR="00284548" w:rsidRPr="00F92412">
        <w:rPr>
          <w:rFonts w:ascii="Times New Roman" w:hAnsi="Times New Roman" w:cs="Times New Roman"/>
          <w:sz w:val="24"/>
          <w:szCs w:val="24"/>
          <w:lang w:val="en-US"/>
        </w:rPr>
        <w:t xml:space="preserve"> </w:t>
      </w:r>
      <w:r w:rsidR="00284548" w:rsidRPr="00F92412">
        <w:rPr>
          <w:rFonts w:ascii="Times New Roman" w:hAnsi="Times New Roman" w:cs="Times New Roman"/>
          <w:sz w:val="24"/>
          <w:szCs w:val="24"/>
        </w:rPr>
        <w:t>decrease. The pandemic of Covid-19 has caused the property market on ice, why I say that is because of</w:t>
      </w:r>
      <w:r w:rsidR="00CF72ED">
        <w:rPr>
          <w:rFonts w:ascii="Times New Roman" w:hAnsi="Times New Roman" w:cs="Times New Roman"/>
          <w:sz w:val="24"/>
          <w:szCs w:val="24"/>
        </w:rPr>
        <w:t xml:space="preserve"> the</w:t>
      </w:r>
      <w:r w:rsidR="00284548" w:rsidRPr="00F92412">
        <w:rPr>
          <w:rFonts w:ascii="Times New Roman" w:hAnsi="Times New Roman" w:cs="Times New Roman"/>
          <w:sz w:val="24"/>
          <w:szCs w:val="24"/>
        </w:rPr>
        <w:t xml:space="preserve"> government’s lockdown rules like MCO, CMCO and RMCO. Lockdown has contributed to </w:t>
      </w:r>
      <w:r w:rsidR="00CF72ED">
        <w:rPr>
          <w:rFonts w:ascii="Times New Roman" w:hAnsi="Times New Roman" w:cs="Times New Roman"/>
          <w:sz w:val="24"/>
          <w:szCs w:val="24"/>
        </w:rPr>
        <w:t xml:space="preserve">a </w:t>
      </w:r>
      <w:r w:rsidR="00284548" w:rsidRPr="00F92412">
        <w:rPr>
          <w:rFonts w:ascii="Times New Roman" w:hAnsi="Times New Roman" w:cs="Times New Roman"/>
          <w:sz w:val="24"/>
          <w:szCs w:val="24"/>
        </w:rPr>
        <w:t>decreas</w:t>
      </w:r>
      <w:r w:rsidR="004D2AD6">
        <w:rPr>
          <w:rFonts w:ascii="Times New Roman" w:hAnsi="Times New Roman" w:cs="Times New Roman"/>
          <w:sz w:val="24"/>
          <w:szCs w:val="24"/>
        </w:rPr>
        <w:t>ing</w:t>
      </w:r>
      <w:r w:rsidR="00284548" w:rsidRPr="00F92412">
        <w:rPr>
          <w:rFonts w:ascii="Times New Roman" w:hAnsi="Times New Roman" w:cs="Times New Roman"/>
          <w:sz w:val="24"/>
          <w:szCs w:val="24"/>
        </w:rPr>
        <w:t xml:space="preserve"> number of home seeker</w:t>
      </w:r>
      <w:r w:rsidR="00CF72ED">
        <w:rPr>
          <w:rFonts w:ascii="Times New Roman" w:hAnsi="Times New Roman" w:cs="Times New Roman"/>
          <w:sz w:val="24"/>
          <w:szCs w:val="24"/>
        </w:rPr>
        <w:t>s</w:t>
      </w:r>
      <w:r w:rsidR="00284548" w:rsidRPr="00F92412">
        <w:rPr>
          <w:rFonts w:ascii="Times New Roman" w:hAnsi="Times New Roman" w:cs="Times New Roman"/>
          <w:sz w:val="24"/>
          <w:szCs w:val="24"/>
        </w:rPr>
        <w:t xml:space="preserve"> and sellers, why I say that is because many banks scaled down their working time and operation during the MCO. So, ma</w:t>
      </w:r>
      <w:r w:rsidR="00B479B1" w:rsidRPr="00F92412">
        <w:rPr>
          <w:rFonts w:ascii="Times New Roman" w:hAnsi="Times New Roman" w:cs="Times New Roman"/>
          <w:sz w:val="24"/>
          <w:szCs w:val="24"/>
        </w:rPr>
        <w:t>ny proc</w:t>
      </w:r>
      <w:r w:rsidR="00284548" w:rsidRPr="00F92412">
        <w:rPr>
          <w:rFonts w:ascii="Times New Roman" w:hAnsi="Times New Roman" w:cs="Times New Roman"/>
          <w:sz w:val="24"/>
          <w:szCs w:val="24"/>
        </w:rPr>
        <w:t xml:space="preserve">esses were put on hold like progress payment and completing documentation. And also these rules have been made the home buying process stop and surveyors, estate agents, buyers and sellers </w:t>
      </w:r>
      <w:r w:rsidR="00284548" w:rsidRPr="00F92412">
        <w:rPr>
          <w:rFonts w:ascii="Times New Roman" w:hAnsi="Times New Roman" w:cs="Times New Roman"/>
          <w:sz w:val="24"/>
          <w:szCs w:val="24"/>
          <w:lang w:val="en-US"/>
        </w:rPr>
        <w:t>were</w:t>
      </w:r>
      <w:r w:rsidR="00284548" w:rsidRPr="00F92412">
        <w:rPr>
          <w:rFonts w:ascii="Times New Roman" w:hAnsi="Times New Roman" w:cs="Times New Roman"/>
          <w:sz w:val="24"/>
          <w:szCs w:val="24"/>
        </w:rPr>
        <w:t xml:space="preserve"> forced to stop viewings and inspecting properties and also </w:t>
      </w:r>
      <w:r w:rsidR="00284548" w:rsidRPr="00F92412">
        <w:rPr>
          <w:rFonts w:ascii="Times New Roman" w:eastAsia="sans-serif" w:hAnsi="Times New Roman" w:cs="Times New Roman"/>
          <w:color w:val="212529"/>
          <w:sz w:val="24"/>
          <w:szCs w:val="24"/>
          <w:shd w:val="clear" w:color="auto" w:fill="FFFFFF"/>
        </w:rPr>
        <w:t>developers and builders will not be able to complete their projects or developments within the estimate</w:t>
      </w:r>
      <w:r w:rsidR="00CF72ED">
        <w:rPr>
          <w:rFonts w:ascii="Times New Roman" w:eastAsia="sans-serif" w:hAnsi="Times New Roman" w:cs="Times New Roman"/>
          <w:color w:val="212529"/>
          <w:sz w:val="24"/>
          <w:szCs w:val="24"/>
          <w:shd w:val="clear" w:color="auto" w:fill="FFFFFF"/>
        </w:rPr>
        <w:t>d</w:t>
      </w:r>
      <w:r w:rsidR="00284548" w:rsidRPr="00F92412">
        <w:rPr>
          <w:rFonts w:ascii="Times New Roman" w:eastAsia="sans-serif" w:hAnsi="Times New Roman" w:cs="Times New Roman"/>
          <w:color w:val="212529"/>
          <w:sz w:val="24"/>
          <w:szCs w:val="24"/>
          <w:shd w:val="clear" w:color="auto" w:fill="FFFFFF"/>
        </w:rPr>
        <w:t xml:space="preserve"> time due to supply chain have been interrupted. This will make the buyers lose their patience and interest </w:t>
      </w:r>
      <w:r w:rsidR="00CF72ED">
        <w:rPr>
          <w:rFonts w:ascii="Times New Roman" w:eastAsia="sans-serif" w:hAnsi="Times New Roman" w:cs="Times New Roman"/>
          <w:color w:val="212529"/>
          <w:sz w:val="24"/>
          <w:szCs w:val="24"/>
          <w:shd w:val="clear" w:color="auto" w:fill="FFFFFF"/>
        </w:rPr>
        <w:t>in</w:t>
      </w:r>
      <w:r w:rsidR="00284548" w:rsidRPr="00F92412">
        <w:rPr>
          <w:rFonts w:ascii="Times New Roman" w:eastAsia="sans-serif" w:hAnsi="Times New Roman" w:cs="Times New Roman"/>
          <w:color w:val="212529"/>
          <w:sz w:val="24"/>
          <w:szCs w:val="24"/>
          <w:shd w:val="clear" w:color="auto" w:fill="FFFFFF"/>
        </w:rPr>
        <w:t xml:space="preserve"> the real estate, this might cause the </w:t>
      </w:r>
      <w:r w:rsidR="00F92412" w:rsidRPr="00F92412">
        <w:rPr>
          <w:rFonts w:ascii="Times New Roman" w:eastAsia="sans-serif" w:hAnsi="Times New Roman" w:cs="Times New Roman"/>
          <w:color w:val="212529"/>
          <w:sz w:val="24"/>
          <w:szCs w:val="24"/>
          <w:shd w:val="clear" w:color="auto" w:fill="FFFFFF"/>
        </w:rPr>
        <w:t xml:space="preserve">demand for real estate </w:t>
      </w:r>
      <w:r w:rsidR="00CF72ED">
        <w:rPr>
          <w:rFonts w:ascii="Times New Roman" w:eastAsia="sans-serif" w:hAnsi="Times New Roman" w:cs="Times New Roman"/>
          <w:color w:val="212529"/>
          <w:sz w:val="24"/>
          <w:szCs w:val="24"/>
          <w:shd w:val="clear" w:color="auto" w:fill="FFFFFF"/>
        </w:rPr>
        <w:t xml:space="preserve">to </w:t>
      </w:r>
      <w:r w:rsidR="00F92412" w:rsidRPr="00F92412">
        <w:rPr>
          <w:rFonts w:ascii="Times New Roman" w:eastAsia="sans-serif" w:hAnsi="Times New Roman" w:cs="Times New Roman"/>
          <w:color w:val="212529"/>
          <w:sz w:val="24"/>
          <w:szCs w:val="24"/>
          <w:shd w:val="clear" w:color="auto" w:fill="FFFFFF"/>
        </w:rPr>
        <w:t>decline.</w:t>
      </w:r>
    </w:p>
    <w:p w14:paraId="1E02EBA2" w14:textId="70ABD536" w:rsidR="00293FD2" w:rsidRDefault="00F92412" w:rsidP="00AC5108">
      <w:pPr>
        <w:spacing w:line="360" w:lineRule="auto"/>
        <w:jc w:val="both"/>
        <w:rPr>
          <w:rFonts w:ascii="Times New Roman" w:hAnsi="Times New Roman" w:cs="Times New Roman"/>
          <w:sz w:val="24"/>
          <w:szCs w:val="24"/>
        </w:rPr>
      </w:pPr>
      <w:r w:rsidRPr="00F92412">
        <w:rPr>
          <w:rFonts w:ascii="Times New Roman" w:eastAsia="sans-serif" w:hAnsi="Times New Roman" w:cs="Times New Roman"/>
          <w:color w:val="212529"/>
          <w:sz w:val="24"/>
          <w:szCs w:val="24"/>
          <w:shd w:val="clear" w:color="auto" w:fill="FFFFFF"/>
        </w:rPr>
        <w:tab/>
      </w:r>
      <w:r w:rsidR="00CF72ED">
        <w:rPr>
          <w:rFonts w:ascii="Times New Roman" w:eastAsia="sans-serif" w:hAnsi="Times New Roman" w:cs="Times New Roman"/>
          <w:color w:val="212529"/>
          <w:sz w:val="24"/>
          <w:szCs w:val="24"/>
          <w:shd w:val="clear" w:color="auto" w:fill="FFFFFF"/>
        </w:rPr>
        <w:t>The u</w:t>
      </w:r>
      <w:r w:rsidR="00284548" w:rsidRPr="00F92412">
        <w:rPr>
          <w:rFonts w:ascii="Times New Roman" w:eastAsia="sans-serif" w:hAnsi="Times New Roman" w:cs="Times New Roman"/>
          <w:color w:val="212529"/>
          <w:sz w:val="24"/>
          <w:szCs w:val="24"/>
          <w:shd w:val="clear" w:color="auto" w:fill="FFFFFF"/>
        </w:rPr>
        <w:t>nemployment rate in Malaysia is now the highest in a decade at 3.9% due to the pandemic Covid-19</w:t>
      </w:r>
      <w:r w:rsidR="00293FD2">
        <w:rPr>
          <w:rFonts w:ascii="Times New Roman" w:eastAsia="sans-serif" w:hAnsi="Times New Roman" w:cs="Times New Roman"/>
          <w:color w:val="212529"/>
          <w:sz w:val="24"/>
          <w:szCs w:val="24"/>
          <w:shd w:val="clear" w:color="auto" w:fill="FFFFFF"/>
        </w:rPr>
        <w:t xml:space="preserve"> (D </w:t>
      </w:r>
      <w:r w:rsidR="00293FD2" w:rsidRPr="00F92412">
        <w:rPr>
          <w:rFonts w:ascii="Times New Roman" w:eastAsia="sans-serif" w:hAnsi="Times New Roman" w:cs="Times New Roman"/>
          <w:color w:val="212529"/>
          <w:sz w:val="24"/>
          <w:szCs w:val="24"/>
          <w:shd w:val="clear" w:color="auto" w:fill="FFFFFF"/>
        </w:rPr>
        <w:t>Kanyakumari</w:t>
      </w:r>
      <w:r w:rsidR="00293FD2">
        <w:rPr>
          <w:rFonts w:ascii="Times New Roman" w:eastAsia="sans-serif" w:hAnsi="Times New Roman" w:cs="Times New Roman"/>
          <w:color w:val="212529"/>
          <w:sz w:val="24"/>
          <w:szCs w:val="24"/>
          <w:shd w:val="clear" w:color="auto" w:fill="FFFFFF"/>
        </w:rPr>
        <w:t>, 2020)</w:t>
      </w:r>
      <w:r w:rsidR="00284548" w:rsidRPr="00F92412">
        <w:rPr>
          <w:rFonts w:ascii="Times New Roman" w:eastAsia="sans-serif" w:hAnsi="Times New Roman" w:cs="Times New Roman"/>
          <w:color w:val="212529"/>
          <w:sz w:val="24"/>
          <w:szCs w:val="24"/>
          <w:shd w:val="clear" w:color="auto" w:fill="FFFFFF"/>
        </w:rPr>
        <w:t xml:space="preserve">. </w:t>
      </w:r>
      <w:r w:rsidR="00284548" w:rsidRPr="00F92412">
        <w:rPr>
          <w:rFonts w:ascii="Times New Roman" w:eastAsia="SimSun" w:hAnsi="Times New Roman" w:cs="Times New Roman"/>
          <w:color w:val="212529"/>
          <w:sz w:val="24"/>
          <w:szCs w:val="24"/>
          <w:shd w:val="clear" w:color="auto" w:fill="FFFFFF"/>
        </w:rPr>
        <w:t>People</w:t>
      </w:r>
      <w:r w:rsidR="00284548" w:rsidRPr="00F92412">
        <w:rPr>
          <w:rFonts w:ascii="Times New Roman" w:eastAsia="sans-serif" w:hAnsi="Times New Roman" w:cs="Times New Roman"/>
          <w:color w:val="212529"/>
          <w:sz w:val="24"/>
          <w:szCs w:val="24"/>
          <w:shd w:val="clear" w:color="auto" w:fill="FFFFFF"/>
        </w:rPr>
        <w:t xml:space="preserve"> lose their job and source of income when </w:t>
      </w:r>
      <w:r w:rsidR="00284548" w:rsidRPr="00F92412">
        <w:rPr>
          <w:rFonts w:ascii="Times New Roman" w:eastAsia="sans-serif" w:hAnsi="Times New Roman" w:cs="Times New Roman"/>
          <w:color w:val="212529"/>
          <w:sz w:val="24"/>
          <w:szCs w:val="24"/>
          <w:shd w:val="clear" w:color="auto" w:fill="FFFFFF"/>
        </w:rPr>
        <w:lastRenderedPageBreak/>
        <w:t>they were fired, so this cause</w:t>
      </w:r>
      <w:r w:rsidR="00E47C2F">
        <w:rPr>
          <w:rFonts w:ascii="Times New Roman" w:eastAsia="sans-serif" w:hAnsi="Times New Roman" w:cs="Times New Roman"/>
          <w:color w:val="212529"/>
          <w:sz w:val="24"/>
          <w:szCs w:val="24"/>
          <w:shd w:val="clear" w:color="auto" w:fill="FFFFFF"/>
        </w:rPr>
        <w:t>s</w:t>
      </w:r>
      <w:r w:rsidR="00284548" w:rsidRPr="00F92412">
        <w:rPr>
          <w:rFonts w:ascii="Times New Roman" w:eastAsia="sans-serif" w:hAnsi="Times New Roman" w:cs="Times New Roman"/>
          <w:color w:val="212529"/>
          <w:sz w:val="24"/>
          <w:szCs w:val="24"/>
          <w:shd w:val="clear" w:color="auto" w:fill="FFFFFF"/>
        </w:rPr>
        <w:t xml:space="preserve"> them </w:t>
      </w:r>
      <w:r w:rsidR="00CF72ED">
        <w:rPr>
          <w:rFonts w:ascii="Times New Roman" w:eastAsia="sans-serif" w:hAnsi="Times New Roman" w:cs="Times New Roman"/>
          <w:color w:val="212529"/>
          <w:sz w:val="24"/>
          <w:szCs w:val="24"/>
          <w:shd w:val="clear" w:color="auto" w:fill="FFFFFF"/>
        </w:rPr>
        <w:t xml:space="preserve">to </w:t>
      </w:r>
      <w:r w:rsidR="00284548" w:rsidRPr="00F92412">
        <w:rPr>
          <w:rFonts w:ascii="Times New Roman" w:eastAsia="sans-serif" w:hAnsi="Times New Roman" w:cs="Times New Roman"/>
          <w:color w:val="212529"/>
          <w:sz w:val="24"/>
          <w:szCs w:val="24"/>
          <w:shd w:val="clear" w:color="auto" w:fill="FFFFFF"/>
        </w:rPr>
        <w:t>lose their income and their purchasing power will also become weak. Thus, they will reduce their econom</w:t>
      </w:r>
      <w:r w:rsidR="00CF72ED">
        <w:rPr>
          <w:rFonts w:ascii="Times New Roman" w:eastAsia="sans-serif" w:hAnsi="Times New Roman" w:cs="Times New Roman"/>
          <w:color w:val="212529"/>
          <w:sz w:val="24"/>
          <w:szCs w:val="24"/>
          <w:shd w:val="clear" w:color="auto" w:fill="FFFFFF"/>
        </w:rPr>
        <w:t>ic</w:t>
      </w:r>
      <w:r w:rsidR="00284548" w:rsidRPr="00F92412">
        <w:rPr>
          <w:rFonts w:ascii="Times New Roman" w:eastAsia="sans-serif" w:hAnsi="Times New Roman" w:cs="Times New Roman"/>
          <w:color w:val="212529"/>
          <w:sz w:val="24"/>
          <w:szCs w:val="24"/>
          <w:shd w:val="clear" w:color="auto" w:fill="FFFFFF"/>
        </w:rPr>
        <w:t xml:space="preserve"> output and spend their money on more important place</w:t>
      </w:r>
      <w:r w:rsidR="00CF72ED">
        <w:rPr>
          <w:rFonts w:ascii="Times New Roman" w:eastAsia="sans-serif" w:hAnsi="Times New Roman" w:cs="Times New Roman"/>
          <w:color w:val="212529"/>
          <w:sz w:val="24"/>
          <w:szCs w:val="24"/>
          <w:shd w:val="clear" w:color="auto" w:fill="FFFFFF"/>
        </w:rPr>
        <w:t>s</w:t>
      </w:r>
      <w:r w:rsidR="00284548" w:rsidRPr="00F92412">
        <w:rPr>
          <w:rFonts w:ascii="Times New Roman" w:eastAsia="sans-serif" w:hAnsi="Times New Roman" w:cs="Times New Roman"/>
          <w:color w:val="212529"/>
          <w:sz w:val="24"/>
          <w:szCs w:val="24"/>
          <w:shd w:val="clear" w:color="auto" w:fill="FFFFFF"/>
        </w:rPr>
        <w:t xml:space="preserve"> such as food and utilit</w:t>
      </w:r>
      <w:r w:rsidR="00CF72ED">
        <w:rPr>
          <w:rFonts w:ascii="Times New Roman" w:eastAsia="sans-serif" w:hAnsi="Times New Roman" w:cs="Times New Roman"/>
          <w:color w:val="212529"/>
          <w:sz w:val="24"/>
          <w:szCs w:val="24"/>
          <w:shd w:val="clear" w:color="auto" w:fill="FFFFFF"/>
        </w:rPr>
        <w:t>y</w:t>
      </w:r>
      <w:r w:rsidR="00284548" w:rsidRPr="00F92412">
        <w:rPr>
          <w:rFonts w:ascii="Times New Roman" w:eastAsia="sans-serif" w:hAnsi="Times New Roman" w:cs="Times New Roman"/>
          <w:color w:val="212529"/>
          <w:sz w:val="24"/>
          <w:szCs w:val="24"/>
          <w:shd w:val="clear" w:color="auto" w:fill="FFFFFF"/>
        </w:rPr>
        <w:t xml:space="preserve"> fee</w:t>
      </w:r>
      <w:r w:rsidR="00CF72ED">
        <w:rPr>
          <w:rFonts w:ascii="Times New Roman" w:eastAsia="sans-serif" w:hAnsi="Times New Roman" w:cs="Times New Roman"/>
          <w:color w:val="212529"/>
          <w:sz w:val="24"/>
          <w:szCs w:val="24"/>
          <w:shd w:val="clear" w:color="auto" w:fill="FFFFFF"/>
        </w:rPr>
        <w:t>s</w:t>
      </w:r>
      <w:r w:rsidR="00284548" w:rsidRPr="00F92412">
        <w:rPr>
          <w:rFonts w:ascii="Times New Roman" w:eastAsia="sans-serif" w:hAnsi="Times New Roman" w:cs="Times New Roman"/>
          <w:color w:val="212529"/>
          <w:sz w:val="24"/>
          <w:szCs w:val="24"/>
          <w:shd w:val="clear" w:color="auto" w:fill="FFFFFF"/>
        </w:rPr>
        <w:t xml:space="preserve">. So, most of them do not have extra money for purchasing real estate like </w:t>
      </w:r>
      <w:r w:rsidR="00CF72ED">
        <w:rPr>
          <w:rFonts w:ascii="Times New Roman" w:eastAsia="sans-serif" w:hAnsi="Times New Roman" w:cs="Times New Roman"/>
          <w:color w:val="212529"/>
          <w:sz w:val="24"/>
          <w:szCs w:val="24"/>
          <w:shd w:val="clear" w:color="auto" w:fill="FFFFFF"/>
        </w:rPr>
        <w:t xml:space="preserve">an </w:t>
      </w:r>
      <w:r w:rsidR="00284548" w:rsidRPr="00F92412">
        <w:rPr>
          <w:rFonts w:ascii="Times New Roman" w:eastAsia="sans-serif" w:hAnsi="Times New Roman" w:cs="Times New Roman"/>
          <w:color w:val="212529"/>
          <w:sz w:val="24"/>
          <w:szCs w:val="24"/>
          <w:shd w:val="clear" w:color="auto" w:fill="FFFFFF"/>
        </w:rPr>
        <w:t>apartment or</w:t>
      </w:r>
      <w:r w:rsidR="00CF72ED">
        <w:rPr>
          <w:rFonts w:ascii="Times New Roman" w:eastAsia="sans-serif" w:hAnsi="Times New Roman" w:cs="Times New Roman"/>
          <w:color w:val="212529"/>
          <w:sz w:val="24"/>
          <w:szCs w:val="24"/>
          <w:shd w:val="clear" w:color="auto" w:fill="FFFFFF"/>
        </w:rPr>
        <w:t xml:space="preserve"> a</w:t>
      </w:r>
      <w:r w:rsidR="00284548" w:rsidRPr="00F92412">
        <w:rPr>
          <w:rFonts w:ascii="Times New Roman" w:eastAsia="sans-serif" w:hAnsi="Times New Roman" w:cs="Times New Roman"/>
          <w:color w:val="212529"/>
          <w:sz w:val="24"/>
          <w:szCs w:val="24"/>
          <w:shd w:val="clear" w:color="auto" w:fill="FFFFFF"/>
        </w:rPr>
        <w:t xml:space="preserve"> house and the demand for real estate will go down. Besides that, many </w:t>
      </w:r>
      <w:proofErr w:type="spellStart"/>
      <w:r w:rsidR="00284548" w:rsidRPr="00F92412">
        <w:rPr>
          <w:rFonts w:ascii="Times New Roman" w:eastAsia="sans-serif" w:hAnsi="Times New Roman" w:cs="Times New Roman"/>
          <w:color w:val="212529"/>
          <w:sz w:val="24"/>
          <w:szCs w:val="24"/>
          <w:shd w:val="clear" w:color="auto" w:fill="FFFFFF"/>
        </w:rPr>
        <w:t>compan</w:t>
      </w:r>
      <w:r w:rsidR="00284548" w:rsidRPr="00F92412">
        <w:rPr>
          <w:rFonts w:ascii="Times New Roman" w:eastAsia="sans-serif" w:hAnsi="Times New Roman" w:cs="Times New Roman"/>
          <w:color w:val="212529"/>
          <w:sz w:val="24"/>
          <w:szCs w:val="24"/>
          <w:shd w:val="clear" w:color="auto" w:fill="FFFFFF"/>
          <w:lang w:val="en-US"/>
        </w:rPr>
        <w:t>ies</w:t>
      </w:r>
      <w:proofErr w:type="spellEnd"/>
      <w:r w:rsidR="00B479B1" w:rsidRPr="00F92412">
        <w:rPr>
          <w:rFonts w:ascii="Times New Roman" w:eastAsia="sans-serif" w:hAnsi="Times New Roman" w:cs="Times New Roman"/>
          <w:color w:val="212529"/>
          <w:sz w:val="24"/>
          <w:szCs w:val="24"/>
          <w:shd w:val="clear" w:color="auto" w:fill="FFFFFF"/>
        </w:rPr>
        <w:t xml:space="preserve"> had declared ban</w:t>
      </w:r>
      <w:r w:rsidR="00284548" w:rsidRPr="00F92412">
        <w:rPr>
          <w:rFonts w:ascii="Times New Roman" w:eastAsia="sans-serif" w:hAnsi="Times New Roman" w:cs="Times New Roman"/>
          <w:color w:val="212529"/>
          <w:sz w:val="24"/>
          <w:szCs w:val="24"/>
          <w:shd w:val="clear" w:color="auto" w:fill="FFFFFF"/>
        </w:rPr>
        <w:t>krupt</w:t>
      </w:r>
      <w:r w:rsidR="00CF72ED">
        <w:rPr>
          <w:rFonts w:ascii="Times New Roman" w:eastAsia="sans-serif" w:hAnsi="Times New Roman" w:cs="Times New Roman"/>
          <w:color w:val="212529"/>
          <w:sz w:val="24"/>
          <w:szCs w:val="24"/>
          <w:shd w:val="clear" w:color="auto" w:fill="FFFFFF"/>
        </w:rPr>
        <w:t>cy</w:t>
      </w:r>
      <w:r w:rsidR="00284548" w:rsidRPr="00F92412">
        <w:rPr>
          <w:rFonts w:ascii="Times New Roman" w:eastAsia="sans-serif" w:hAnsi="Times New Roman" w:cs="Times New Roman"/>
          <w:color w:val="212529"/>
          <w:sz w:val="24"/>
          <w:szCs w:val="24"/>
          <w:shd w:val="clear" w:color="auto" w:fill="FFFFFF"/>
          <w:lang w:val="en-US"/>
        </w:rPr>
        <w:t xml:space="preserve"> </w:t>
      </w:r>
      <w:r w:rsidR="00284548" w:rsidRPr="00F92412">
        <w:rPr>
          <w:rFonts w:ascii="Times New Roman" w:eastAsia="sans-serif" w:hAnsi="Times New Roman" w:cs="Times New Roman"/>
          <w:color w:val="212529"/>
          <w:sz w:val="24"/>
          <w:szCs w:val="24"/>
          <w:shd w:val="clear" w:color="auto" w:fill="FFFFFF"/>
        </w:rPr>
        <w:t xml:space="preserve">during the lockdown period </w:t>
      </w:r>
      <w:r w:rsidR="00B479B1" w:rsidRPr="00F92412">
        <w:rPr>
          <w:rFonts w:ascii="Times New Roman" w:eastAsia="sans-serif" w:hAnsi="Times New Roman" w:cs="Times New Roman"/>
          <w:color w:val="212529"/>
          <w:sz w:val="24"/>
          <w:szCs w:val="24"/>
          <w:shd w:val="clear" w:color="auto" w:fill="FFFFFF"/>
          <w:lang w:val="en-US"/>
        </w:rPr>
        <w:t>such as r</w:t>
      </w:r>
      <w:proofErr w:type="spellStart"/>
      <w:r w:rsidR="00284548" w:rsidRPr="00F92412">
        <w:rPr>
          <w:rFonts w:ascii="Times New Roman" w:eastAsia="Georgia" w:hAnsi="Times New Roman" w:cs="Times New Roman"/>
          <w:color w:val="000000"/>
          <w:sz w:val="24"/>
          <w:szCs w:val="24"/>
          <w:shd w:val="clear" w:color="auto" w:fill="FFFFFF"/>
        </w:rPr>
        <w:t>etailers</w:t>
      </w:r>
      <w:proofErr w:type="spellEnd"/>
      <w:r w:rsidR="00284548" w:rsidRPr="00F92412">
        <w:rPr>
          <w:rFonts w:ascii="Times New Roman" w:eastAsia="Georgia" w:hAnsi="Times New Roman" w:cs="Times New Roman"/>
          <w:color w:val="000000"/>
          <w:sz w:val="24"/>
          <w:szCs w:val="24"/>
          <w:shd w:val="clear" w:color="auto" w:fill="FFFFFF"/>
        </w:rPr>
        <w:t xml:space="preserve">, airlines, restaurants. As a result of this, supply in </w:t>
      </w:r>
      <w:r w:rsidR="00CF72ED">
        <w:rPr>
          <w:rFonts w:ascii="Times New Roman" w:eastAsia="Georgia" w:hAnsi="Times New Roman" w:cs="Times New Roman"/>
          <w:color w:val="000000"/>
          <w:sz w:val="24"/>
          <w:szCs w:val="24"/>
          <w:shd w:val="clear" w:color="auto" w:fill="FFFFFF"/>
        </w:rPr>
        <w:t xml:space="preserve">the </w:t>
      </w:r>
      <w:r w:rsidR="00284548" w:rsidRPr="00F92412">
        <w:rPr>
          <w:rFonts w:ascii="Times New Roman" w:eastAsia="Georgia" w:hAnsi="Times New Roman" w:cs="Times New Roman"/>
          <w:color w:val="000000"/>
          <w:sz w:val="24"/>
          <w:szCs w:val="24"/>
          <w:shd w:val="clear" w:color="auto" w:fill="FFFFFF"/>
        </w:rPr>
        <w:t>real estate market will be higher than demand. This is because most of them want to sell their property but not to buy it during this economically bad period.</w:t>
      </w:r>
    </w:p>
    <w:p w14:paraId="0BD1B7D3" w14:textId="0A83DBE3" w:rsidR="001A2497" w:rsidRPr="00F92412" w:rsidRDefault="00293FD2"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47962">
        <w:rPr>
          <w:rFonts w:ascii="Times New Roman" w:hAnsi="Times New Roman" w:cs="Times New Roman"/>
          <w:sz w:val="24"/>
          <w:szCs w:val="24"/>
        </w:rPr>
        <w:t xml:space="preserve">A </w:t>
      </w:r>
      <w:r w:rsidR="001A2497" w:rsidRPr="00F92412">
        <w:rPr>
          <w:rFonts w:ascii="Times New Roman" w:hAnsi="Times New Roman" w:cs="Times New Roman"/>
          <w:sz w:val="24"/>
          <w:szCs w:val="24"/>
        </w:rPr>
        <w:t>lot of things have change such as the style of work</w:t>
      </w:r>
      <w:r w:rsidR="00C47962">
        <w:rPr>
          <w:rFonts w:ascii="Times New Roman" w:hAnsi="Times New Roman" w:cs="Times New Roman"/>
          <w:sz w:val="24"/>
          <w:szCs w:val="24"/>
        </w:rPr>
        <w:t xml:space="preserve"> </w:t>
      </w:r>
      <w:proofErr w:type="spellStart"/>
      <w:r w:rsidR="00C47962">
        <w:rPr>
          <w:rFonts w:ascii="Times New Roman" w:hAnsi="Times New Roman" w:cs="Times New Roman"/>
          <w:sz w:val="24"/>
          <w:szCs w:val="24"/>
        </w:rPr>
        <w:t>Gujral.V</w:t>
      </w:r>
      <w:proofErr w:type="spellEnd"/>
      <w:r w:rsidR="00C47962">
        <w:rPr>
          <w:rFonts w:ascii="Times New Roman" w:hAnsi="Times New Roman" w:cs="Times New Roman"/>
          <w:sz w:val="24"/>
          <w:szCs w:val="24"/>
        </w:rPr>
        <w:t xml:space="preserve"> et al</w:t>
      </w:r>
      <w:r w:rsidR="00C47962" w:rsidRPr="000560A4">
        <w:rPr>
          <w:rFonts w:ascii="Times New Roman" w:hAnsi="Times New Roman" w:cs="Times New Roman"/>
          <w:sz w:val="24"/>
          <w:szCs w:val="24"/>
        </w:rPr>
        <w:t xml:space="preserve"> (2020)</w:t>
      </w:r>
      <w:r w:rsidR="00C47962">
        <w:rPr>
          <w:rFonts w:ascii="Times New Roman" w:hAnsi="Times New Roman" w:cs="Times New Roman"/>
          <w:sz w:val="24"/>
          <w:szCs w:val="24"/>
        </w:rPr>
        <w:t xml:space="preserve"> because of this pandemic</w:t>
      </w:r>
      <w:r w:rsidR="001A2497" w:rsidRPr="00F92412">
        <w:rPr>
          <w:rFonts w:ascii="Times New Roman" w:hAnsi="Times New Roman" w:cs="Times New Roman"/>
          <w:sz w:val="24"/>
          <w:szCs w:val="24"/>
        </w:rPr>
        <w:t>.</w:t>
      </w:r>
      <w:r w:rsidR="001A2497" w:rsidRPr="00F92412">
        <w:rPr>
          <w:rFonts w:ascii="Times New Roman" w:hAnsi="Times New Roman" w:cs="Times New Roman"/>
          <w:color w:val="333333"/>
          <w:sz w:val="24"/>
          <w:szCs w:val="24"/>
          <w:shd w:val="clear" w:color="auto" w:fill="FFFFFF"/>
        </w:rPr>
        <w:t xml:space="preserve">  </w:t>
      </w:r>
      <w:r w:rsidR="001A2497" w:rsidRPr="00E74FD6">
        <w:rPr>
          <w:rFonts w:ascii="Times New Roman" w:hAnsi="Times New Roman" w:cs="Times New Roman"/>
          <w:sz w:val="24"/>
          <w:szCs w:val="24"/>
        </w:rPr>
        <w:t>The lives of so many have changed in ways they've never dreamed</w:t>
      </w:r>
      <w:r w:rsidR="001A2497" w:rsidRPr="00F92412">
        <w:rPr>
          <w:rFonts w:ascii="Times New Roman" w:hAnsi="Times New Roman" w:cs="Times New Roman"/>
          <w:sz w:val="24"/>
          <w:szCs w:val="24"/>
        </w:rPr>
        <w:t xml:space="preserve">.  People can no longer do physical activities such as meeting up with others, working in the office, eating out, shopping for things, and socialize like they used to.  </w:t>
      </w:r>
      <w:r w:rsidR="001A2497" w:rsidRPr="00E74FD6">
        <w:rPr>
          <w:rFonts w:ascii="Times New Roman" w:hAnsi="Times New Roman" w:cs="Times New Roman"/>
          <w:sz w:val="24"/>
          <w:szCs w:val="24"/>
        </w:rPr>
        <w:t>The working environment changed quickly from business as normal to responsible travel, office closures, and home-work mandates</w:t>
      </w:r>
      <w:r w:rsidR="001A2497" w:rsidRPr="00F92412">
        <w:rPr>
          <w:rFonts w:ascii="Times New Roman" w:hAnsi="Times New Roman" w:cs="Times New Roman"/>
          <w:sz w:val="24"/>
          <w:szCs w:val="24"/>
        </w:rPr>
        <w:t xml:space="preserve">.  </w:t>
      </w:r>
      <w:r w:rsidR="001A2497" w:rsidRPr="00E74FD6">
        <w:rPr>
          <w:rFonts w:ascii="Times New Roman" w:hAnsi="Times New Roman" w:cs="Times New Roman"/>
          <w:sz w:val="24"/>
          <w:szCs w:val="24"/>
        </w:rPr>
        <w:t>Instead of leaving work and going out to eat in restaurants, customers around the world are tightening their purse strings to spend more on the basics</w:t>
      </w:r>
      <w:r w:rsidR="001A2497" w:rsidRPr="00F92412">
        <w:rPr>
          <w:rFonts w:ascii="Times New Roman" w:hAnsi="Times New Roman" w:cs="Times New Roman"/>
          <w:sz w:val="24"/>
          <w:szCs w:val="24"/>
        </w:rPr>
        <w:t xml:space="preserve"> primarily food, medicine, and home supplies and getting these delivered much more often than before as it was advised that people not to go out as much as they did before the covid-19 pandemic.  Because of the act of working from home and online engagement, </w:t>
      </w:r>
      <w:r w:rsidR="001A2497">
        <w:rPr>
          <w:rFonts w:ascii="Times New Roman" w:hAnsi="Times New Roman" w:cs="Times New Roman"/>
          <w:sz w:val="24"/>
          <w:szCs w:val="24"/>
        </w:rPr>
        <w:t>t</w:t>
      </w:r>
      <w:r w:rsidR="001A2497" w:rsidRPr="00E74FD6">
        <w:rPr>
          <w:rFonts w:ascii="Times New Roman" w:hAnsi="Times New Roman" w:cs="Times New Roman"/>
          <w:sz w:val="24"/>
          <w:szCs w:val="24"/>
        </w:rPr>
        <w:t>here will be an increased likelihood that some of these organizations will be managed by leadership teams that lack sufficient knowledge and experience in many areas such as real estate, finance, underwriting, and other disciplines needed to successfully manage these complex organizations in the event of a market downturn.</w:t>
      </w:r>
      <w:r w:rsidR="001A2497" w:rsidRPr="00F92412">
        <w:rPr>
          <w:rFonts w:ascii="Times New Roman" w:hAnsi="Times New Roman" w:cs="Times New Roman"/>
          <w:sz w:val="24"/>
          <w:szCs w:val="24"/>
        </w:rPr>
        <w:t xml:space="preserve">  </w:t>
      </w:r>
    </w:p>
    <w:p w14:paraId="0785D0CE" w14:textId="57612849" w:rsidR="001A2497" w:rsidRPr="00F92412" w:rsidRDefault="001A2497" w:rsidP="00AC5108">
      <w:pPr>
        <w:spacing w:line="360" w:lineRule="auto"/>
        <w:ind w:firstLine="720"/>
        <w:jc w:val="both"/>
        <w:rPr>
          <w:rFonts w:ascii="Times New Roman" w:hAnsi="Times New Roman" w:cs="Times New Roman"/>
          <w:sz w:val="24"/>
          <w:szCs w:val="24"/>
        </w:rPr>
      </w:pPr>
      <w:r w:rsidRPr="00F92412">
        <w:rPr>
          <w:rFonts w:ascii="Times New Roman" w:hAnsi="Times New Roman" w:cs="Times New Roman"/>
          <w:sz w:val="24"/>
          <w:szCs w:val="24"/>
        </w:rPr>
        <w:t xml:space="preserve">Mostly real estate firm work needs to be done by the method of face to face because we were used to it </w:t>
      </w:r>
      <w:r>
        <w:rPr>
          <w:rFonts w:ascii="Times New Roman" w:hAnsi="Times New Roman" w:cs="Times New Roman"/>
          <w:sz w:val="24"/>
          <w:szCs w:val="24"/>
        </w:rPr>
        <w:t>before C</w:t>
      </w:r>
      <w:r w:rsidR="00C47962">
        <w:rPr>
          <w:rFonts w:ascii="Times New Roman" w:hAnsi="Times New Roman" w:cs="Times New Roman"/>
          <w:sz w:val="24"/>
          <w:szCs w:val="24"/>
        </w:rPr>
        <w:t xml:space="preserve">ovid-19 pandemic. </w:t>
      </w:r>
      <w:r w:rsidRPr="00F92412">
        <w:rPr>
          <w:rFonts w:ascii="Times New Roman" w:hAnsi="Times New Roman" w:cs="Times New Roman"/>
          <w:sz w:val="24"/>
          <w:szCs w:val="24"/>
        </w:rPr>
        <w:t xml:space="preserve">This sudden change of work style will affect the way of management to adapt the new style of work.  It is because we cannot see how our team perform due to online work style which limit the supervision from the managers, and also lack of meeting and communicating with the team.  Some people that work from home could not give full commitment and focus to their work because of many factors that include interruption from many things such as they need to take care and spend time with their kids first before doing their work given by the organization that requires focus and also, they need to do a lot of house work that they do not need to think of before.  </w:t>
      </w:r>
    </w:p>
    <w:p w14:paraId="6947B6BA" w14:textId="77777777" w:rsidR="00951C9D" w:rsidRDefault="001A2497" w:rsidP="00AC5108">
      <w:pPr>
        <w:spacing w:line="360" w:lineRule="auto"/>
        <w:ind w:firstLine="720"/>
        <w:jc w:val="both"/>
        <w:rPr>
          <w:rFonts w:ascii="Times New Roman" w:hAnsi="Times New Roman" w:cs="Times New Roman"/>
          <w:sz w:val="24"/>
          <w:szCs w:val="24"/>
        </w:rPr>
      </w:pPr>
      <w:r w:rsidRPr="00F92412">
        <w:rPr>
          <w:rFonts w:ascii="Times New Roman" w:hAnsi="Times New Roman" w:cs="Times New Roman"/>
          <w:sz w:val="24"/>
          <w:szCs w:val="24"/>
        </w:rPr>
        <w:t xml:space="preserve">Also, unstable line connection for meeting through online medium will be hard for them </w:t>
      </w:r>
    </w:p>
    <w:p w14:paraId="33A81653" w14:textId="04A92D9E" w:rsidR="001A2497" w:rsidRPr="00F92412" w:rsidRDefault="001A2497" w:rsidP="00AC5108">
      <w:pPr>
        <w:spacing w:line="360" w:lineRule="auto"/>
        <w:ind w:firstLine="720"/>
        <w:jc w:val="both"/>
        <w:rPr>
          <w:rFonts w:ascii="Times New Roman" w:hAnsi="Times New Roman" w:cs="Times New Roman"/>
          <w:sz w:val="24"/>
          <w:szCs w:val="24"/>
        </w:rPr>
      </w:pPr>
      <w:r w:rsidRPr="00F92412">
        <w:rPr>
          <w:rFonts w:ascii="Times New Roman" w:hAnsi="Times New Roman" w:cs="Times New Roman"/>
          <w:sz w:val="24"/>
          <w:szCs w:val="24"/>
        </w:rPr>
        <w:lastRenderedPageBreak/>
        <w:t xml:space="preserve">as they need to contact each other and discuss about the work that need to be done virtually which we know that some might not be paying attention and give full focus of what the person was saying or discussing which led to another issue such as bad work quality, lack of chemistry and cooperation among team members or organization.  </w:t>
      </w:r>
    </w:p>
    <w:p w14:paraId="12BD9123" w14:textId="4972C2B2" w:rsidR="00B479B1" w:rsidRDefault="001A2497" w:rsidP="00AC5108">
      <w:pPr>
        <w:spacing w:line="360" w:lineRule="auto"/>
        <w:ind w:firstLine="720"/>
        <w:jc w:val="both"/>
        <w:rPr>
          <w:rFonts w:ascii="Times New Roman" w:hAnsi="Times New Roman" w:cs="Times New Roman"/>
          <w:sz w:val="24"/>
          <w:szCs w:val="24"/>
        </w:rPr>
      </w:pPr>
      <w:r w:rsidRPr="00F92412">
        <w:rPr>
          <w:rFonts w:ascii="Times New Roman" w:hAnsi="Times New Roman" w:cs="Times New Roman"/>
          <w:sz w:val="24"/>
          <w:szCs w:val="24"/>
        </w:rPr>
        <w:t>In other words, selecting the right management team for an investment in real estate will become increasingly important.  This is du</w:t>
      </w:r>
      <w:r>
        <w:rPr>
          <w:rFonts w:ascii="Times New Roman" w:hAnsi="Times New Roman" w:cs="Times New Roman"/>
          <w:sz w:val="24"/>
          <w:szCs w:val="24"/>
        </w:rPr>
        <w:t xml:space="preserve">e to the </w:t>
      </w:r>
      <w:proofErr w:type="gramStart"/>
      <w:r>
        <w:rPr>
          <w:rFonts w:ascii="Times New Roman" w:hAnsi="Times New Roman" w:cs="Times New Roman"/>
          <w:sz w:val="24"/>
          <w:szCs w:val="24"/>
        </w:rPr>
        <w:t>fact,</w:t>
      </w:r>
      <w:proofErr w:type="gramEnd"/>
      <w:r>
        <w:rPr>
          <w:rFonts w:ascii="Times New Roman" w:hAnsi="Times New Roman" w:cs="Times New Roman"/>
          <w:sz w:val="24"/>
          <w:szCs w:val="24"/>
        </w:rPr>
        <w:t xml:space="preserve"> </w:t>
      </w:r>
      <w:r w:rsidRPr="00F92412">
        <w:rPr>
          <w:rFonts w:ascii="Times New Roman" w:hAnsi="Times New Roman" w:cs="Times New Roman"/>
          <w:sz w:val="24"/>
          <w:szCs w:val="24"/>
        </w:rPr>
        <w:t>the right management team could bring out the best in every employee in the organization despite the current situation.  Additionally, ensuring an investment in real estate is spread across different geographies and sectors may reduce overexposed risk in any one concentrated sector or location.</w:t>
      </w:r>
    </w:p>
    <w:p w14:paraId="5441DE11" w14:textId="7CE099BC" w:rsidR="001A2497" w:rsidRDefault="00BB31F3"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A2497" w:rsidRPr="00D51BB2">
        <w:rPr>
          <w:rFonts w:ascii="Times New Roman" w:hAnsi="Times New Roman" w:cs="Times New Roman"/>
          <w:sz w:val="24"/>
          <w:szCs w:val="24"/>
        </w:rPr>
        <w:t>The COVID-19 pandemic has presented many unforeseen problems for businesses, including real estate brokers. One of the challenges that real estate firms face was that customers’ requirements and considerations to buy a house have increased. Consumers have higher standards for residential real estate maintenance facilities and public service support.</w:t>
      </w:r>
    </w:p>
    <w:p w14:paraId="7DF10DA9" w14:textId="77777777" w:rsidR="001A2497" w:rsidRPr="00D51BB2" w:rsidRDefault="001A2497"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51BB2">
        <w:rPr>
          <w:rFonts w:ascii="Times New Roman" w:hAnsi="Times New Roman" w:cs="Times New Roman"/>
          <w:sz w:val="24"/>
          <w:szCs w:val="24"/>
        </w:rPr>
        <w:t xml:space="preserve">After the outbreak, there will be a higher demand for health and hygiene management. Real estate sales must ensure that the property management of those houses is good and improved. Good property management will keep up to date with more dynamics and more comprehensive preventive measures to protect community owners’ health and safety. </w:t>
      </w:r>
      <w:r w:rsidRPr="0035106B">
        <w:rPr>
          <w:rFonts w:ascii="Times New Roman" w:hAnsi="Times New Roman" w:cs="Times New Roman"/>
          <w:sz w:val="24"/>
          <w:szCs w:val="24"/>
        </w:rPr>
        <w:t>In cities and housing districts, need for high-quality public services endorses housing pricing in those areas.</w:t>
      </w:r>
      <w:r w:rsidRPr="00D51BB2">
        <w:rPr>
          <w:rFonts w:ascii="Times New Roman" w:hAnsi="Times New Roman" w:cs="Times New Roman"/>
          <w:sz w:val="24"/>
          <w:szCs w:val="24"/>
        </w:rPr>
        <w:t xml:space="preserve"> This outbreak demonstrates that in addition to traditional decision-making considerations, residential land management capacity, promoting medical care is very deciding for safe living. Significant public operations and the 'anti-epidemic' value-added process could encourage sales of residential properties, including residential area planning, public parks, land maintenance, the potential for operation and service capacity,</w:t>
      </w:r>
    </w:p>
    <w:p w14:paraId="7D207C23" w14:textId="69214842" w:rsidR="001A2497" w:rsidRDefault="001A2497"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51BB2">
        <w:rPr>
          <w:rFonts w:ascii="Times New Roman" w:hAnsi="Times New Roman" w:cs="Times New Roman"/>
          <w:sz w:val="24"/>
          <w:szCs w:val="24"/>
        </w:rPr>
        <w:t>Health and well-health have climbed to the top of the agenda. It has long been customary to conduct medical checks at the entrances to buildings.</w:t>
      </w:r>
      <w:r>
        <w:rPr>
          <w:rFonts w:ascii="Times New Roman" w:hAnsi="Times New Roman" w:cs="Times New Roman"/>
          <w:sz w:val="24"/>
          <w:szCs w:val="24"/>
        </w:rPr>
        <w:t xml:space="preserve"> </w:t>
      </w:r>
      <w:r w:rsidRPr="00EF530E">
        <w:rPr>
          <w:rFonts w:ascii="Times New Roman" w:hAnsi="Times New Roman" w:cs="Times New Roman"/>
          <w:sz w:val="24"/>
          <w:szCs w:val="24"/>
        </w:rPr>
        <w:t>Sanitation facilities and disinfection systems should also be improved</w:t>
      </w:r>
      <w:r w:rsidRPr="00D51BB2">
        <w:rPr>
          <w:rFonts w:ascii="Times New Roman" w:hAnsi="Times New Roman" w:cs="Times New Roman"/>
          <w:sz w:val="24"/>
          <w:szCs w:val="24"/>
        </w:rPr>
        <w:t>. Hygiene and worker well-being will have a new meaning to businesses</w:t>
      </w:r>
      <w:r>
        <w:rPr>
          <w:rFonts w:ascii="Times New Roman" w:hAnsi="Times New Roman" w:cs="Times New Roman"/>
          <w:sz w:val="24"/>
          <w:szCs w:val="24"/>
        </w:rPr>
        <w:t>,</w:t>
      </w:r>
      <w:r w:rsidRPr="00D51BB2">
        <w:rPr>
          <w:rFonts w:ascii="Times New Roman" w:hAnsi="Times New Roman" w:cs="Times New Roman"/>
          <w:sz w:val="24"/>
          <w:szCs w:val="24"/>
        </w:rPr>
        <w:t xml:space="preserve"> possibly affecting office area's design and orientation post-COVID-19 period. </w:t>
      </w:r>
      <w:r w:rsidRPr="00473B0B">
        <w:rPr>
          <w:rFonts w:ascii="Times New Roman" w:hAnsi="Times New Roman" w:cs="Times New Roman"/>
          <w:sz w:val="24"/>
          <w:szCs w:val="24"/>
        </w:rPr>
        <w:t>Business buildings should set up captive exercise areas, such as the gym or yoga centres, in the workplace instead of in the public spaces.</w:t>
      </w:r>
      <w:r w:rsidRPr="00D51BB2">
        <w:rPr>
          <w:rFonts w:ascii="Times New Roman" w:hAnsi="Times New Roman" w:cs="Times New Roman"/>
          <w:sz w:val="24"/>
          <w:szCs w:val="24"/>
        </w:rPr>
        <w:t xml:space="preserve"> There will be a new emphasis on building rating methods such as LEED (Leadership in Energy and Environmental Design) to create sustainable spaces emphasising wellbeing and health. Furthermore, contactless layout in buildings</w:t>
      </w:r>
      <w:r>
        <w:rPr>
          <w:rFonts w:ascii="Times New Roman" w:hAnsi="Times New Roman" w:cs="Times New Roman"/>
          <w:sz w:val="24"/>
          <w:szCs w:val="24"/>
        </w:rPr>
        <w:t xml:space="preserve"> such as</w:t>
      </w:r>
      <w:r w:rsidRPr="00D51BB2">
        <w:rPr>
          <w:rFonts w:ascii="Times New Roman" w:hAnsi="Times New Roman" w:cs="Times New Roman"/>
          <w:sz w:val="24"/>
          <w:szCs w:val="24"/>
        </w:rPr>
        <w:t xml:space="preserve"> lifts, and doors are likely</w:t>
      </w:r>
      <w:r w:rsidR="00C47962">
        <w:rPr>
          <w:rFonts w:ascii="Times New Roman" w:hAnsi="Times New Roman" w:cs="Times New Roman"/>
          <w:sz w:val="24"/>
          <w:szCs w:val="24"/>
        </w:rPr>
        <w:t xml:space="preserve"> to increase </w:t>
      </w:r>
      <w:r w:rsidRPr="00D51BB2">
        <w:rPr>
          <w:rFonts w:ascii="Times New Roman" w:hAnsi="Times New Roman" w:cs="Times New Roman"/>
          <w:sz w:val="24"/>
          <w:szCs w:val="24"/>
        </w:rPr>
        <w:t>(</w:t>
      </w:r>
      <w:proofErr w:type="spellStart"/>
      <w:r w:rsidRPr="00D51BB2">
        <w:rPr>
          <w:rFonts w:ascii="Times New Roman" w:hAnsi="Times New Roman" w:cs="Times New Roman"/>
          <w:sz w:val="24"/>
          <w:szCs w:val="24"/>
        </w:rPr>
        <w:t>Nandwani</w:t>
      </w:r>
      <w:proofErr w:type="spellEnd"/>
      <w:r w:rsidRPr="00D51BB2">
        <w:rPr>
          <w:rFonts w:ascii="Times New Roman" w:hAnsi="Times New Roman" w:cs="Times New Roman"/>
          <w:sz w:val="24"/>
          <w:szCs w:val="24"/>
        </w:rPr>
        <w:t>, 2020)</w:t>
      </w:r>
      <w:r w:rsidR="00C47962">
        <w:rPr>
          <w:rFonts w:ascii="Times New Roman" w:hAnsi="Times New Roman" w:cs="Times New Roman"/>
          <w:sz w:val="24"/>
          <w:szCs w:val="24"/>
        </w:rPr>
        <w:t>.</w:t>
      </w:r>
    </w:p>
    <w:p w14:paraId="75CAAE44" w14:textId="69925495" w:rsidR="00BB31F3" w:rsidRPr="001A2497" w:rsidRDefault="001A2497"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51BB2">
        <w:rPr>
          <w:rFonts w:ascii="Times New Roman" w:hAnsi="Times New Roman" w:cs="Times New Roman"/>
          <w:sz w:val="24"/>
          <w:szCs w:val="24"/>
        </w:rPr>
        <w:t>After this epidemic attack, people realised that buying houses must pay attention to their hygiene and security measures. Most of them believe that any pleasant buying process must be built in a safe environment so real estate firms should try to improve to meet their needs so that sales increase.</w:t>
      </w:r>
    </w:p>
    <w:p w14:paraId="529CD7E4" w14:textId="6B735F4E" w:rsidR="00F92412" w:rsidRDefault="00AC7ABB"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47962">
        <w:rPr>
          <w:rFonts w:ascii="Times New Roman" w:hAnsi="Times New Roman" w:cs="Times New Roman"/>
          <w:sz w:val="24"/>
          <w:szCs w:val="24"/>
        </w:rPr>
        <w:t>Now we move to next discussion,</w:t>
      </w:r>
      <w:r w:rsidR="00A34C3E" w:rsidRPr="00A34C3E">
        <w:t xml:space="preserve"> </w:t>
      </w:r>
      <w:r w:rsidR="00A34C3E" w:rsidRPr="00A34C3E">
        <w:rPr>
          <w:rFonts w:ascii="Times New Roman" w:hAnsi="Times New Roman" w:cs="Times New Roman"/>
          <w:sz w:val="24"/>
          <w:szCs w:val="24"/>
        </w:rPr>
        <w:t>opportunity</w:t>
      </w:r>
      <w:r w:rsidR="00C47962">
        <w:rPr>
          <w:rFonts w:ascii="Times New Roman" w:hAnsi="Times New Roman" w:cs="Times New Roman"/>
          <w:sz w:val="24"/>
          <w:szCs w:val="24"/>
        </w:rPr>
        <w:t xml:space="preserve">. </w:t>
      </w:r>
      <w:r w:rsidR="00F92412">
        <w:rPr>
          <w:rFonts w:ascii="Times New Roman" w:hAnsi="Times New Roman" w:cs="Times New Roman"/>
          <w:sz w:val="24"/>
          <w:szCs w:val="24"/>
        </w:rPr>
        <w:t>COVID-19 pandemic has ma</w:t>
      </w:r>
      <w:r w:rsidR="008F1728">
        <w:rPr>
          <w:rFonts w:ascii="Times New Roman" w:hAnsi="Times New Roman" w:cs="Times New Roman"/>
          <w:sz w:val="24"/>
          <w:szCs w:val="24"/>
        </w:rPr>
        <w:t>d</w:t>
      </w:r>
      <w:r w:rsidR="00F92412">
        <w:rPr>
          <w:rFonts w:ascii="Times New Roman" w:hAnsi="Times New Roman" w:cs="Times New Roman"/>
          <w:sz w:val="24"/>
          <w:szCs w:val="24"/>
        </w:rPr>
        <w:t xml:space="preserve">e a world turned into something else. </w:t>
      </w:r>
      <w:r w:rsidR="008F1728">
        <w:rPr>
          <w:rFonts w:ascii="Times New Roman" w:hAnsi="Times New Roman" w:cs="Times New Roman"/>
          <w:sz w:val="24"/>
          <w:szCs w:val="24"/>
        </w:rPr>
        <w:t>The e</w:t>
      </w:r>
      <w:r w:rsidR="00F92412">
        <w:rPr>
          <w:rFonts w:ascii="Times New Roman" w:hAnsi="Times New Roman" w:cs="Times New Roman"/>
          <w:sz w:val="24"/>
          <w:szCs w:val="24"/>
        </w:rPr>
        <w:t>conomy</w:t>
      </w:r>
      <w:r w:rsidR="008F1728">
        <w:rPr>
          <w:rFonts w:ascii="Times New Roman" w:hAnsi="Times New Roman" w:cs="Times New Roman"/>
          <w:sz w:val="24"/>
          <w:szCs w:val="24"/>
        </w:rPr>
        <w:t xml:space="preserve"> is</w:t>
      </w:r>
      <w:r w:rsidR="00F92412">
        <w:rPr>
          <w:rFonts w:ascii="Times New Roman" w:hAnsi="Times New Roman" w:cs="Times New Roman"/>
          <w:sz w:val="24"/>
          <w:szCs w:val="24"/>
        </w:rPr>
        <w:t xml:space="preserve"> not run smoothly as we expected</w:t>
      </w:r>
      <w:r w:rsidR="008F1728">
        <w:rPr>
          <w:rFonts w:ascii="Times New Roman" w:hAnsi="Times New Roman" w:cs="Times New Roman"/>
          <w:sz w:val="24"/>
          <w:szCs w:val="24"/>
        </w:rPr>
        <w:t xml:space="preserve"> </w:t>
      </w:r>
      <w:r w:rsidR="00F92412">
        <w:rPr>
          <w:rFonts w:ascii="Times New Roman" w:hAnsi="Times New Roman" w:cs="Times New Roman"/>
          <w:sz w:val="24"/>
          <w:szCs w:val="24"/>
        </w:rPr>
        <w:t xml:space="preserve">a year before. Everyone waited </w:t>
      </w:r>
      <w:r w:rsidR="008F1728">
        <w:rPr>
          <w:rFonts w:ascii="Times New Roman" w:hAnsi="Times New Roman" w:cs="Times New Roman"/>
          <w:sz w:val="24"/>
          <w:szCs w:val="24"/>
        </w:rPr>
        <w:t xml:space="preserve">for </w:t>
      </w:r>
      <w:r w:rsidR="00F92412">
        <w:rPr>
          <w:rFonts w:ascii="Times New Roman" w:hAnsi="Times New Roman" w:cs="Times New Roman"/>
          <w:sz w:val="24"/>
          <w:szCs w:val="24"/>
        </w:rPr>
        <w:t>2020 for a long time but seem</w:t>
      </w:r>
      <w:r w:rsidR="008F1728">
        <w:rPr>
          <w:rFonts w:ascii="Times New Roman" w:hAnsi="Times New Roman" w:cs="Times New Roman"/>
          <w:sz w:val="24"/>
          <w:szCs w:val="24"/>
        </w:rPr>
        <w:t>s</w:t>
      </w:r>
      <w:r w:rsidR="00F92412">
        <w:rPr>
          <w:rFonts w:ascii="Times New Roman" w:hAnsi="Times New Roman" w:cs="Times New Roman"/>
          <w:sz w:val="24"/>
          <w:szCs w:val="24"/>
        </w:rPr>
        <w:t xml:space="preserve"> it does not allow it but we hope for a miracle to happen in 2020. We hope that everything become</w:t>
      </w:r>
      <w:r w:rsidR="008F1728">
        <w:rPr>
          <w:rFonts w:ascii="Times New Roman" w:hAnsi="Times New Roman" w:cs="Times New Roman"/>
          <w:sz w:val="24"/>
          <w:szCs w:val="24"/>
        </w:rPr>
        <w:t>s</w:t>
      </w:r>
      <w:r w:rsidR="00F92412">
        <w:rPr>
          <w:rFonts w:ascii="Times New Roman" w:hAnsi="Times New Roman" w:cs="Times New Roman"/>
          <w:sz w:val="24"/>
          <w:szCs w:val="24"/>
        </w:rPr>
        <w:t xml:space="preserve"> normal again but at the same time</w:t>
      </w:r>
      <w:r w:rsidR="003A1807">
        <w:rPr>
          <w:rFonts w:ascii="Times New Roman" w:hAnsi="Times New Roman" w:cs="Times New Roman"/>
          <w:sz w:val="24"/>
          <w:szCs w:val="24"/>
        </w:rPr>
        <w:t>,</w:t>
      </w:r>
      <w:r w:rsidR="00F92412">
        <w:rPr>
          <w:rFonts w:ascii="Times New Roman" w:hAnsi="Times New Roman" w:cs="Times New Roman"/>
          <w:sz w:val="24"/>
          <w:szCs w:val="24"/>
        </w:rPr>
        <w:t xml:space="preserve"> we actually must li</w:t>
      </w:r>
      <w:r w:rsidR="003A1807">
        <w:rPr>
          <w:rFonts w:ascii="Times New Roman" w:hAnsi="Times New Roman" w:cs="Times New Roman"/>
          <w:sz w:val="24"/>
          <w:szCs w:val="24"/>
        </w:rPr>
        <w:t>ve</w:t>
      </w:r>
      <w:r w:rsidR="00F92412">
        <w:rPr>
          <w:rFonts w:ascii="Times New Roman" w:hAnsi="Times New Roman" w:cs="Times New Roman"/>
          <w:sz w:val="24"/>
          <w:szCs w:val="24"/>
        </w:rPr>
        <w:t xml:space="preserve"> in a new normal. Hence, </w:t>
      </w:r>
      <w:r w:rsidR="003A1807">
        <w:rPr>
          <w:rFonts w:ascii="Times New Roman" w:hAnsi="Times New Roman" w:cs="Times New Roman"/>
          <w:sz w:val="24"/>
          <w:szCs w:val="24"/>
        </w:rPr>
        <w:t xml:space="preserve">the </w:t>
      </w:r>
      <w:r w:rsidR="00F92412">
        <w:rPr>
          <w:rFonts w:ascii="Times New Roman" w:hAnsi="Times New Roman" w:cs="Times New Roman"/>
          <w:sz w:val="24"/>
          <w:szCs w:val="24"/>
        </w:rPr>
        <w:t xml:space="preserve">government take an initiative to introduce a reintroduce campaign to help the economy grow back as usually especially for </w:t>
      </w:r>
      <w:r w:rsidR="003A1807">
        <w:rPr>
          <w:rFonts w:ascii="Times New Roman" w:hAnsi="Times New Roman" w:cs="Times New Roman"/>
          <w:sz w:val="24"/>
          <w:szCs w:val="24"/>
        </w:rPr>
        <w:t>the</w:t>
      </w:r>
      <w:r w:rsidR="00F92412">
        <w:rPr>
          <w:rFonts w:ascii="Times New Roman" w:hAnsi="Times New Roman" w:cs="Times New Roman"/>
          <w:sz w:val="24"/>
          <w:szCs w:val="24"/>
        </w:rPr>
        <w:t xml:space="preserve"> property and real estate industry. A House Ownership Campaign with the intention to facilitate more Malaysian who are desiring to own a new house even during the economic crisis times. </w:t>
      </w:r>
    </w:p>
    <w:p w14:paraId="66131793" w14:textId="651D885D" w:rsidR="00F92412" w:rsidRPr="00C55F30" w:rsidRDefault="00F92412" w:rsidP="00AC510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A1807">
        <w:rPr>
          <w:rFonts w:ascii="Times New Roman" w:hAnsi="Times New Roman" w:cs="Times New Roman"/>
          <w:sz w:val="24"/>
          <w:szCs w:val="24"/>
        </w:rPr>
        <w:t>F</w:t>
      </w:r>
      <w:r>
        <w:rPr>
          <w:rFonts w:ascii="Times New Roman" w:hAnsi="Times New Roman" w:cs="Times New Roman"/>
          <w:sz w:val="24"/>
          <w:szCs w:val="24"/>
        </w:rPr>
        <w:t>or you to enjoy this new reintroduction House Ownership Campaign the property purchased by Malaysian citizens only</w:t>
      </w:r>
      <w:r w:rsidR="003A1807">
        <w:rPr>
          <w:rFonts w:ascii="Times New Roman" w:hAnsi="Times New Roman" w:cs="Times New Roman"/>
          <w:sz w:val="24"/>
          <w:szCs w:val="24"/>
        </w:rPr>
        <w:t xml:space="preserve"> </w:t>
      </w:r>
      <w:r>
        <w:rPr>
          <w:rFonts w:ascii="Times New Roman" w:hAnsi="Times New Roman" w:cs="Times New Roman"/>
          <w:sz w:val="24"/>
          <w:szCs w:val="24"/>
        </w:rPr>
        <w:t xml:space="preserve">clearly shows that foreign buyers do not qualify </w:t>
      </w:r>
      <w:r w:rsidR="003A1807">
        <w:rPr>
          <w:rFonts w:ascii="Times New Roman" w:hAnsi="Times New Roman" w:cs="Times New Roman"/>
          <w:sz w:val="24"/>
          <w:szCs w:val="24"/>
        </w:rPr>
        <w:t>f</w:t>
      </w:r>
      <w:r>
        <w:rPr>
          <w:rFonts w:ascii="Times New Roman" w:hAnsi="Times New Roman" w:cs="Times New Roman"/>
          <w:sz w:val="24"/>
          <w:szCs w:val="24"/>
        </w:rPr>
        <w:t>o</w:t>
      </w:r>
      <w:r w:rsidR="003A1807">
        <w:rPr>
          <w:rFonts w:ascii="Times New Roman" w:hAnsi="Times New Roman" w:cs="Times New Roman"/>
          <w:sz w:val="24"/>
          <w:szCs w:val="24"/>
        </w:rPr>
        <w:t>r</w:t>
      </w:r>
      <w:r>
        <w:rPr>
          <w:rFonts w:ascii="Times New Roman" w:hAnsi="Times New Roman" w:cs="Times New Roman"/>
          <w:sz w:val="24"/>
          <w:szCs w:val="24"/>
        </w:rPr>
        <w:t xml:space="preserve"> this campaign. The property must be new purchased from a property developer or co-purchase only and it</w:t>
      </w:r>
      <w:r w:rsidR="00A374DD">
        <w:rPr>
          <w:rFonts w:ascii="Times New Roman" w:hAnsi="Times New Roman" w:cs="Times New Roman"/>
          <w:sz w:val="24"/>
          <w:szCs w:val="24"/>
        </w:rPr>
        <w:t>’</w:t>
      </w:r>
      <w:r>
        <w:rPr>
          <w:rFonts w:ascii="Times New Roman" w:hAnsi="Times New Roman" w:cs="Times New Roman"/>
          <w:sz w:val="24"/>
          <w:szCs w:val="24"/>
        </w:rPr>
        <w:t xml:space="preserve">s not for </w:t>
      </w:r>
      <w:proofErr w:type="spellStart"/>
      <w:r>
        <w:rPr>
          <w:rFonts w:ascii="Times New Roman" w:hAnsi="Times New Roman" w:cs="Times New Roman"/>
          <w:sz w:val="24"/>
          <w:szCs w:val="24"/>
        </w:rPr>
        <w:t>subsale</w:t>
      </w:r>
      <w:proofErr w:type="spellEnd"/>
      <w:r>
        <w:rPr>
          <w:rFonts w:ascii="Times New Roman" w:hAnsi="Times New Roman" w:cs="Times New Roman"/>
          <w:sz w:val="24"/>
          <w:szCs w:val="24"/>
        </w:rPr>
        <w:t>. Besides, a minimum 10% discount that developer</w:t>
      </w:r>
      <w:r w:rsidR="003A1807">
        <w:rPr>
          <w:rFonts w:ascii="Times New Roman" w:hAnsi="Times New Roman" w:cs="Times New Roman"/>
          <w:sz w:val="24"/>
          <w:szCs w:val="24"/>
        </w:rPr>
        <w:t>s</w:t>
      </w:r>
      <w:r>
        <w:rPr>
          <w:rFonts w:ascii="Times New Roman" w:hAnsi="Times New Roman" w:cs="Times New Roman"/>
          <w:sz w:val="24"/>
          <w:szCs w:val="24"/>
        </w:rPr>
        <w:t xml:space="preserve"> give only eligible for the property that has been registered with REDHA Malaysia for a peninsular Malaysia while for Sabah and Sarawak is SHAREDA. Hence, we strongly </w:t>
      </w:r>
      <w:r w:rsidR="00A374DD">
        <w:rPr>
          <w:rFonts w:ascii="Times New Roman" w:hAnsi="Times New Roman" w:cs="Times New Roman"/>
          <w:sz w:val="24"/>
          <w:szCs w:val="24"/>
        </w:rPr>
        <w:t xml:space="preserve">believe that reintroduction of </w:t>
      </w:r>
      <w:r>
        <w:rPr>
          <w:rFonts w:ascii="Times New Roman" w:hAnsi="Times New Roman" w:cs="Times New Roman"/>
          <w:sz w:val="24"/>
          <w:szCs w:val="24"/>
        </w:rPr>
        <w:t>House Ownership Campaign really give</w:t>
      </w:r>
      <w:r w:rsidR="003A1807">
        <w:rPr>
          <w:rFonts w:ascii="Times New Roman" w:hAnsi="Times New Roman" w:cs="Times New Roman"/>
          <w:sz w:val="24"/>
          <w:szCs w:val="24"/>
        </w:rPr>
        <w:t xml:space="preserve">s </w:t>
      </w:r>
      <w:r>
        <w:rPr>
          <w:rFonts w:ascii="Times New Roman" w:hAnsi="Times New Roman" w:cs="Times New Roman"/>
          <w:sz w:val="24"/>
          <w:szCs w:val="24"/>
        </w:rPr>
        <w:t>advantages for Malaysian</w:t>
      </w:r>
      <w:r w:rsidR="003A1807">
        <w:rPr>
          <w:rFonts w:ascii="Times New Roman" w:hAnsi="Times New Roman" w:cs="Times New Roman"/>
          <w:sz w:val="24"/>
          <w:szCs w:val="24"/>
        </w:rPr>
        <w:t>s</w:t>
      </w:r>
      <w:r>
        <w:rPr>
          <w:rFonts w:ascii="Times New Roman" w:hAnsi="Times New Roman" w:cs="Times New Roman"/>
          <w:sz w:val="24"/>
          <w:szCs w:val="24"/>
        </w:rPr>
        <w:t xml:space="preserve"> to buy a new home indirectly can </w:t>
      </w:r>
      <w:r w:rsidR="00A374DD">
        <w:rPr>
          <w:rFonts w:ascii="Times New Roman" w:hAnsi="Times New Roman" w:cs="Times New Roman"/>
          <w:sz w:val="24"/>
          <w:szCs w:val="24"/>
        </w:rPr>
        <w:t xml:space="preserve">help the economy of </w:t>
      </w:r>
      <w:r>
        <w:rPr>
          <w:rFonts w:ascii="Times New Roman" w:hAnsi="Times New Roman" w:cs="Times New Roman"/>
          <w:sz w:val="24"/>
          <w:szCs w:val="24"/>
        </w:rPr>
        <w:t>Malaysia to keep run even we are in the middle of pandemic COVID-19.</w:t>
      </w:r>
    </w:p>
    <w:p w14:paraId="057C42C4" w14:textId="193260B2" w:rsidR="00F92412" w:rsidRPr="008C4C50" w:rsidRDefault="00AC7ABB" w:rsidP="00AC5108">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 xml:space="preserve"> </w:t>
      </w:r>
      <w:r w:rsidR="00F92412" w:rsidRPr="008C4C50">
        <w:rPr>
          <w:rFonts w:ascii="Times New Roman" w:hAnsi="Times New Roman" w:cs="Times New Roman"/>
          <w:sz w:val="24"/>
          <w:szCs w:val="24"/>
          <w:lang w:val="en-US"/>
        </w:rPr>
        <w:t xml:space="preserve">Pandemic Covid-19 </w:t>
      </w:r>
      <w:r w:rsidR="00C47962">
        <w:rPr>
          <w:rFonts w:ascii="Times New Roman" w:hAnsi="Times New Roman" w:cs="Times New Roman"/>
          <w:sz w:val="24"/>
          <w:szCs w:val="24"/>
          <w:lang w:val="en-US"/>
        </w:rPr>
        <w:t xml:space="preserve">also </w:t>
      </w:r>
      <w:r w:rsidR="00F92412" w:rsidRPr="008C4C50">
        <w:rPr>
          <w:rFonts w:ascii="Times New Roman" w:hAnsi="Times New Roman" w:cs="Times New Roman"/>
          <w:sz w:val="24"/>
          <w:szCs w:val="24"/>
          <w:lang w:val="en-US"/>
        </w:rPr>
        <w:t xml:space="preserve">brings one positive opportunity to </w:t>
      </w:r>
      <w:r w:rsidR="008C52B3">
        <w:rPr>
          <w:rFonts w:ascii="Times New Roman" w:hAnsi="Times New Roman" w:cs="Times New Roman"/>
          <w:sz w:val="24"/>
          <w:szCs w:val="24"/>
          <w:lang w:val="en-US"/>
        </w:rPr>
        <w:t xml:space="preserve">the </w:t>
      </w:r>
      <w:r w:rsidR="00F92412" w:rsidRPr="008C4C50">
        <w:rPr>
          <w:rFonts w:ascii="Times New Roman" w:hAnsi="Times New Roman" w:cs="Times New Roman"/>
          <w:sz w:val="24"/>
          <w:szCs w:val="24"/>
          <w:lang w:val="en-US"/>
        </w:rPr>
        <w:t>real estate business market, which is</w:t>
      </w:r>
      <w:r w:rsidR="008C52B3">
        <w:rPr>
          <w:rFonts w:ascii="Times New Roman" w:hAnsi="Times New Roman" w:cs="Times New Roman"/>
          <w:sz w:val="24"/>
          <w:szCs w:val="24"/>
          <w:lang w:val="en-US"/>
        </w:rPr>
        <w:t xml:space="preserve"> to</w:t>
      </w:r>
      <w:r w:rsidR="00F92412" w:rsidRPr="008C4C50">
        <w:rPr>
          <w:rFonts w:ascii="Times New Roman" w:hAnsi="Times New Roman" w:cs="Times New Roman"/>
          <w:sz w:val="24"/>
          <w:szCs w:val="24"/>
          <w:lang w:val="en-US"/>
        </w:rPr>
        <w:t xml:space="preserve"> accelerate the adaptation of technology. This pandemic creates a greater reliance on technology to carry out the real estate business because technology can become a platform </w:t>
      </w:r>
      <w:r w:rsidR="008C52B3">
        <w:rPr>
          <w:rFonts w:ascii="Times New Roman" w:hAnsi="Times New Roman" w:cs="Times New Roman"/>
          <w:sz w:val="24"/>
          <w:szCs w:val="24"/>
          <w:lang w:val="en-US"/>
        </w:rPr>
        <w:t>for</w:t>
      </w:r>
      <w:r w:rsidR="00F92412" w:rsidRPr="008C4C50">
        <w:rPr>
          <w:rFonts w:ascii="Times New Roman" w:hAnsi="Times New Roman" w:cs="Times New Roman"/>
          <w:sz w:val="24"/>
          <w:szCs w:val="24"/>
          <w:lang w:val="en-US"/>
        </w:rPr>
        <w:t xml:space="preserve"> real estate firms to run the business include buying, selling, leasing, managing, and constructing </w:t>
      </w:r>
      <w:r w:rsidR="003A1807">
        <w:rPr>
          <w:rFonts w:ascii="Times New Roman" w:hAnsi="Times New Roman" w:cs="Times New Roman"/>
          <w:sz w:val="24"/>
          <w:szCs w:val="24"/>
          <w:lang w:val="en-US"/>
        </w:rPr>
        <w:t xml:space="preserve">the </w:t>
      </w:r>
      <w:r w:rsidR="00F92412" w:rsidRPr="008C4C50">
        <w:rPr>
          <w:rFonts w:ascii="Times New Roman" w:hAnsi="Times New Roman" w:cs="Times New Roman"/>
          <w:sz w:val="24"/>
          <w:szCs w:val="24"/>
          <w:lang w:val="en-US"/>
        </w:rPr>
        <w:t xml:space="preserve">property. The firm owners are forcing to </w:t>
      </w:r>
      <w:r w:rsidR="00F92412" w:rsidRPr="008C4C50">
        <w:rPr>
          <w:rFonts w:ascii="Times New Roman" w:hAnsi="Times New Roman" w:cs="Times New Roman"/>
          <w:sz w:val="24"/>
          <w:szCs w:val="24"/>
          <w:shd w:val="clear" w:color="auto" w:fill="FFFFFF"/>
        </w:rPr>
        <w:t>do more with less, coordinate across departments, and work remotely due to pandemic Covid-19 so the technology solutions need to be adapted in</w:t>
      </w:r>
      <w:r w:rsidR="008C52B3">
        <w:rPr>
          <w:rFonts w:ascii="Times New Roman" w:hAnsi="Times New Roman" w:cs="Times New Roman"/>
          <w:sz w:val="24"/>
          <w:szCs w:val="24"/>
          <w:shd w:val="clear" w:color="auto" w:fill="FFFFFF"/>
        </w:rPr>
        <w:t xml:space="preserve"> the</w:t>
      </w:r>
      <w:r w:rsidR="00F92412" w:rsidRPr="008C4C50">
        <w:rPr>
          <w:rFonts w:ascii="Times New Roman" w:hAnsi="Times New Roman" w:cs="Times New Roman"/>
          <w:sz w:val="24"/>
          <w:szCs w:val="24"/>
          <w:shd w:val="clear" w:color="auto" w:fill="FFFFFF"/>
        </w:rPr>
        <w:t xml:space="preserve"> business working. </w:t>
      </w:r>
    </w:p>
    <w:p w14:paraId="0B19FCF3" w14:textId="5C14D3DA" w:rsidR="00F92412" w:rsidRPr="008C4C50" w:rsidRDefault="00F92412" w:rsidP="00AC5108">
      <w:pPr>
        <w:spacing w:line="360" w:lineRule="auto"/>
        <w:ind w:firstLine="720"/>
        <w:jc w:val="both"/>
        <w:rPr>
          <w:rFonts w:ascii="Times New Roman" w:hAnsi="Times New Roman" w:cs="Times New Roman"/>
          <w:sz w:val="24"/>
          <w:szCs w:val="24"/>
          <w:shd w:val="clear" w:color="auto" w:fill="FFFFFF"/>
        </w:rPr>
      </w:pPr>
      <w:r w:rsidRPr="008C4C50">
        <w:rPr>
          <w:rFonts w:ascii="Times New Roman" w:hAnsi="Times New Roman" w:cs="Times New Roman"/>
          <w:sz w:val="24"/>
          <w:szCs w:val="24"/>
          <w:shd w:val="clear" w:color="auto" w:fill="FFFFFF"/>
        </w:rPr>
        <w:t xml:space="preserve">Technology solutions have seen </w:t>
      </w:r>
      <w:r w:rsidR="008C52B3">
        <w:rPr>
          <w:rFonts w:ascii="Times New Roman" w:hAnsi="Times New Roman" w:cs="Times New Roman"/>
          <w:sz w:val="24"/>
          <w:szCs w:val="24"/>
          <w:shd w:val="clear" w:color="auto" w:fill="FFFFFF"/>
        </w:rPr>
        <w:t>significant</w:t>
      </w:r>
      <w:r w:rsidRPr="008C4C50">
        <w:rPr>
          <w:rFonts w:ascii="Times New Roman" w:hAnsi="Times New Roman" w:cs="Times New Roman"/>
          <w:sz w:val="24"/>
          <w:szCs w:val="24"/>
          <w:shd w:val="clear" w:color="auto" w:fill="FFFFFF"/>
        </w:rPr>
        <w:t xml:space="preserve"> improvements to capabilities and fundamental changes to delivery methods. With the adaptation of digital solutions, real estate business may overcome the crisis that is caused by the outbreak of Covid-19 as it improves efficiency and brings cost-effective to conduct human activity such as property management, </w:t>
      </w:r>
      <w:r w:rsidRPr="008C4C50">
        <w:rPr>
          <w:rFonts w:ascii="Times New Roman" w:hAnsi="Times New Roman" w:cs="Times New Roman"/>
          <w:sz w:val="24"/>
          <w:szCs w:val="24"/>
          <w:shd w:val="clear" w:color="auto" w:fill="FFFFFF"/>
        </w:rPr>
        <w:lastRenderedPageBreak/>
        <w:t xml:space="preserve">capital deployment, transactions, customer relationship management and internal messaging. Technology in real estate enables asset management becomes flexible as the data already exists in spreadsheets and databases can easily be transferred into the cloud for analysis and it also allowed for online real estate marketplaces to be relatively secure and trustworthy and make it easy to see a list of all the homes that fit customer preferences. </w:t>
      </w:r>
    </w:p>
    <w:p w14:paraId="7F099C0A" w14:textId="7D03BE33" w:rsidR="00F92412" w:rsidRDefault="00F92412" w:rsidP="00AC5108">
      <w:pPr>
        <w:spacing w:line="360" w:lineRule="auto"/>
        <w:ind w:firstLine="720"/>
        <w:jc w:val="both"/>
        <w:rPr>
          <w:rFonts w:ascii="Times New Roman" w:hAnsi="Times New Roman" w:cs="Times New Roman"/>
          <w:sz w:val="24"/>
          <w:szCs w:val="24"/>
        </w:rPr>
      </w:pPr>
      <w:r w:rsidRPr="008C4C50">
        <w:rPr>
          <w:rFonts w:ascii="Times New Roman" w:hAnsi="Times New Roman" w:cs="Times New Roman"/>
          <w:spacing w:val="-3"/>
          <w:sz w:val="24"/>
          <w:szCs w:val="24"/>
          <w:shd w:val="clear" w:color="auto" w:fill="FFFFFF"/>
        </w:rPr>
        <w:t xml:space="preserve">There are innovations in this sector that are pushing for more opportunities and enhanced customer experience when doing the decision to purchase a house. For instance, Artificial Intelligence (AI) application’s automated valuation model aids to </w:t>
      </w:r>
      <w:r w:rsidRPr="008C4C50">
        <w:rPr>
          <w:rFonts w:ascii="Times New Roman" w:hAnsi="Times New Roman" w:cs="Times New Roman"/>
          <w:spacing w:val="5"/>
          <w:sz w:val="24"/>
          <w:szCs w:val="24"/>
          <w:shd w:val="clear" w:color="auto" w:fill="FFFFFF"/>
        </w:rPr>
        <w:t>gather data about public records, transportation options, area crime rate statistics of the related property in order to generate an analysis of a particular property's value which is useful during coronavirus pandemic and Virtual Reality Tour (</w:t>
      </w:r>
      <w:r w:rsidRPr="008C4C50">
        <w:rPr>
          <w:rFonts w:ascii="Times New Roman" w:hAnsi="Times New Roman" w:cs="Times New Roman"/>
          <w:spacing w:val="-3"/>
          <w:sz w:val="24"/>
          <w:szCs w:val="24"/>
          <w:shd w:val="clear" w:color="auto" w:fill="FFFFFF"/>
        </w:rPr>
        <w:t xml:space="preserve">VR) provides images or videos of a property with more details and usually </w:t>
      </w:r>
      <w:r w:rsidRPr="008C4C50">
        <w:rPr>
          <w:rFonts w:ascii="Times New Roman" w:hAnsi="Times New Roman" w:cs="Times New Roman"/>
          <w:sz w:val="24"/>
          <w:szCs w:val="24"/>
        </w:rPr>
        <w:t>feature a floor plan to enable the viewer to better understand the space via online by using</w:t>
      </w:r>
      <w:r w:rsidR="008C52B3">
        <w:rPr>
          <w:rFonts w:ascii="Times New Roman" w:hAnsi="Times New Roman" w:cs="Times New Roman"/>
          <w:sz w:val="24"/>
          <w:szCs w:val="24"/>
        </w:rPr>
        <w:t xml:space="preserve"> a</w:t>
      </w:r>
      <w:r w:rsidRPr="008C4C50">
        <w:rPr>
          <w:rFonts w:ascii="Times New Roman" w:hAnsi="Times New Roman" w:cs="Times New Roman"/>
          <w:sz w:val="24"/>
          <w:szCs w:val="24"/>
        </w:rPr>
        <w:t xml:space="preserve"> smartphone. Besides, real estate firms can create and personalize their property advertisements through technology to attract customers. For example, they might target advertisements based on several bathrooms, bedrooms, proximity to other houses and others.  </w:t>
      </w:r>
    </w:p>
    <w:p w14:paraId="2EB41A74" w14:textId="1DBF59B3" w:rsidR="00A374DD" w:rsidRDefault="0084558C" w:rsidP="00AC5108">
      <w:pPr>
        <w:spacing w:line="360" w:lineRule="auto"/>
        <w:ind w:firstLine="720"/>
        <w:jc w:val="both"/>
        <w:rPr>
          <w:rFonts w:ascii="Times New Roman" w:hAnsi="Times New Roman" w:cs="Times New Roman"/>
          <w:sz w:val="24"/>
          <w:szCs w:val="24"/>
        </w:rPr>
      </w:pPr>
      <w:r w:rsidRPr="0084558C">
        <w:rPr>
          <w:rFonts w:ascii="Times New Roman" w:hAnsi="Times New Roman" w:cs="Times New Roman"/>
          <w:sz w:val="24"/>
          <w:szCs w:val="24"/>
        </w:rPr>
        <w:t>As we can see the impact of Covid-19 has affected us egregiously from the smallest to the largest thing in our standard of living. So many industries needed to shut down due</w:t>
      </w:r>
      <w:r w:rsidR="003A1807">
        <w:rPr>
          <w:rFonts w:ascii="Times New Roman" w:hAnsi="Times New Roman" w:cs="Times New Roman"/>
          <w:sz w:val="24"/>
          <w:szCs w:val="24"/>
        </w:rPr>
        <w:t xml:space="preserve"> to</w:t>
      </w:r>
      <w:r w:rsidRPr="0084558C">
        <w:rPr>
          <w:rFonts w:ascii="Times New Roman" w:hAnsi="Times New Roman" w:cs="Times New Roman"/>
          <w:sz w:val="24"/>
          <w:szCs w:val="24"/>
        </w:rPr>
        <w:t xml:space="preserve"> the increase</w:t>
      </w:r>
      <w:r w:rsidR="003A1807">
        <w:rPr>
          <w:rFonts w:ascii="Times New Roman" w:hAnsi="Times New Roman" w:cs="Times New Roman"/>
          <w:sz w:val="24"/>
          <w:szCs w:val="24"/>
        </w:rPr>
        <w:t>d</w:t>
      </w:r>
      <w:r w:rsidRPr="0084558C">
        <w:rPr>
          <w:rFonts w:ascii="Times New Roman" w:hAnsi="Times New Roman" w:cs="Times New Roman"/>
          <w:sz w:val="24"/>
          <w:szCs w:val="24"/>
        </w:rPr>
        <w:t xml:space="preserve"> cases of Covid-19 so do real estate industries which makes </w:t>
      </w:r>
      <w:r w:rsidR="003A1807">
        <w:rPr>
          <w:rFonts w:ascii="Times New Roman" w:hAnsi="Times New Roman" w:cs="Times New Roman"/>
          <w:sz w:val="24"/>
          <w:szCs w:val="24"/>
        </w:rPr>
        <w:t xml:space="preserve">the </w:t>
      </w:r>
      <w:r w:rsidRPr="0084558C">
        <w:rPr>
          <w:rFonts w:ascii="Times New Roman" w:hAnsi="Times New Roman" w:cs="Times New Roman"/>
          <w:sz w:val="24"/>
          <w:szCs w:val="24"/>
        </w:rPr>
        <w:t>Malaysia property market sort of dropping due to the econom</w:t>
      </w:r>
      <w:r w:rsidR="003A1807">
        <w:rPr>
          <w:rFonts w:ascii="Times New Roman" w:hAnsi="Times New Roman" w:cs="Times New Roman"/>
          <w:sz w:val="24"/>
          <w:szCs w:val="24"/>
        </w:rPr>
        <w:t>ic</w:t>
      </w:r>
      <w:r w:rsidRPr="0084558C">
        <w:rPr>
          <w:rFonts w:ascii="Times New Roman" w:hAnsi="Times New Roman" w:cs="Times New Roman"/>
          <w:sz w:val="24"/>
          <w:szCs w:val="24"/>
        </w:rPr>
        <w:t xml:space="preserve"> crisis. Well, besides the gloomy situation is currently happen and surprisingly the sky is a silver lining of every cloud. What do I mean by that? Here is the thing I want to emphasize one of the opportunities the real estate professional service is still demanded even in this current economic situation that bring too much uncertainty and challenges.</w:t>
      </w:r>
    </w:p>
    <w:p w14:paraId="4E67A07E" w14:textId="38B5D550" w:rsidR="0084558C" w:rsidRPr="0084558C" w:rsidRDefault="0084558C" w:rsidP="00AC5108">
      <w:pPr>
        <w:spacing w:line="360" w:lineRule="auto"/>
        <w:ind w:firstLine="720"/>
        <w:jc w:val="both"/>
        <w:rPr>
          <w:rFonts w:ascii="Times New Roman" w:hAnsi="Times New Roman" w:cs="Times New Roman"/>
          <w:sz w:val="24"/>
          <w:szCs w:val="24"/>
        </w:rPr>
      </w:pPr>
      <w:r w:rsidRPr="0084558C">
        <w:rPr>
          <w:rFonts w:ascii="Times New Roman" w:hAnsi="Times New Roman" w:cs="Times New Roman"/>
          <w:sz w:val="24"/>
          <w:szCs w:val="24"/>
        </w:rPr>
        <w:t>Why? What I can say a</w:t>
      </w:r>
      <w:r w:rsidR="002243F1">
        <w:rPr>
          <w:rFonts w:ascii="Times New Roman" w:hAnsi="Times New Roman" w:cs="Times New Roman"/>
          <w:sz w:val="24"/>
          <w:szCs w:val="24"/>
        </w:rPr>
        <w:t>bout</w:t>
      </w:r>
      <w:r w:rsidRPr="0084558C">
        <w:rPr>
          <w:rFonts w:ascii="Times New Roman" w:hAnsi="Times New Roman" w:cs="Times New Roman"/>
          <w:sz w:val="24"/>
          <w:szCs w:val="24"/>
        </w:rPr>
        <w:t xml:space="preserve"> this current situation, the advantages go for people who ha</w:t>
      </w:r>
      <w:r w:rsidR="001D2ECA">
        <w:rPr>
          <w:rFonts w:ascii="Times New Roman" w:hAnsi="Times New Roman" w:cs="Times New Roman"/>
          <w:sz w:val="24"/>
          <w:szCs w:val="24"/>
        </w:rPr>
        <w:t>ve</w:t>
      </w:r>
      <w:r w:rsidRPr="0084558C">
        <w:rPr>
          <w:rFonts w:ascii="Times New Roman" w:hAnsi="Times New Roman" w:cs="Times New Roman"/>
          <w:sz w:val="24"/>
          <w:szCs w:val="24"/>
        </w:rPr>
        <w:t xml:space="preserve"> savings and certain asset</w:t>
      </w:r>
      <w:r w:rsidR="001D2ECA">
        <w:rPr>
          <w:rFonts w:ascii="Times New Roman" w:hAnsi="Times New Roman" w:cs="Times New Roman"/>
          <w:sz w:val="24"/>
          <w:szCs w:val="24"/>
        </w:rPr>
        <w:t>s</w:t>
      </w:r>
      <w:r w:rsidRPr="0084558C">
        <w:rPr>
          <w:rFonts w:ascii="Times New Roman" w:hAnsi="Times New Roman" w:cs="Times New Roman"/>
          <w:sz w:val="24"/>
          <w:szCs w:val="24"/>
        </w:rPr>
        <w:t>. First and foremost, for the people who ha</w:t>
      </w:r>
      <w:r w:rsidR="001D2ECA">
        <w:rPr>
          <w:rFonts w:ascii="Times New Roman" w:hAnsi="Times New Roman" w:cs="Times New Roman"/>
          <w:sz w:val="24"/>
          <w:szCs w:val="24"/>
        </w:rPr>
        <w:t>ve</w:t>
      </w:r>
      <w:r w:rsidRPr="0084558C">
        <w:rPr>
          <w:rFonts w:ascii="Times New Roman" w:hAnsi="Times New Roman" w:cs="Times New Roman"/>
          <w:sz w:val="24"/>
          <w:szCs w:val="24"/>
        </w:rPr>
        <w:t xml:space="preserve"> the asset and business surely in this meantime have sort of problem obviously in financial aspect because when the Movement Control Order </w:t>
      </w:r>
      <w:r w:rsidR="00E117E6">
        <w:rPr>
          <w:rFonts w:ascii="Times New Roman" w:hAnsi="Times New Roman" w:cs="Times New Roman"/>
          <w:sz w:val="24"/>
          <w:szCs w:val="24"/>
        </w:rPr>
        <w:t xml:space="preserve">(MCO) </w:t>
      </w:r>
      <w:r w:rsidRPr="0084558C">
        <w:rPr>
          <w:rFonts w:ascii="Times New Roman" w:hAnsi="Times New Roman" w:cs="Times New Roman"/>
          <w:sz w:val="24"/>
          <w:szCs w:val="24"/>
        </w:rPr>
        <w:t>was instructed and people need to deal with work from home and most sadden</w:t>
      </w:r>
      <w:r w:rsidR="001D2ECA">
        <w:rPr>
          <w:rFonts w:ascii="Times New Roman" w:hAnsi="Times New Roman" w:cs="Times New Roman"/>
          <w:sz w:val="24"/>
          <w:szCs w:val="24"/>
        </w:rPr>
        <w:t>ing</w:t>
      </w:r>
      <w:r w:rsidRPr="0084558C">
        <w:rPr>
          <w:rFonts w:ascii="Times New Roman" w:hAnsi="Times New Roman" w:cs="Times New Roman"/>
          <w:sz w:val="24"/>
          <w:szCs w:val="24"/>
        </w:rPr>
        <w:t xml:space="preserve"> is they need to fire the employees because they cannot afford to pay the salary and also they do not get the usual profit and even suffered a huge loss. So, if the employers have assets they need to sell property in order to save the business that they built for years. For instance, </w:t>
      </w:r>
      <w:proofErr w:type="spellStart"/>
      <w:r w:rsidRPr="0084558C">
        <w:rPr>
          <w:rFonts w:ascii="Times New Roman" w:hAnsi="Times New Roman" w:cs="Times New Roman"/>
          <w:sz w:val="24"/>
          <w:szCs w:val="24"/>
        </w:rPr>
        <w:t>Sira</w:t>
      </w:r>
      <w:proofErr w:type="spellEnd"/>
      <w:r w:rsidRPr="0084558C">
        <w:rPr>
          <w:rFonts w:ascii="Times New Roman" w:hAnsi="Times New Roman" w:cs="Times New Roman"/>
          <w:sz w:val="24"/>
          <w:szCs w:val="24"/>
        </w:rPr>
        <w:t xml:space="preserve"> </w:t>
      </w:r>
      <w:proofErr w:type="spellStart"/>
      <w:r w:rsidRPr="0084558C">
        <w:rPr>
          <w:rFonts w:ascii="Times New Roman" w:hAnsi="Times New Roman" w:cs="Times New Roman"/>
          <w:sz w:val="24"/>
          <w:szCs w:val="24"/>
        </w:rPr>
        <w:t>Habibu</w:t>
      </w:r>
      <w:proofErr w:type="spellEnd"/>
      <w:r w:rsidRPr="0084558C">
        <w:rPr>
          <w:rFonts w:ascii="Times New Roman" w:hAnsi="Times New Roman" w:cs="Times New Roman"/>
          <w:sz w:val="24"/>
          <w:szCs w:val="24"/>
        </w:rPr>
        <w:t xml:space="preserve"> (2020) stated that “AirAsia boss Tan Sri Tony Fernandes </w:t>
      </w:r>
      <w:r w:rsidRPr="0084558C">
        <w:rPr>
          <w:rFonts w:ascii="Times New Roman" w:hAnsi="Times New Roman" w:cs="Times New Roman"/>
          <w:sz w:val="24"/>
          <w:szCs w:val="24"/>
        </w:rPr>
        <w:lastRenderedPageBreak/>
        <w:t>has put up his sprawling Ayrshire estate in Scotland for sale for £2.5mil (RM13.5mil), as the Covid-19 pandemic has taken a toll on airlines worldwide. Not only Tony Fernandes but people who ha</w:t>
      </w:r>
      <w:r w:rsidR="001D2ECA">
        <w:rPr>
          <w:rFonts w:ascii="Times New Roman" w:hAnsi="Times New Roman" w:cs="Times New Roman"/>
          <w:sz w:val="24"/>
          <w:szCs w:val="24"/>
        </w:rPr>
        <w:t>ve</w:t>
      </w:r>
      <w:r w:rsidRPr="0084558C">
        <w:rPr>
          <w:rFonts w:ascii="Times New Roman" w:hAnsi="Times New Roman" w:cs="Times New Roman"/>
          <w:sz w:val="24"/>
          <w:szCs w:val="24"/>
        </w:rPr>
        <w:t xml:space="preserve"> asset</w:t>
      </w:r>
      <w:r w:rsidR="001D2ECA">
        <w:rPr>
          <w:rFonts w:ascii="Times New Roman" w:hAnsi="Times New Roman" w:cs="Times New Roman"/>
          <w:sz w:val="24"/>
          <w:szCs w:val="24"/>
        </w:rPr>
        <w:t>s</w:t>
      </w:r>
      <w:r w:rsidRPr="0084558C">
        <w:rPr>
          <w:rFonts w:ascii="Times New Roman" w:hAnsi="Times New Roman" w:cs="Times New Roman"/>
          <w:sz w:val="24"/>
          <w:szCs w:val="24"/>
        </w:rPr>
        <w:t xml:space="preserve"> apparently will do the same thing to sustain during the outbreak. With that, it will require the professional service to do the valuation to estimate the worth of the property itself by considering market demand, condition of terms, future trends. It needs someone who competent, educated and trained to determine the value of </w:t>
      </w:r>
      <w:r w:rsidR="002243F1">
        <w:rPr>
          <w:rFonts w:ascii="Times New Roman" w:hAnsi="Times New Roman" w:cs="Times New Roman"/>
          <w:sz w:val="24"/>
          <w:szCs w:val="24"/>
        </w:rPr>
        <w:t xml:space="preserve">the </w:t>
      </w:r>
      <w:r w:rsidRPr="0084558C">
        <w:rPr>
          <w:rFonts w:ascii="Times New Roman" w:hAnsi="Times New Roman" w:cs="Times New Roman"/>
          <w:sz w:val="24"/>
          <w:szCs w:val="24"/>
        </w:rPr>
        <w:t xml:space="preserve">fixed property and execute feasibility studies. </w:t>
      </w:r>
    </w:p>
    <w:p w14:paraId="7884DF22" w14:textId="331C9904" w:rsidR="0084558C" w:rsidRDefault="0084558C" w:rsidP="00AC5108">
      <w:pPr>
        <w:spacing w:line="360" w:lineRule="auto"/>
        <w:ind w:firstLine="720"/>
        <w:jc w:val="both"/>
        <w:rPr>
          <w:rFonts w:ascii="Times New Roman" w:hAnsi="Times New Roman" w:cs="Times New Roman"/>
          <w:sz w:val="24"/>
          <w:szCs w:val="24"/>
        </w:rPr>
      </w:pPr>
      <w:r w:rsidRPr="0084558C">
        <w:rPr>
          <w:rFonts w:ascii="Times New Roman" w:hAnsi="Times New Roman" w:cs="Times New Roman"/>
          <w:sz w:val="24"/>
          <w:szCs w:val="24"/>
        </w:rPr>
        <w:t xml:space="preserve">Besides, this is also the right time to purchase an affordable house. </w:t>
      </w:r>
      <w:r w:rsidR="001D2ECA">
        <w:rPr>
          <w:rFonts w:ascii="Times New Roman" w:hAnsi="Times New Roman" w:cs="Times New Roman"/>
          <w:sz w:val="24"/>
          <w:szCs w:val="24"/>
        </w:rPr>
        <w:t>The p</w:t>
      </w:r>
      <w:r w:rsidRPr="0084558C">
        <w:rPr>
          <w:rFonts w:ascii="Times New Roman" w:hAnsi="Times New Roman" w:cs="Times New Roman"/>
          <w:sz w:val="24"/>
          <w:szCs w:val="24"/>
        </w:rPr>
        <w:t>roperty market remain</w:t>
      </w:r>
      <w:r w:rsidR="001D2ECA">
        <w:rPr>
          <w:rFonts w:ascii="Times New Roman" w:hAnsi="Times New Roman" w:cs="Times New Roman"/>
          <w:sz w:val="24"/>
          <w:szCs w:val="24"/>
        </w:rPr>
        <w:t>s</w:t>
      </w:r>
      <w:r w:rsidRPr="0084558C">
        <w:rPr>
          <w:rFonts w:ascii="Times New Roman" w:hAnsi="Times New Roman" w:cs="Times New Roman"/>
          <w:sz w:val="24"/>
          <w:szCs w:val="24"/>
        </w:rPr>
        <w:t xml:space="preserve"> soft this </w:t>
      </w:r>
      <w:r w:rsidR="0084330C">
        <w:rPr>
          <w:rFonts w:ascii="Times New Roman" w:hAnsi="Times New Roman" w:cs="Times New Roman"/>
          <w:sz w:val="24"/>
          <w:szCs w:val="24"/>
        </w:rPr>
        <w:t xml:space="preserve">year. </w:t>
      </w:r>
      <w:proofErr w:type="spellStart"/>
      <w:r w:rsidR="0084330C">
        <w:rPr>
          <w:rFonts w:ascii="Times New Roman" w:hAnsi="Times New Roman" w:cs="Times New Roman"/>
          <w:sz w:val="24"/>
          <w:szCs w:val="24"/>
        </w:rPr>
        <w:t>Bernama</w:t>
      </w:r>
      <w:proofErr w:type="spellEnd"/>
      <w:r w:rsidR="0084330C">
        <w:rPr>
          <w:rFonts w:ascii="Times New Roman" w:hAnsi="Times New Roman" w:cs="Times New Roman"/>
          <w:sz w:val="24"/>
          <w:szCs w:val="24"/>
        </w:rPr>
        <w:t xml:space="preserve"> (2020</w:t>
      </w:r>
      <w:r w:rsidRPr="0084558C">
        <w:rPr>
          <w:rFonts w:ascii="Times New Roman" w:hAnsi="Times New Roman" w:cs="Times New Roman"/>
          <w:sz w:val="24"/>
          <w:szCs w:val="24"/>
        </w:rPr>
        <w:t xml:space="preserve">) stated that “The property market will remain soft this year, despite the cautious optimism towards the nation’s projected gradual economic recovery, with the resumption of activity under the Recovery Movement Control Order and proposed measures under the National Economic Recovery Plan. According to the National Property Information Centre (NAPIC), the property market's performance recorded a sharp decline in the first half (1H) of 2020 NAPIC said the property market had experienced a correction in terms of pricing with more affordable housing launched in the 1H 2020. To get </w:t>
      </w:r>
      <w:r w:rsidR="001D2ECA">
        <w:rPr>
          <w:rFonts w:ascii="Times New Roman" w:hAnsi="Times New Roman" w:cs="Times New Roman"/>
          <w:sz w:val="24"/>
          <w:szCs w:val="24"/>
        </w:rPr>
        <w:t xml:space="preserve">an </w:t>
      </w:r>
      <w:r w:rsidRPr="0084558C">
        <w:rPr>
          <w:rFonts w:ascii="Times New Roman" w:hAnsi="Times New Roman" w:cs="Times New Roman"/>
          <w:sz w:val="24"/>
          <w:szCs w:val="24"/>
        </w:rPr>
        <w:t>affordable house, you need to get yourself a regist</w:t>
      </w:r>
      <w:r w:rsidR="00E117E6">
        <w:rPr>
          <w:rFonts w:ascii="Times New Roman" w:hAnsi="Times New Roman" w:cs="Times New Roman"/>
          <w:sz w:val="24"/>
          <w:szCs w:val="24"/>
        </w:rPr>
        <w:t>ered property agent under BOVEAP</w:t>
      </w:r>
      <w:r w:rsidRPr="0084558C">
        <w:rPr>
          <w:rFonts w:ascii="Times New Roman" w:hAnsi="Times New Roman" w:cs="Times New Roman"/>
          <w:sz w:val="24"/>
          <w:szCs w:val="24"/>
        </w:rPr>
        <w:t xml:space="preserve"> to have</w:t>
      </w:r>
      <w:r w:rsidR="001D2ECA">
        <w:rPr>
          <w:rFonts w:ascii="Times New Roman" w:hAnsi="Times New Roman" w:cs="Times New Roman"/>
          <w:sz w:val="24"/>
          <w:szCs w:val="24"/>
        </w:rPr>
        <w:t xml:space="preserve"> a</w:t>
      </w:r>
      <w:r w:rsidRPr="0084558C">
        <w:rPr>
          <w:rFonts w:ascii="Times New Roman" w:hAnsi="Times New Roman" w:cs="Times New Roman"/>
          <w:sz w:val="24"/>
          <w:szCs w:val="24"/>
        </w:rPr>
        <w:t xml:space="preserve"> better and smooth process and avoid any fraud or scam happened.</w:t>
      </w:r>
    </w:p>
    <w:p w14:paraId="1C7101A2" w14:textId="50345FD6" w:rsidR="003027B7" w:rsidRPr="003027B7" w:rsidRDefault="003027B7" w:rsidP="00AC5108">
      <w:pPr>
        <w:spacing w:after="0" w:line="360" w:lineRule="auto"/>
        <w:jc w:val="both"/>
        <w:rPr>
          <w:rFonts w:ascii="Times New Roman" w:hAnsi="Times New Roman" w:cs="Times New Roman"/>
          <w:sz w:val="24"/>
          <w:szCs w:val="24"/>
        </w:rPr>
      </w:pPr>
      <w:r>
        <w:rPr>
          <w:rFonts w:ascii="Times New Roman" w:hAnsi="Times New Roman"/>
          <w:color w:val="000000" w:themeColor="text1"/>
          <w:sz w:val="24"/>
          <w:szCs w:val="24"/>
        </w:rPr>
        <w:tab/>
      </w:r>
      <w:r w:rsidR="00AC5108">
        <w:rPr>
          <w:rFonts w:ascii="Times New Roman" w:hAnsi="Times New Roman" w:cs="Times New Roman"/>
          <w:sz w:val="24"/>
          <w:szCs w:val="24"/>
        </w:rPr>
        <w:t>In conclusion, the Covid</w:t>
      </w:r>
      <w:r w:rsidRPr="003027B7">
        <w:rPr>
          <w:rFonts w:ascii="Times New Roman" w:hAnsi="Times New Roman" w:cs="Times New Roman"/>
          <w:sz w:val="24"/>
          <w:szCs w:val="24"/>
        </w:rPr>
        <w:t>-19 crisis has brought unforeseen challenges f</w:t>
      </w:r>
      <w:r w:rsidR="00AC5108">
        <w:rPr>
          <w:rFonts w:ascii="Times New Roman" w:hAnsi="Times New Roman" w:cs="Times New Roman"/>
          <w:sz w:val="24"/>
          <w:szCs w:val="24"/>
        </w:rPr>
        <w:t xml:space="preserve">or real estate market. </w:t>
      </w:r>
      <w:r w:rsidR="00E117E6">
        <w:rPr>
          <w:rFonts w:ascii="Times New Roman" w:hAnsi="Times New Roman" w:cs="Times New Roman"/>
          <w:sz w:val="24"/>
          <w:szCs w:val="24"/>
        </w:rPr>
        <w:t>Moreover, this pandemic</w:t>
      </w:r>
      <w:r w:rsidRPr="003027B7">
        <w:rPr>
          <w:rFonts w:ascii="Times New Roman" w:hAnsi="Times New Roman" w:cs="Times New Roman"/>
          <w:sz w:val="24"/>
          <w:szCs w:val="24"/>
        </w:rPr>
        <w:t xml:space="preserve"> has been described as a crisis with unprecedented nature and scope, which has brought some serious challenges for business to scope out and predict w</w:t>
      </w:r>
      <w:r w:rsidR="00E117E6">
        <w:rPr>
          <w:rFonts w:ascii="Times New Roman" w:hAnsi="Times New Roman" w:cs="Times New Roman"/>
          <w:sz w:val="24"/>
          <w:szCs w:val="24"/>
        </w:rPr>
        <w:t>hat the future in the post-Covid</w:t>
      </w:r>
      <w:r w:rsidRPr="003027B7">
        <w:rPr>
          <w:rFonts w:ascii="Times New Roman" w:hAnsi="Times New Roman" w:cs="Times New Roman"/>
          <w:sz w:val="24"/>
          <w:szCs w:val="24"/>
        </w:rPr>
        <w:t>-19 world look</w:t>
      </w:r>
      <w:r w:rsidR="001D2ECA">
        <w:rPr>
          <w:rFonts w:ascii="Times New Roman" w:hAnsi="Times New Roman" w:cs="Times New Roman"/>
          <w:sz w:val="24"/>
          <w:szCs w:val="24"/>
        </w:rPr>
        <w:t>s</w:t>
      </w:r>
      <w:r w:rsidRPr="003027B7">
        <w:rPr>
          <w:rFonts w:ascii="Times New Roman" w:hAnsi="Times New Roman" w:cs="Times New Roman"/>
          <w:sz w:val="24"/>
          <w:szCs w:val="24"/>
        </w:rPr>
        <w:t xml:space="preserve"> like. From the perspective of global economies, there seems to be a common fear that the worst yet to come. Many of the challenges that ha</w:t>
      </w:r>
      <w:r w:rsidR="001D2ECA">
        <w:rPr>
          <w:rFonts w:ascii="Times New Roman" w:hAnsi="Times New Roman" w:cs="Times New Roman"/>
          <w:sz w:val="24"/>
          <w:szCs w:val="24"/>
        </w:rPr>
        <w:t>ve</w:t>
      </w:r>
      <w:r w:rsidRPr="003027B7">
        <w:rPr>
          <w:rFonts w:ascii="Times New Roman" w:hAnsi="Times New Roman" w:cs="Times New Roman"/>
          <w:sz w:val="24"/>
          <w:szCs w:val="24"/>
        </w:rPr>
        <w:t xml:space="preserve"> </w:t>
      </w:r>
      <w:r w:rsidR="001D2ECA">
        <w:rPr>
          <w:rFonts w:ascii="Times New Roman" w:hAnsi="Times New Roman" w:cs="Times New Roman"/>
          <w:sz w:val="24"/>
          <w:szCs w:val="24"/>
        </w:rPr>
        <w:t xml:space="preserve">been </w:t>
      </w:r>
      <w:r w:rsidRPr="003027B7">
        <w:rPr>
          <w:rFonts w:ascii="Times New Roman" w:hAnsi="Times New Roman" w:cs="Times New Roman"/>
          <w:sz w:val="24"/>
          <w:szCs w:val="24"/>
        </w:rPr>
        <w:t xml:space="preserve">seen are a direct response to already existing trends. For example, many lessees are requesting rent concessions from lessors, </w:t>
      </w:r>
      <w:r w:rsidR="001D2ECA">
        <w:rPr>
          <w:rFonts w:ascii="Times New Roman" w:hAnsi="Times New Roman" w:cs="Times New Roman"/>
          <w:sz w:val="24"/>
          <w:szCs w:val="24"/>
        </w:rPr>
        <w:t xml:space="preserve">the </w:t>
      </w:r>
      <w:r w:rsidRPr="003027B7">
        <w:rPr>
          <w:rFonts w:ascii="Times New Roman" w:hAnsi="Times New Roman" w:cs="Times New Roman"/>
          <w:sz w:val="24"/>
          <w:szCs w:val="24"/>
        </w:rPr>
        <w:t xml:space="preserve">lockdown has contributed to a decrease </w:t>
      </w:r>
      <w:r w:rsidR="001D2ECA">
        <w:rPr>
          <w:rFonts w:ascii="Times New Roman" w:hAnsi="Times New Roman" w:cs="Times New Roman"/>
          <w:sz w:val="24"/>
          <w:szCs w:val="24"/>
        </w:rPr>
        <w:t xml:space="preserve">in </w:t>
      </w:r>
      <w:r w:rsidRPr="003027B7">
        <w:rPr>
          <w:rFonts w:ascii="Times New Roman" w:hAnsi="Times New Roman" w:cs="Times New Roman"/>
          <w:sz w:val="24"/>
          <w:szCs w:val="24"/>
        </w:rPr>
        <w:t>numbers of home seeker</w:t>
      </w:r>
      <w:r w:rsidR="001D2ECA">
        <w:rPr>
          <w:rFonts w:ascii="Times New Roman" w:hAnsi="Times New Roman" w:cs="Times New Roman"/>
          <w:sz w:val="24"/>
          <w:szCs w:val="24"/>
        </w:rPr>
        <w:t>s</w:t>
      </w:r>
      <w:r w:rsidRPr="003027B7">
        <w:rPr>
          <w:rFonts w:ascii="Times New Roman" w:hAnsi="Times New Roman" w:cs="Times New Roman"/>
          <w:sz w:val="24"/>
          <w:szCs w:val="24"/>
        </w:rPr>
        <w:t xml:space="preserve"> and sellers and customers’ requirements and considerations to buy a</w:t>
      </w:r>
      <w:r w:rsidR="00E117E6">
        <w:rPr>
          <w:rFonts w:ascii="Times New Roman" w:hAnsi="Times New Roman" w:cs="Times New Roman"/>
          <w:sz w:val="24"/>
          <w:szCs w:val="24"/>
        </w:rPr>
        <w:t xml:space="preserve"> house have increased. The Covid</w:t>
      </w:r>
      <w:r w:rsidRPr="003027B7">
        <w:rPr>
          <w:rFonts w:ascii="Times New Roman" w:hAnsi="Times New Roman" w:cs="Times New Roman"/>
          <w:sz w:val="24"/>
          <w:szCs w:val="24"/>
        </w:rPr>
        <w:t xml:space="preserve">-19 epidemic has provoked challenges and pressure along with the economic downturn, but it also brings opportunities and changes. For example, government take an initiative to introduce are introduce </w:t>
      </w:r>
      <w:r w:rsidR="001D2ECA">
        <w:rPr>
          <w:rFonts w:ascii="Times New Roman" w:hAnsi="Times New Roman" w:cs="Times New Roman"/>
          <w:sz w:val="24"/>
          <w:szCs w:val="24"/>
        </w:rPr>
        <w:t xml:space="preserve">the </w:t>
      </w:r>
      <w:r w:rsidRPr="003027B7">
        <w:rPr>
          <w:rFonts w:ascii="Times New Roman" w:hAnsi="Times New Roman" w:cs="Times New Roman"/>
          <w:sz w:val="24"/>
          <w:szCs w:val="24"/>
        </w:rPr>
        <w:t xml:space="preserve">campaign to help the economy grow back as usually especially for </w:t>
      </w:r>
      <w:r w:rsidR="001D2ECA">
        <w:rPr>
          <w:rFonts w:ascii="Times New Roman" w:hAnsi="Times New Roman" w:cs="Times New Roman"/>
          <w:sz w:val="24"/>
          <w:szCs w:val="24"/>
        </w:rPr>
        <w:t>the</w:t>
      </w:r>
      <w:r w:rsidRPr="003027B7">
        <w:rPr>
          <w:rFonts w:ascii="Times New Roman" w:hAnsi="Times New Roman" w:cs="Times New Roman"/>
          <w:sz w:val="24"/>
          <w:szCs w:val="24"/>
        </w:rPr>
        <w:t xml:space="preserve"> property and real estate industry, accelerate th</w:t>
      </w:r>
      <w:r w:rsidR="00AC5108">
        <w:rPr>
          <w:rFonts w:ascii="Times New Roman" w:hAnsi="Times New Roman" w:cs="Times New Roman"/>
          <w:sz w:val="24"/>
          <w:szCs w:val="24"/>
        </w:rPr>
        <w:t>e adaptation of technology and r</w:t>
      </w:r>
      <w:r w:rsidRPr="003027B7">
        <w:rPr>
          <w:rFonts w:ascii="Times New Roman" w:hAnsi="Times New Roman" w:cs="Times New Roman"/>
          <w:sz w:val="24"/>
          <w:szCs w:val="24"/>
        </w:rPr>
        <w:t>eal estate professional service is still demanded even in this current economic situation that bring</w:t>
      </w:r>
      <w:r w:rsidR="001D2ECA">
        <w:rPr>
          <w:rFonts w:ascii="Times New Roman" w:hAnsi="Times New Roman" w:cs="Times New Roman"/>
          <w:sz w:val="24"/>
          <w:szCs w:val="24"/>
        </w:rPr>
        <w:t>s</w:t>
      </w:r>
      <w:r w:rsidRPr="003027B7">
        <w:rPr>
          <w:rFonts w:ascii="Times New Roman" w:hAnsi="Times New Roman" w:cs="Times New Roman"/>
          <w:sz w:val="24"/>
          <w:szCs w:val="24"/>
        </w:rPr>
        <w:t xml:space="preserve"> too much uncertainty and challenges.</w:t>
      </w:r>
    </w:p>
    <w:p w14:paraId="716B2A3B" w14:textId="72FB168C" w:rsidR="003027B7" w:rsidRPr="003027B7" w:rsidRDefault="003027B7" w:rsidP="002243F1">
      <w:pPr>
        <w:spacing w:line="312" w:lineRule="exact"/>
        <w:ind w:left="920" w:right="759"/>
        <w:jc w:val="both"/>
        <w:rPr>
          <w:rFonts w:ascii="Times New Roman" w:hAnsi="Times New Roman" w:cs="Times New Roman"/>
          <w:color w:val="010302"/>
          <w:sz w:val="24"/>
          <w:szCs w:val="24"/>
        </w:rPr>
        <w:sectPr w:rsidR="003027B7" w:rsidRPr="003027B7" w:rsidSect="00687836">
          <w:footerReference w:type="default" r:id="rId9"/>
          <w:pgSz w:w="11906" w:h="16838"/>
          <w:pgMar w:top="1440" w:right="1440" w:bottom="1440" w:left="1440" w:header="708" w:footer="708" w:gutter="0"/>
          <w:cols w:space="708"/>
          <w:docGrid w:linePitch="360"/>
        </w:sectPr>
      </w:pPr>
    </w:p>
    <w:p w14:paraId="37400914" w14:textId="77777777" w:rsidR="00BB31F3" w:rsidRPr="00A374DD" w:rsidRDefault="00803C8D" w:rsidP="002243F1">
      <w:pPr>
        <w:jc w:val="both"/>
        <w:rPr>
          <w:rFonts w:ascii="Times New Roman" w:hAnsi="Times New Roman" w:cs="Times New Roman"/>
          <w:b/>
          <w:sz w:val="24"/>
          <w:szCs w:val="24"/>
        </w:rPr>
      </w:pPr>
      <w:r w:rsidRPr="00A374DD">
        <w:rPr>
          <w:rFonts w:ascii="Times New Roman" w:hAnsi="Times New Roman" w:cs="Times New Roman"/>
          <w:b/>
          <w:sz w:val="24"/>
          <w:szCs w:val="24"/>
        </w:rPr>
        <w:lastRenderedPageBreak/>
        <w:t>Reference</w:t>
      </w:r>
    </w:p>
    <w:p w14:paraId="18717889" w14:textId="77777777" w:rsidR="00951C9D" w:rsidRPr="00951C9D" w:rsidRDefault="00951C9D" w:rsidP="002243F1">
      <w:pPr>
        <w:spacing w:line="240" w:lineRule="auto"/>
        <w:jc w:val="both"/>
        <w:rPr>
          <w:rFonts w:ascii="Times New Roman" w:hAnsi="Times New Roman" w:cs="Times New Roman"/>
          <w:noProof/>
          <w:sz w:val="24"/>
          <w:szCs w:val="24"/>
        </w:rPr>
      </w:pPr>
      <w:r w:rsidRPr="00951C9D">
        <w:rPr>
          <w:rFonts w:ascii="Times New Roman" w:hAnsi="Times New Roman" w:cs="Times New Roman"/>
          <w:noProof/>
          <w:sz w:val="24"/>
          <w:szCs w:val="24"/>
        </w:rPr>
        <w:t>A simple guide to understanding rent concessions. (2018, Noveber 28). Retrieved from https://www.outsourcinghubindia.com/simple-guide-understanding-rent-concessions/</w:t>
      </w:r>
    </w:p>
    <w:p w14:paraId="5429E693" w14:textId="77777777" w:rsidR="00951C9D" w:rsidRPr="00951C9D" w:rsidRDefault="00951C9D" w:rsidP="00E117E6">
      <w:pPr>
        <w:spacing w:before="240" w:line="240" w:lineRule="auto"/>
        <w:jc w:val="both"/>
        <w:rPr>
          <w:rFonts w:ascii="Times New Roman" w:hAnsi="Times New Roman" w:cs="Times New Roman"/>
          <w:iCs/>
          <w:sz w:val="24"/>
          <w:szCs w:val="24"/>
        </w:rPr>
      </w:pPr>
      <w:proofErr w:type="spellStart"/>
      <w:r w:rsidRPr="00951C9D">
        <w:rPr>
          <w:rFonts w:ascii="Times New Roman" w:hAnsi="Times New Roman" w:cs="Times New Roman"/>
          <w:sz w:val="24"/>
          <w:szCs w:val="24"/>
        </w:rPr>
        <w:t>Bernama</w:t>
      </w:r>
      <w:proofErr w:type="spellEnd"/>
      <w:r w:rsidRPr="00951C9D">
        <w:rPr>
          <w:rFonts w:ascii="Times New Roman" w:hAnsi="Times New Roman" w:cs="Times New Roman"/>
          <w:sz w:val="24"/>
          <w:szCs w:val="24"/>
        </w:rPr>
        <w:t xml:space="preserve">. (2020, December 10). Property market remains soft, better outlook for affordable houses. </w:t>
      </w:r>
      <w:r w:rsidRPr="00951C9D">
        <w:rPr>
          <w:rFonts w:ascii="Times New Roman" w:hAnsi="Times New Roman" w:cs="Times New Roman"/>
          <w:i/>
          <w:iCs/>
          <w:sz w:val="24"/>
          <w:szCs w:val="24"/>
        </w:rPr>
        <w:t xml:space="preserve">New Straits Time. </w:t>
      </w:r>
      <w:r w:rsidRPr="00951C9D">
        <w:rPr>
          <w:rFonts w:ascii="Times New Roman" w:hAnsi="Times New Roman" w:cs="Times New Roman"/>
          <w:iCs/>
          <w:sz w:val="24"/>
          <w:szCs w:val="24"/>
        </w:rPr>
        <w:t xml:space="preserve">Retrieved from </w:t>
      </w:r>
      <w:hyperlink r:id="rId10" w:history="1">
        <w:r w:rsidRPr="00951C9D">
          <w:rPr>
            <w:rStyle w:val="Hyperlink"/>
            <w:rFonts w:ascii="Times New Roman" w:hAnsi="Times New Roman" w:cs="Times New Roman"/>
            <w:iCs/>
            <w:color w:val="auto"/>
            <w:sz w:val="24"/>
            <w:szCs w:val="24"/>
            <w:u w:val="none"/>
          </w:rPr>
          <w:t>https://www.nst.com.my/business/20</w:t>
        </w:r>
      </w:hyperlink>
      <w:r w:rsidRPr="00951C9D">
        <w:rPr>
          <w:rFonts w:ascii="Times New Roman" w:hAnsi="Times New Roman" w:cs="Times New Roman"/>
          <w:iCs/>
          <w:sz w:val="24"/>
          <w:szCs w:val="24"/>
        </w:rPr>
        <w:t xml:space="preserve"> 20/12/648379/property-market-remains-soft-better-outlook-affordable-houses</w:t>
      </w:r>
    </w:p>
    <w:p w14:paraId="667F8831" w14:textId="77777777" w:rsidR="00951C9D" w:rsidRPr="00951C9D" w:rsidRDefault="00951C9D" w:rsidP="00E117E6">
      <w:pPr>
        <w:spacing w:before="240" w:line="240" w:lineRule="auto"/>
        <w:jc w:val="both"/>
        <w:rPr>
          <w:rFonts w:ascii="Times New Roman" w:hAnsi="Times New Roman" w:cs="Times New Roman"/>
          <w:sz w:val="24"/>
          <w:szCs w:val="24"/>
        </w:rPr>
      </w:pPr>
      <w:proofErr w:type="spellStart"/>
      <w:r w:rsidRPr="00951C9D">
        <w:rPr>
          <w:rFonts w:ascii="Times New Roman" w:hAnsi="Times New Roman" w:cs="Times New Roman"/>
          <w:sz w:val="24"/>
          <w:szCs w:val="24"/>
        </w:rPr>
        <w:t>Boitnott</w:t>
      </w:r>
      <w:proofErr w:type="spellEnd"/>
      <w:r w:rsidRPr="00951C9D">
        <w:rPr>
          <w:rFonts w:ascii="Times New Roman" w:hAnsi="Times New Roman" w:cs="Times New Roman"/>
          <w:sz w:val="24"/>
          <w:szCs w:val="24"/>
        </w:rPr>
        <w:t xml:space="preserve">, J. (2020, March 19). 5 Ways technology is transforming the real estate industry. Retrieved from </w:t>
      </w:r>
      <w:hyperlink r:id="rId11" w:history="1">
        <w:r w:rsidRPr="00951C9D">
          <w:rPr>
            <w:rStyle w:val="Hyperlink"/>
            <w:rFonts w:ascii="Times New Roman" w:hAnsi="Times New Roman" w:cs="Times New Roman"/>
            <w:color w:val="auto"/>
            <w:sz w:val="24"/>
            <w:szCs w:val="24"/>
            <w:u w:val="none"/>
          </w:rPr>
          <w:t>https://readwrite.com/2020/03/19/5-ways-technology-is-transforming-the-real-estate-industry</w:t>
        </w:r>
      </w:hyperlink>
      <w:r w:rsidRPr="00951C9D">
        <w:rPr>
          <w:rFonts w:ascii="Times New Roman" w:hAnsi="Times New Roman" w:cs="Times New Roman"/>
          <w:sz w:val="24"/>
          <w:szCs w:val="24"/>
        </w:rPr>
        <w:t xml:space="preserve"> </w:t>
      </w:r>
    </w:p>
    <w:p w14:paraId="4598A421" w14:textId="77777777" w:rsidR="00951C9D" w:rsidRPr="00951C9D" w:rsidRDefault="00951C9D" w:rsidP="00E117E6">
      <w:pPr>
        <w:spacing w:before="240" w:line="240" w:lineRule="auto"/>
        <w:jc w:val="both"/>
        <w:rPr>
          <w:rFonts w:ascii="Times New Roman" w:hAnsi="Times New Roman" w:cs="Times New Roman"/>
          <w:b/>
          <w:bCs/>
          <w:sz w:val="24"/>
          <w:szCs w:val="24"/>
        </w:rPr>
      </w:pPr>
      <w:r w:rsidRPr="00951C9D">
        <w:rPr>
          <w:rFonts w:ascii="Times New Roman" w:hAnsi="Times New Roman" w:cs="Times New Roman"/>
          <w:sz w:val="24"/>
          <w:szCs w:val="24"/>
        </w:rPr>
        <w:t xml:space="preserve">Cooper, F. (2020, October 01). 5 trends Covid-19 has brought on in the real estate industry. Retrieved from </w:t>
      </w:r>
      <w:hyperlink r:id="rId12" w:history="1">
        <w:r w:rsidRPr="00951C9D">
          <w:rPr>
            <w:rStyle w:val="Hyperlink"/>
            <w:rFonts w:ascii="Times New Roman" w:hAnsi="Times New Roman" w:cs="Times New Roman"/>
            <w:color w:val="auto"/>
            <w:sz w:val="24"/>
            <w:szCs w:val="24"/>
            <w:u w:val="none"/>
          </w:rPr>
          <w:t>https://timesofindia.</w:t>
        </w:r>
        <w:r w:rsidRPr="00951C9D">
          <w:rPr>
            <w:rStyle w:val="Hyperlink"/>
            <w:rFonts w:ascii="Times New Roman" w:hAnsi="Times New Roman" w:cs="Times New Roman"/>
            <w:color w:val="auto"/>
            <w:sz w:val="24"/>
            <w:szCs w:val="24"/>
            <w:u w:val="none"/>
            <w:lang w:val="en-US"/>
          </w:rPr>
          <w:t>indiatimes.com/blogs/voices/5-trends-covid-19-has-brought-on-in-the-real-estate-industry/</w:t>
        </w:r>
      </w:hyperlink>
    </w:p>
    <w:p w14:paraId="0BDD6826" w14:textId="77777777" w:rsidR="00951C9D" w:rsidRPr="00951C9D" w:rsidRDefault="00951C9D" w:rsidP="002243F1">
      <w:pPr>
        <w:spacing w:line="240" w:lineRule="auto"/>
        <w:jc w:val="both"/>
        <w:rPr>
          <w:rFonts w:ascii="Times New Roman" w:eastAsia="Georgia" w:hAnsi="Times New Roman" w:cs="Times New Roman"/>
          <w:color w:val="000000"/>
          <w:sz w:val="24"/>
          <w:szCs w:val="24"/>
          <w:shd w:val="clear" w:color="auto" w:fill="FFFFFF"/>
          <w:lang w:val="en-US"/>
        </w:rPr>
      </w:pPr>
      <w:r w:rsidRPr="00951C9D">
        <w:rPr>
          <w:rFonts w:ascii="Times New Roman" w:eastAsia="Georgia" w:hAnsi="Times New Roman" w:cs="Times New Roman"/>
          <w:color w:val="000000"/>
          <w:sz w:val="24"/>
          <w:szCs w:val="24"/>
          <w:shd w:val="clear" w:color="auto" w:fill="FFFFFF"/>
          <w:lang w:val="en-US"/>
        </w:rPr>
        <w:t xml:space="preserve">D Kanyakumari. (2020, May 08). Malaysia’s Unemployment rate at highest in a decade: Statistics department. </w:t>
      </w:r>
      <w:r w:rsidRPr="00951C9D">
        <w:rPr>
          <w:rFonts w:ascii="Times New Roman" w:eastAsia="Georgia" w:hAnsi="Times New Roman" w:cs="Times New Roman"/>
          <w:i/>
          <w:color w:val="000000"/>
          <w:sz w:val="24"/>
          <w:szCs w:val="24"/>
          <w:shd w:val="clear" w:color="auto" w:fill="FFFFFF"/>
          <w:lang w:val="en-US"/>
        </w:rPr>
        <w:t>Channel News Asia</w:t>
      </w:r>
      <w:r w:rsidRPr="00951C9D">
        <w:rPr>
          <w:rFonts w:ascii="Times New Roman" w:eastAsia="Georgia" w:hAnsi="Times New Roman" w:cs="Times New Roman"/>
          <w:color w:val="000000"/>
          <w:sz w:val="24"/>
          <w:szCs w:val="24"/>
          <w:shd w:val="clear" w:color="auto" w:fill="FFFFFF"/>
          <w:lang w:val="en-US"/>
        </w:rPr>
        <w:t xml:space="preserve">. Retrieved from </w:t>
      </w:r>
      <w:hyperlink r:id="rId13" w:history="1">
        <w:r w:rsidRPr="00951C9D">
          <w:rPr>
            <w:rFonts w:ascii="Times New Roman" w:eastAsia="Georgia" w:hAnsi="Times New Roman" w:cs="Times New Roman"/>
            <w:sz w:val="24"/>
            <w:szCs w:val="24"/>
            <w:shd w:val="clear" w:color="auto" w:fill="FFFFFF"/>
            <w:lang w:val="en-US"/>
          </w:rPr>
          <w:t>https://www.channelnewsasia.co</w:t>
        </w:r>
      </w:hyperlink>
      <w:r w:rsidRPr="00951C9D">
        <w:rPr>
          <w:rFonts w:ascii="Times New Roman" w:eastAsia="Georgia" w:hAnsi="Times New Roman" w:cs="Times New Roman"/>
          <w:sz w:val="24"/>
          <w:szCs w:val="24"/>
          <w:shd w:val="clear" w:color="auto" w:fill="FFFFFF"/>
          <w:lang w:val="en-US"/>
        </w:rPr>
        <w:t xml:space="preserve"> </w:t>
      </w:r>
      <w:r w:rsidRPr="00951C9D">
        <w:rPr>
          <w:rFonts w:ascii="Times New Roman" w:eastAsia="Georgia" w:hAnsi="Times New Roman" w:cs="Times New Roman"/>
          <w:color w:val="000000"/>
          <w:sz w:val="24"/>
          <w:szCs w:val="24"/>
          <w:shd w:val="clear" w:color="auto" w:fill="FFFFFF"/>
          <w:lang w:val="en-US"/>
        </w:rPr>
        <w:t>m/news/asia/malaysia-unemployment-rate-highest-in-decade-covid-19-mco-12715022</w:t>
      </w:r>
    </w:p>
    <w:p w14:paraId="47F12B55" w14:textId="77777777" w:rsidR="00951C9D" w:rsidRPr="00951C9D" w:rsidRDefault="00951C9D" w:rsidP="00E117E6">
      <w:pPr>
        <w:spacing w:before="240" w:line="240" w:lineRule="auto"/>
        <w:jc w:val="both"/>
        <w:rPr>
          <w:rFonts w:ascii="Times New Roman" w:hAnsi="Times New Roman" w:cs="Times New Roman"/>
          <w:sz w:val="24"/>
          <w:szCs w:val="24"/>
        </w:rPr>
      </w:pPr>
      <w:proofErr w:type="spellStart"/>
      <w:r w:rsidRPr="00951C9D">
        <w:rPr>
          <w:rFonts w:ascii="Times New Roman" w:hAnsi="Times New Roman" w:cs="Times New Roman"/>
          <w:color w:val="000000"/>
          <w:sz w:val="24"/>
          <w:szCs w:val="24"/>
          <w:shd w:val="clear" w:color="auto" w:fill="FFFFFF"/>
        </w:rPr>
        <w:t>Habibu</w:t>
      </w:r>
      <w:proofErr w:type="spellEnd"/>
      <w:r w:rsidRPr="00951C9D">
        <w:rPr>
          <w:rFonts w:ascii="Times New Roman" w:hAnsi="Times New Roman" w:cs="Times New Roman"/>
          <w:color w:val="000000"/>
          <w:sz w:val="24"/>
          <w:szCs w:val="24"/>
          <w:shd w:val="clear" w:color="auto" w:fill="FFFFFF"/>
        </w:rPr>
        <w:t xml:space="preserve">, S. (2020, November 19). For sale: Tony </w:t>
      </w:r>
      <w:proofErr w:type="spellStart"/>
      <w:r w:rsidRPr="00951C9D">
        <w:rPr>
          <w:rFonts w:ascii="Times New Roman" w:hAnsi="Times New Roman" w:cs="Times New Roman"/>
          <w:color w:val="000000"/>
          <w:sz w:val="24"/>
          <w:szCs w:val="24"/>
          <w:shd w:val="clear" w:color="auto" w:fill="FFFFFF"/>
        </w:rPr>
        <w:t>Fernandes</w:t>
      </w:r>
      <w:proofErr w:type="spellEnd"/>
      <w:r w:rsidRPr="00951C9D">
        <w:rPr>
          <w:rFonts w:ascii="Times New Roman" w:hAnsi="Times New Roman" w:cs="Times New Roman"/>
          <w:color w:val="000000"/>
          <w:sz w:val="24"/>
          <w:szCs w:val="24"/>
          <w:shd w:val="clear" w:color="auto" w:fill="FFFFFF"/>
        </w:rPr>
        <w:t>’ Scottish mansion at RM13.5mil. </w:t>
      </w:r>
      <w:r w:rsidRPr="00951C9D">
        <w:rPr>
          <w:rFonts w:ascii="Times New Roman" w:hAnsi="Times New Roman" w:cs="Times New Roman"/>
          <w:i/>
          <w:iCs/>
          <w:color w:val="000000"/>
          <w:sz w:val="24"/>
          <w:szCs w:val="24"/>
          <w:shd w:val="clear" w:color="auto" w:fill="FFFFFF"/>
        </w:rPr>
        <w:t>The Star</w:t>
      </w:r>
      <w:r w:rsidRPr="00951C9D">
        <w:rPr>
          <w:rFonts w:ascii="Times New Roman" w:hAnsi="Times New Roman" w:cs="Times New Roman"/>
          <w:color w:val="000000"/>
          <w:sz w:val="24"/>
          <w:szCs w:val="24"/>
          <w:shd w:val="clear" w:color="auto" w:fill="FFFFFF"/>
        </w:rPr>
        <w:t xml:space="preserve">. Retrieved from </w:t>
      </w:r>
      <w:hyperlink r:id="rId14" w:history="1">
        <w:r w:rsidRPr="00951C9D">
          <w:rPr>
            <w:rStyle w:val="Hyperlink"/>
            <w:rFonts w:ascii="Times New Roman" w:hAnsi="Times New Roman" w:cs="Times New Roman"/>
            <w:color w:val="auto"/>
            <w:sz w:val="24"/>
            <w:szCs w:val="24"/>
            <w:u w:val="none"/>
            <w:shd w:val="clear" w:color="auto" w:fill="FFFFFF"/>
          </w:rPr>
          <w:t>https://www.thestar.com.my/news/nation/2020/11/19</w:t>
        </w:r>
      </w:hyperlink>
      <w:r w:rsidRPr="00951C9D">
        <w:rPr>
          <w:rFonts w:ascii="Times New Roman" w:hAnsi="Times New Roman" w:cs="Times New Roman"/>
          <w:sz w:val="24"/>
          <w:szCs w:val="24"/>
          <w:shd w:val="clear" w:color="auto" w:fill="FFFFFF"/>
        </w:rPr>
        <w:t xml:space="preserve"> </w:t>
      </w:r>
      <w:r w:rsidRPr="00951C9D">
        <w:rPr>
          <w:rFonts w:ascii="Times New Roman" w:hAnsi="Times New Roman" w:cs="Times New Roman"/>
          <w:color w:val="000000"/>
          <w:sz w:val="24"/>
          <w:szCs w:val="24"/>
          <w:shd w:val="clear" w:color="auto" w:fill="FFFFFF"/>
        </w:rPr>
        <w:t>/for-sale-tony-fernandes-scottish-mansion-at-rm135mil</w:t>
      </w:r>
    </w:p>
    <w:p w14:paraId="0A183832" w14:textId="77777777" w:rsidR="00951C9D" w:rsidRPr="00951C9D" w:rsidRDefault="00951C9D" w:rsidP="00E117E6">
      <w:pPr>
        <w:spacing w:before="240" w:line="240" w:lineRule="auto"/>
        <w:jc w:val="both"/>
        <w:rPr>
          <w:rFonts w:ascii="Times New Roman" w:hAnsi="Times New Roman" w:cs="Times New Roman"/>
          <w:b/>
          <w:bCs/>
          <w:sz w:val="24"/>
          <w:szCs w:val="24"/>
        </w:rPr>
      </w:pPr>
      <w:r w:rsidRPr="00951C9D">
        <w:rPr>
          <w:rFonts w:ascii="Times New Roman" w:hAnsi="Times New Roman" w:cs="Times New Roman"/>
          <w:noProof/>
          <w:sz w:val="24"/>
          <w:szCs w:val="24"/>
        </w:rPr>
        <w:t xml:space="preserve">How real estate technology has changed since Covid-19. (n.d). </w:t>
      </w:r>
      <w:r w:rsidRPr="00951C9D">
        <w:rPr>
          <w:rFonts w:ascii="Times New Roman" w:hAnsi="Times New Roman" w:cs="Times New Roman"/>
          <w:sz w:val="24"/>
          <w:szCs w:val="24"/>
        </w:rPr>
        <w:t xml:space="preserve">Retrieved from </w:t>
      </w:r>
      <w:hyperlink r:id="rId15" w:history="1">
        <w:r w:rsidRPr="00951C9D">
          <w:rPr>
            <w:rStyle w:val="Hyperlink"/>
            <w:rFonts w:ascii="Times New Roman" w:hAnsi="Times New Roman" w:cs="Times New Roman"/>
            <w:color w:val="auto"/>
            <w:sz w:val="24"/>
            <w:szCs w:val="24"/>
            <w:u w:val="none"/>
          </w:rPr>
          <w:t>https://www.enertiv.com/resources/blog/proptech-changes-covid</w:t>
        </w:r>
      </w:hyperlink>
      <w:r w:rsidRPr="00951C9D">
        <w:rPr>
          <w:rFonts w:ascii="Times New Roman" w:hAnsi="Times New Roman" w:cs="Times New Roman"/>
          <w:sz w:val="24"/>
          <w:szCs w:val="24"/>
        </w:rPr>
        <w:t xml:space="preserve"> </w:t>
      </w:r>
    </w:p>
    <w:p w14:paraId="5E30813F" w14:textId="77777777" w:rsidR="00951C9D" w:rsidRPr="00951C9D" w:rsidRDefault="00951C9D" w:rsidP="00E117E6">
      <w:pPr>
        <w:spacing w:before="240"/>
        <w:jc w:val="both"/>
        <w:rPr>
          <w:rFonts w:ascii="Times New Roman" w:hAnsi="Times New Roman" w:cs="Times New Roman"/>
          <w:sz w:val="24"/>
          <w:szCs w:val="24"/>
        </w:rPr>
      </w:pPr>
      <w:proofErr w:type="spellStart"/>
      <w:r w:rsidRPr="00951C9D">
        <w:rPr>
          <w:rFonts w:ascii="Times New Roman" w:hAnsi="Times New Roman" w:cs="Times New Roman"/>
          <w:sz w:val="24"/>
          <w:szCs w:val="24"/>
        </w:rPr>
        <w:t>Nandwani</w:t>
      </w:r>
      <w:proofErr w:type="spellEnd"/>
      <w:r w:rsidRPr="00951C9D">
        <w:rPr>
          <w:rFonts w:ascii="Times New Roman" w:hAnsi="Times New Roman" w:cs="Times New Roman"/>
          <w:sz w:val="24"/>
          <w:szCs w:val="24"/>
        </w:rPr>
        <w:t>, N. (2020). Impact of COVID-19 on the Commercial Real Estate Sector [Blog]. Retrieved 10 January 2021, from https://www.savills.com.my/blog/article/184509/india-aritcles/impact-of-covid-19-on-the-commercial-real-estate-sector.aspx.</w:t>
      </w:r>
    </w:p>
    <w:p w14:paraId="05DB38BD" w14:textId="77777777" w:rsidR="00951C9D" w:rsidRPr="00951C9D" w:rsidRDefault="00951C9D" w:rsidP="00E117E6">
      <w:pPr>
        <w:spacing w:before="240" w:line="240" w:lineRule="auto"/>
        <w:jc w:val="both"/>
        <w:rPr>
          <w:rFonts w:ascii="Times New Roman" w:hAnsi="Times New Roman" w:cs="Times New Roman"/>
          <w:sz w:val="24"/>
          <w:szCs w:val="24"/>
        </w:rPr>
      </w:pPr>
      <w:proofErr w:type="spellStart"/>
      <w:r w:rsidRPr="00951C9D">
        <w:rPr>
          <w:rFonts w:ascii="Times New Roman" w:hAnsi="Times New Roman" w:cs="Times New Roman"/>
          <w:sz w:val="24"/>
          <w:szCs w:val="24"/>
        </w:rPr>
        <w:t>Vaibhav</w:t>
      </w:r>
      <w:proofErr w:type="spellEnd"/>
      <w:r w:rsidRPr="00951C9D">
        <w:rPr>
          <w:rFonts w:ascii="Times New Roman" w:hAnsi="Times New Roman" w:cs="Times New Roman"/>
          <w:sz w:val="24"/>
          <w:szCs w:val="24"/>
        </w:rPr>
        <w:t xml:space="preserve"> </w:t>
      </w:r>
      <w:proofErr w:type="spellStart"/>
      <w:r w:rsidRPr="00951C9D">
        <w:rPr>
          <w:rFonts w:ascii="Times New Roman" w:hAnsi="Times New Roman" w:cs="Times New Roman"/>
          <w:sz w:val="24"/>
          <w:szCs w:val="24"/>
        </w:rPr>
        <w:t>Gujral</w:t>
      </w:r>
      <w:proofErr w:type="spellEnd"/>
      <w:r w:rsidRPr="00951C9D">
        <w:rPr>
          <w:rFonts w:ascii="Times New Roman" w:hAnsi="Times New Roman" w:cs="Times New Roman"/>
          <w:sz w:val="24"/>
          <w:szCs w:val="24"/>
        </w:rPr>
        <w:t xml:space="preserve">, Robert Palter, Aditya </w:t>
      </w:r>
      <w:proofErr w:type="spellStart"/>
      <w:r w:rsidRPr="00951C9D">
        <w:rPr>
          <w:rFonts w:ascii="Times New Roman" w:hAnsi="Times New Roman" w:cs="Times New Roman"/>
          <w:sz w:val="24"/>
          <w:szCs w:val="24"/>
        </w:rPr>
        <w:t>Sanghvi</w:t>
      </w:r>
      <w:proofErr w:type="spellEnd"/>
      <w:r w:rsidRPr="00951C9D">
        <w:rPr>
          <w:rFonts w:ascii="Times New Roman" w:hAnsi="Times New Roman" w:cs="Times New Roman"/>
          <w:sz w:val="24"/>
          <w:szCs w:val="24"/>
        </w:rPr>
        <w:t xml:space="preserve"> &amp; Brian Vickery (2020, April 09). Commercial real estate must do more than merely adapt to coronavirus. </w:t>
      </w:r>
      <w:r w:rsidRPr="00951C9D">
        <w:rPr>
          <w:rFonts w:ascii="Times New Roman" w:hAnsi="Times New Roman" w:cs="Times New Roman"/>
          <w:i/>
          <w:sz w:val="24"/>
          <w:szCs w:val="24"/>
        </w:rPr>
        <w:t>McKinsey &amp; Company</w:t>
      </w:r>
      <w:r w:rsidRPr="00951C9D">
        <w:rPr>
          <w:rFonts w:ascii="Times New Roman" w:hAnsi="Times New Roman" w:cs="Times New Roman"/>
          <w:sz w:val="24"/>
          <w:szCs w:val="24"/>
        </w:rPr>
        <w:t xml:space="preserve">. Retrieved from </w:t>
      </w:r>
      <w:hyperlink r:id="rId16" w:history="1">
        <w:r w:rsidRPr="00951C9D">
          <w:rPr>
            <w:rStyle w:val="Hyperlink"/>
            <w:rFonts w:ascii="Times New Roman" w:hAnsi="Times New Roman" w:cs="Times New Roman"/>
            <w:color w:val="auto"/>
            <w:sz w:val="24"/>
            <w:szCs w:val="24"/>
            <w:u w:val="none"/>
          </w:rPr>
          <w:t>https://www.mckinsey.com/industries/private-equity</w:t>
        </w:r>
        <w:bookmarkStart w:id="0" w:name="_GoBack"/>
        <w:bookmarkEnd w:id="0"/>
        <w:r w:rsidRPr="00951C9D">
          <w:rPr>
            <w:rStyle w:val="Hyperlink"/>
            <w:rFonts w:ascii="Times New Roman" w:hAnsi="Times New Roman" w:cs="Times New Roman"/>
            <w:color w:val="auto"/>
            <w:sz w:val="24"/>
            <w:szCs w:val="24"/>
            <w:u w:val="none"/>
          </w:rPr>
          <w:t>-and-principal-investors/our-insigh</w:t>
        </w:r>
      </w:hyperlink>
      <w:r w:rsidRPr="00951C9D">
        <w:rPr>
          <w:rFonts w:ascii="Times New Roman" w:hAnsi="Times New Roman" w:cs="Times New Roman"/>
          <w:sz w:val="24"/>
          <w:szCs w:val="24"/>
        </w:rPr>
        <w:t xml:space="preserve"> ts/commercial-real-estate-must-do-more-than-merely-adapt-to-coronavirus#</w:t>
      </w:r>
    </w:p>
    <w:p w14:paraId="461C5EE3" w14:textId="77777777" w:rsidR="00951C9D" w:rsidRPr="00951C9D" w:rsidRDefault="00951C9D" w:rsidP="00E117E6">
      <w:pPr>
        <w:spacing w:before="240" w:line="240" w:lineRule="auto"/>
        <w:jc w:val="both"/>
        <w:rPr>
          <w:rFonts w:ascii="Times New Roman" w:hAnsi="Times New Roman" w:cs="Times New Roman"/>
          <w:sz w:val="24"/>
          <w:szCs w:val="24"/>
        </w:rPr>
      </w:pPr>
      <w:r w:rsidRPr="00951C9D">
        <w:rPr>
          <w:rFonts w:ascii="Times New Roman" w:hAnsi="Times New Roman" w:cs="Times New Roman"/>
          <w:sz w:val="24"/>
          <w:szCs w:val="24"/>
        </w:rPr>
        <w:t>What are the current challenges and opportunities for real estate? (</w:t>
      </w:r>
      <w:proofErr w:type="spellStart"/>
      <w:r w:rsidRPr="00951C9D">
        <w:rPr>
          <w:rFonts w:ascii="Times New Roman" w:hAnsi="Times New Roman" w:cs="Times New Roman"/>
          <w:sz w:val="24"/>
          <w:szCs w:val="24"/>
        </w:rPr>
        <w:t>n.d</w:t>
      </w:r>
      <w:proofErr w:type="spellEnd"/>
      <w:r w:rsidRPr="00951C9D">
        <w:rPr>
          <w:rFonts w:ascii="Times New Roman" w:hAnsi="Times New Roman" w:cs="Times New Roman"/>
          <w:sz w:val="24"/>
          <w:szCs w:val="24"/>
        </w:rPr>
        <w:t xml:space="preserve">). Retrieved from </w:t>
      </w:r>
      <w:hyperlink r:id="rId17" w:history="1">
        <w:r w:rsidRPr="00951C9D">
          <w:rPr>
            <w:rStyle w:val="Hyperlink"/>
            <w:rFonts w:ascii="Times New Roman" w:hAnsi="Times New Roman" w:cs="Times New Roman"/>
            <w:color w:val="auto"/>
            <w:sz w:val="24"/>
            <w:szCs w:val="24"/>
            <w:u w:val="none"/>
          </w:rPr>
          <w:t>https://www.realtymogul.com/knowledge-center/article/what-are-current-challenges-and-op</w:t>
        </w:r>
      </w:hyperlink>
      <w:r w:rsidRPr="00951C9D">
        <w:rPr>
          <w:rFonts w:ascii="Times New Roman" w:hAnsi="Times New Roman" w:cs="Times New Roman"/>
          <w:sz w:val="24"/>
          <w:szCs w:val="24"/>
        </w:rPr>
        <w:t xml:space="preserve">p </w:t>
      </w:r>
      <w:proofErr w:type="spellStart"/>
      <w:r w:rsidRPr="00951C9D">
        <w:rPr>
          <w:rFonts w:ascii="Times New Roman" w:hAnsi="Times New Roman" w:cs="Times New Roman"/>
          <w:sz w:val="24"/>
          <w:szCs w:val="24"/>
        </w:rPr>
        <w:t>ortunities</w:t>
      </w:r>
      <w:proofErr w:type="spellEnd"/>
      <w:r w:rsidRPr="00951C9D">
        <w:rPr>
          <w:rFonts w:ascii="Times New Roman" w:hAnsi="Times New Roman" w:cs="Times New Roman"/>
          <w:sz w:val="24"/>
          <w:szCs w:val="24"/>
        </w:rPr>
        <w:t>-real-estate</w:t>
      </w:r>
    </w:p>
    <w:p w14:paraId="4970F518" w14:textId="77777777" w:rsidR="00951C9D" w:rsidRPr="00951C9D" w:rsidRDefault="00951C9D" w:rsidP="00E117E6">
      <w:pPr>
        <w:spacing w:before="240" w:line="240" w:lineRule="auto"/>
        <w:jc w:val="both"/>
        <w:rPr>
          <w:rFonts w:ascii="Times New Roman" w:hAnsi="Times New Roman" w:cs="Times New Roman"/>
          <w:noProof/>
          <w:sz w:val="24"/>
          <w:szCs w:val="24"/>
        </w:rPr>
      </w:pPr>
      <w:r w:rsidRPr="00951C9D">
        <w:rPr>
          <w:rFonts w:ascii="Times New Roman" w:hAnsi="Times New Roman" w:cs="Times New Roman"/>
          <w:sz w:val="24"/>
          <w:szCs w:val="24"/>
        </w:rPr>
        <w:t xml:space="preserve">What is a rent concession? (2020, May 18). Retrieved from </w:t>
      </w:r>
      <w:hyperlink r:id="rId18" w:history="1">
        <w:r w:rsidRPr="00951C9D">
          <w:rPr>
            <w:rStyle w:val="Hyperlink"/>
            <w:rFonts w:ascii="Times New Roman" w:hAnsi="Times New Roman" w:cs="Times New Roman"/>
            <w:color w:val="auto"/>
            <w:sz w:val="24"/>
            <w:szCs w:val="24"/>
            <w:u w:val="none"/>
          </w:rPr>
          <w:t>https://aipcommer</w:t>
        </w:r>
      </w:hyperlink>
      <w:r w:rsidRPr="00951C9D">
        <w:rPr>
          <w:rFonts w:ascii="Times New Roman" w:hAnsi="Times New Roman" w:cs="Times New Roman"/>
          <w:sz w:val="24"/>
          <w:szCs w:val="24"/>
        </w:rPr>
        <w:t>cialreales tate.com/what-is-a-rent-concession/</w:t>
      </w:r>
    </w:p>
    <w:p w14:paraId="0D777044" w14:textId="77777777" w:rsidR="00951C9D" w:rsidRPr="00951C9D" w:rsidRDefault="00951C9D" w:rsidP="00E117E6">
      <w:pPr>
        <w:spacing w:before="240" w:line="240" w:lineRule="auto"/>
        <w:jc w:val="both"/>
        <w:rPr>
          <w:rFonts w:ascii="Times New Roman" w:hAnsi="Times New Roman" w:cs="Times New Roman"/>
          <w:sz w:val="24"/>
          <w:szCs w:val="24"/>
        </w:rPr>
      </w:pPr>
      <w:r w:rsidRPr="00951C9D">
        <w:rPr>
          <w:rFonts w:ascii="Times New Roman" w:hAnsi="Times New Roman" w:cs="Times New Roman"/>
          <w:noProof/>
          <w:sz w:val="24"/>
          <w:szCs w:val="24"/>
        </w:rPr>
        <w:t xml:space="preserve">What is a virtual tour in real estate? (n.d). </w:t>
      </w:r>
      <w:r w:rsidRPr="00951C9D">
        <w:rPr>
          <w:rFonts w:ascii="Times New Roman" w:hAnsi="Times New Roman" w:cs="Times New Roman"/>
          <w:sz w:val="24"/>
          <w:szCs w:val="24"/>
        </w:rPr>
        <w:t xml:space="preserve">Retrieved from </w:t>
      </w:r>
      <w:hyperlink r:id="rId19" w:history="1">
        <w:r w:rsidRPr="00951C9D">
          <w:rPr>
            <w:rStyle w:val="Hyperlink"/>
            <w:rFonts w:ascii="Times New Roman" w:hAnsi="Times New Roman" w:cs="Times New Roman"/>
            <w:color w:val="auto"/>
            <w:sz w:val="24"/>
            <w:szCs w:val="24"/>
            <w:u w:val="none"/>
          </w:rPr>
          <w:t>https://immersionvr.co.uk/about-360vr/vr-for-real-estate/</w:t>
        </w:r>
      </w:hyperlink>
      <w:r w:rsidRPr="00951C9D">
        <w:rPr>
          <w:rFonts w:ascii="Times New Roman" w:hAnsi="Times New Roman" w:cs="Times New Roman"/>
          <w:sz w:val="24"/>
          <w:szCs w:val="24"/>
        </w:rPr>
        <w:t xml:space="preserve"> </w:t>
      </w:r>
    </w:p>
    <w:p w14:paraId="16415080" w14:textId="77777777" w:rsidR="00E117E6" w:rsidRPr="009F6FC3" w:rsidRDefault="00E117E6" w:rsidP="002243F1">
      <w:pPr>
        <w:spacing w:line="240" w:lineRule="auto"/>
        <w:jc w:val="both"/>
        <w:rPr>
          <w:rFonts w:ascii="Times New Roman" w:hAnsi="Times New Roman" w:cs="Times New Roman"/>
          <w:i/>
          <w:iCs/>
          <w:sz w:val="24"/>
          <w:szCs w:val="24"/>
        </w:rPr>
      </w:pPr>
    </w:p>
    <w:p w14:paraId="0208001A" w14:textId="77777777" w:rsidR="00001AF8" w:rsidRDefault="00001AF8" w:rsidP="002243F1">
      <w:pPr>
        <w:spacing w:line="240" w:lineRule="auto"/>
        <w:jc w:val="both"/>
        <w:rPr>
          <w:rFonts w:ascii="Times New Roman" w:hAnsi="Times New Roman" w:cs="Times New Roman"/>
          <w:sz w:val="24"/>
          <w:szCs w:val="24"/>
        </w:rPr>
      </w:pPr>
    </w:p>
    <w:p w14:paraId="7B817513" w14:textId="5AED665A" w:rsidR="008C52B3" w:rsidRPr="008C52B3" w:rsidRDefault="008C52B3" w:rsidP="002243F1">
      <w:pPr>
        <w:spacing w:line="240" w:lineRule="auto"/>
        <w:jc w:val="both"/>
        <w:rPr>
          <w:rFonts w:ascii="Times New Roman" w:hAnsi="Times New Roman" w:cs="Times New Roman"/>
          <w:sz w:val="24"/>
          <w:szCs w:val="24"/>
          <w:lang w:val="en-US"/>
        </w:rPr>
      </w:pPr>
    </w:p>
    <w:p w14:paraId="27274DDC" w14:textId="6F1D9C92" w:rsidR="008C52B3" w:rsidRPr="0069031D" w:rsidRDefault="008C52B3" w:rsidP="00E117E6">
      <w:pPr>
        <w:pStyle w:val="Bibliography"/>
        <w:ind w:left="720" w:hanging="720"/>
        <w:jc w:val="both"/>
      </w:pPr>
    </w:p>
    <w:sectPr w:rsidR="008C52B3" w:rsidRPr="0069031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54439" w14:textId="77777777" w:rsidR="00CB0249" w:rsidRDefault="00CB0249" w:rsidP="00A374DD">
      <w:pPr>
        <w:spacing w:after="0" w:line="240" w:lineRule="auto"/>
      </w:pPr>
      <w:r>
        <w:separator/>
      </w:r>
    </w:p>
  </w:endnote>
  <w:endnote w:type="continuationSeparator" w:id="0">
    <w:p w14:paraId="0475D74E" w14:textId="77777777" w:rsidR="00CB0249" w:rsidRDefault="00CB0249" w:rsidP="00A3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F001" w14:textId="34742F2D" w:rsidR="00AC5108" w:rsidRPr="00AC5108" w:rsidRDefault="00AC5108">
    <w:pPr>
      <w:pStyle w:val="Footer"/>
      <w:jc w:val="center"/>
      <w:rPr>
        <w:rFonts w:ascii="Times New Roman" w:hAnsi="Times New Roman" w:cs="Times New Roman"/>
        <w:caps/>
        <w:noProof/>
        <w:sz w:val="24"/>
        <w:szCs w:val="24"/>
      </w:rPr>
    </w:pPr>
    <w:r w:rsidRPr="00AC5108">
      <w:rPr>
        <w:rFonts w:ascii="Times New Roman" w:hAnsi="Times New Roman" w:cs="Times New Roman"/>
        <w:caps/>
        <w:sz w:val="24"/>
        <w:szCs w:val="24"/>
      </w:rPr>
      <w:fldChar w:fldCharType="begin"/>
    </w:r>
    <w:r w:rsidRPr="00AC5108">
      <w:rPr>
        <w:rFonts w:ascii="Times New Roman" w:hAnsi="Times New Roman" w:cs="Times New Roman"/>
        <w:caps/>
        <w:sz w:val="24"/>
        <w:szCs w:val="24"/>
      </w:rPr>
      <w:instrText xml:space="preserve"> PAGE   \* MERGEFORMAT </w:instrText>
    </w:r>
    <w:r w:rsidRPr="00AC5108">
      <w:rPr>
        <w:rFonts w:ascii="Times New Roman" w:hAnsi="Times New Roman" w:cs="Times New Roman"/>
        <w:caps/>
        <w:sz w:val="24"/>
        <w:szCs w:val="24"/>
      </w:rPr>
      <w:fldChar w:fldCharType="separate"/>
    </w:r>
    <w:r w:rsidR="00951C9D">
      <w:rPr>
        <w:rFonts w:ascii="Times New Roman" w:hAnsi="Times New Roman" w:cs="Times New Roman"/>
        <w:caps/>
        <w:noProof/>
        <w:sz w:val="24"/>
        <w:szCs w:val="24"/>
      </w:rPr>
      <w:t>9</w:t>
    </w:r>
    <w:r w:rsidRPr="00AC5108">
      <w:rPr>
        <w:rFonts w:ascii="Times New Roman" w:hAnsi="Times New Roman" w:cs="Times New Roman"/>
        <w:caps/>
        <w:noProof/>
        <w:sz w:val="24"/>
        <w:szCs w:val="24"/>
      </w:rPr>
      <w:fldChar w:fldCharType="end"/>
    </w:r>
  </w:p>
  <w:p w14:paraId="54BA8320" w14:textId="77777777" w:rsidR="00AC5108" w:rsidRDefault="00AC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C6AD" w14:textId="5FC54C95" w:rsidR="00AC5108" w:rsidRPr="00E117E6" w:rsidRDefault="00AC5108">
    <w:pPr>
      <w:pStyle w:val="Footer"/>
      <w:jc w:val="center"/>
      <w:rPr>
        <w:rFonts w:ascii="Times New Roman" w:hAnsi="Times New Roman" w:cs="Times New Roman"/>
        <w:caps/>
        <w:noProof/>
        <w:sz w:val="24"/>
        <w:szCs w:val="24"/>
      </w:rPr>
    </w:pPr>
    <w:r w:rsidRPr="00E117E6">
      <w:rPr>
        <w:rFonts w:ascii="Times New Roman" w:hAnsi="Times New Roman" w:cs="Times New Roman"/>
        <w:caps/>
        <w:sz w:val="24"/>
        <w:szCs w:val="24"/>
      </w:rPr>
      <w:fldChar w:fldCharType="begin"/>
    </w:r>
    <w:r w:rsidRPr="00E117E6">
      <w:rPr>
        <w:rFonts w:ascii="Times New Roman" w:hAnsi="Times New Roman" w:cs="Times New Roman"/>
        <w:caps/>
        <w:sz w:val="24"/>
        <w:szCs w:val="24"/>
      </w:rPr>
      <w:instrText xml:space="preserve"> PAGE   \* MERGEFORMAT </w:instrText>
    </w:r>
    <w:r w:rsidRPr="00E117E6">
      <w:rPr>
        <w:rFonts w:ascii="Times New Roman" w:hAnsi="Times New Roman" w:cs="Times New Roman"/>
        <w:caps/>
        <w:sz w:val="24"/>
        <w:szCs w:val="24"/>
      </w:rPr>
      <w:fldChar w:fldCharType="separate"/>
    </w:r>
    <w:r w:rsidR="00951C9D">
      <w:rPr>
        <w:rFonts w:ascii="Times New Roman" w:hAnsi="Times New Roman" w:cs="Times New Roman"/>
        <w:caps/>
        <w:noProof/>
        <w:sz w:val="24"/>
        <w:szCs w:val="24"/>
      </w:rPr>
      <w:t>10</w:t>
    </w:r>
    <w:r w:rsidRPr="00E117E6">
      <w:rPr>
        <w:rFonts w:ascii="Times New Roman" w:hAnsi="Times New Roman" w:cs="Times New Roman"/>
        <w:caps/>
        <w:noProof/>
        <w:sz w:val="24"/>
        <w:szCs w:val="24"/>
      </w:rPr>
      <w:fldChar w:fldCharType="end"/>
    </w:r>
  </w:p>
  <w:p w14:paraId="4F02E6A9" w14:textId="77777777" w:rsidR="00A374DD" w:rsidRDefault="00A3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D81C0" w14:textId="77777777" w:rsidR="00CB0249" w:rsidRDefault="00CB0249" w:rsidP="00A374DD">
      <w:pPr>
        <w:spacing w:after="0" w:line="240" w:lineRule="auto"/>
      </w:pPr>
      <w:r>
        <w:separator/>
      </w:r>
    </w:p>
  </w:footnote>
  <w:footnote w:type="continuationSeparator" w:id="0">
    <w:p w14:paraId="7FA82699" w14:textId="77777777" w:rsidR="00CB0249" w:rsidRDefault="00CB0249" w:rsidP="00A3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980"/>
    <w:multiLevelType w:val="hybridMultilevel"/>
    <w:tmpl w:val="3F866A7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AE75E65"/>
    <w:multiLevelType w:val="hybridMultilevel"/>
    <w:tmpl w:val="42A8AB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3987ADF"/>
    <w:multiLevelType w:val="hybridMultilevel"/>
    <w:tmpl w:val="1422BAF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4C397288"/>
    <w:multiLevelType w:val="hybridMultilevel"/>
    <w:tmpl w:val="56069D7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G3NLIwNjM2NDW0NLFQ0lEKTi0uzszPAykwrAUAZflXRiwAAAA="/>
  </w:docVars>
  <w:rsids>
    <w:rsidRoot w:val="000455AF"/>
    <w:rsid w:val="00001AF8"/>
    <w:rsid w:val="000455AF"/>
    <w:rsid w:val="000560A4"/>
    <w:rsid w:val="000B7141"/>
    <w:rsid w:val="00190DF3"/>
    <w:rsid w:val="001A2497"/>
    <w:rsid w:val="001B2D08"/>
    <w:rsid w:val="001C0FFC"/>
    <w:rsid w:val="001D2ECA"/>
    <w:rsid w:val="002243F1"/>
    <w:rsid w:val="00272814"/>
    <w:rsid w:val="00284548"/>
    <w:rsid w:val="00286352"/>
    <w:rsid w:val="00293FD2"/>
    <w:rsid w:val="00294C5C"/>
    <w:rsid w:val="003027B7"/>
    <w:rsid w:val="003A1807"/>
    <w:rsid w:val="003F61DE"/>
    <w:rsid w:val="00452BE8"/>
    <w:rsid w:val="004D2AD6"/>
    <w:rsid w:val="00506699"/>
    <w:rsid w:val="00514ECB"/>
    <w:rsid w:val="00515170"/>
    <w:rsid w:val="00536E0B"/>
    <w:rsid w:val="0062203D"/>
    <w:rsid w:val="00626CC7"/>
    <w:rsid w:val="006272F8"/>
    <w:rsid w:val="006725FF"/>
    <w:rsid w:val="00674EDF"/>
    <w:rsid w:val="0069031D"/>
    <w:rsid w:val="00746BD7"/>
    <w:rsid w:val="0077013F"/>
    <w:rsid w:val="007937C6"/>
    <w:rsid w:val="007F2429"/>
    <w:rsid w:val="00803C8D"/>
    <w:rsid w:val="00814198"/>
    <w:rsid w:val="0082459F"/>
    <w:rsid w:val="0084330C"/>
    <w:rsid w:val="0084558C"/>
    <w:rsid w:val="00873D9B"/>
    <w:rsid w:val="008B15B4"/>
    <w:rsid w:val="008C52B3"/>
    <w:rsid w:val="008E3236"/>
    <w:rsid w:val="008F0013"/>
    <w:rsid w:val="008F1728"/>
    <w:rsid w:val="008F2851"/>
    <w:rsid w:val="0091207F"/>
    <w:rsid w:val="009431FC"/>
    <w:rsid w:val="00951C9D"/>
    <w:rsid w:val="00980F30"/>
    <w:rsid w:val="009F5B1F"/>
    <w:rsid w:val="00A34C3E"/>
    <w:rsid w:val="00A374DD"/>
    <w:rsid w:val="00AC1291"/>
    <w:rsid w:val="00AC5108"/>
    <w:rsid w:val="00AC7ABB"/>
    <w:rsid w:val="00AD3DFB"/>
    <w:rsid w:val="00B20F92"/>
    <w:rsid w:val="00B44AF4"/>
    <w:rsid w:val="00B479B1"/>
    <w:rsid w:val="00B731B3"/>
    <w:rsid w:val="00B872E4"/>
    <w:rsid w:val="00BB31F3"/>
    <w:rsid w:val="00C47962"/>
    <w:rsid w:val="00CB0249"/>
    <w:rsid w:val="00CB0FCF"/>
    <w:rsid w:val="00CB786A"/>
    <w:rsid w:val="00CF72ED"/>
    <w:rsid w:val="00D017CC"/>
    <w:rsid w:val="00D1148F"/>
    <w:rsid w:val="00D1452E"/>
    <w:rsid w:val="00D555DD"/>
    <w:rsid w:val="00DE6F3E"/>
    <w:rsid w:val="00E117E6"/>
    <w:rsid w:val="00E47C2F"/>
    <w:rsid w:val="00E74FD6"/>
    <w:rsid w:val="00E96466"/>
    <w:rsid w:val="00F07E63"/>
    <w:rsid w:val="00F21B9B"/>
    <w:rsid w:val="00F503F4"/>
    <w:rsid w:val="00F9241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59B1"/>
  <w15:chartTrackingRefBased/>
  <w15:docId w15:val="{FD2D96B2-A15E-465E-ADDD-12F91DA1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3F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3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4548"/>
    <w:rPr>
      <w:color w:val="0000FF"/>
      <w:u w:val="single"/>
    </w:rPr>
  </w:style>
  <w:style w:type="character" w:customStyle="1" w:styleId="Heading1Char">
    <w:name w:val="Heading 1 Char"/>
    <w:basedOn w:val="DefaultParagraphFont"/>
    <w:link w:val="Heading1"/>
    <w:uiPriority w:val="9"/>
    <w:rsid w:val="00293FD2"/>
    <w:rPr>
      <w:rFonts w:asciiTheme="majorHAnsi" w:eastAsiaTheme="majorEastAsia" w:hAnsiTheme="majorHAnsi" w:cstheme="majorBidi"/>
      <w:color w:val="2E74B5" w:themeColor="accent1" w:themeShade="BF"/>
      <w:sz w:val="32"/>
      <w:szCs w:val="32"/>
    </w:rPr>
  </w:style>
  <w:style w:type="paragraph" w:customStyle="1" w:styleId="Default">
    <w:name w:val="Default"/>
    <w:rsid w:val="00AC7AB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C8D"/>
    <w:pPr>
      <w:ind w:left="720"/>
      <w:contextualSpacing/>
    </w:pPr>
  </w:style>
  <w:style w:type="paragraph" w:styleId="Header">
    <w:name w:val="header"/>
    <w:basedOn w:val="Normal"/>
    <w:link w:val="HeaderChar"/>
    <w:uiPriority w:val="99"/>
    <w:unhideWhenUsed/>
    <w:rsid w:val="00A37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4DD"/>
  </w:style>
  <w:style w:type="paragraph" w:styleId="Footer">
    <w:name w:val="footer"/>
    <w:basedOn w:val="Normal"/>
    <w:link w:val="FooterChar"/>
    <w:uiPriority w:val="99"/>
    <w:unhideWhenUsed/>
    <w:rsid w:val="00A37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4DD"/>
  </w:style>
  <w:style w:type="paragraph" w:styleId="Bibliography">
    <w:name w:val="Bibliography"/>
    <w:basedOn w:val="Normal"/>
    <w:next w:val="Normal"/>
    <w:uiPriority w:val="37"/>
    <w:unhideWhenUsed/>
    <w:rsid w:val="008C52B3"/>
  </w:style>
  <w:style w:type="character" w:customStyle="1" w:styleId="UnresolvedMention">
    <w:name w:val="Unresolved Mention"/>
    <w:basedOn w:val="DefaultParagraphFont"/>
    <w:uiPriority w:val="99"/>
    <w:semiHidden/>
    <w:unhideWhenUsed/>
    <w:rsid w:val="00001AF8"/>
    <w:rPr>
      <w:color w:val="605E5C"/>
      <w:shd w:val="clear" w:color="auto" w:fill="E1DFDD"/>
    </w:rPr>
  </w:style>
  <w:style w:type="character" w:customStyle="1" w:styleId="Heading2Char">
    <w:name w:val="Heading 2 Char"/>
    <w:basedOn w:val="DefaultParagraphFont"/>
    <w:link w:val="Heading2"/>
    <w:uiPriority w:val="9"/>
    <w:semiHidden/>
    <w:rsid w:val="00B731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586">
      <w:bodyDiv w:val="1"/>
      <w:marLeft w:val="0"/>
      <w:marRight w:val="0"/>
      <w:marTop w:val="0"/>
      <w:marBottom w:val="0"/>
      <w:divBdr>
        <w:top w:val="none" w:sz="0" w:space="0" w:color="auto"/>
        <w:left w:val="none" w:sz="0" w:space="0" w:color="auto"/>
        <w:bottom w:val="none" w:sz="0" w:space="0" w:color="auto"/>
        <w:right w:val="none" w:sz="0" w:space="0" w:color="auto"/>
      </w:divBdr>
    </w:div>
    <w:div w:id="91315696">
      <w:bodyDiv w:val="1"/>
      <w:marLeft w:val="0"/>
      <w:marRight w:val="0"/>
      <w:marTop w:val="0"/>
      <w:marBottom w:val="0"/>
      <w:divBdr>
        <w:top w:val="none" w:sz="0" w:space="0" w:color="auto"/>
        <w:left w:val="none" w:sz="0" w:space="0" w:color="auto"/>
        <w:bottom w:val="none" w:sz="0" w:space="0" w:color="auto"/>
        <w:right w:val="none" w:sz="0" w:space="0" w:color="auto"/>
      </w:divBdr>
    </w:div>
    <w:div w:id="505481229">
      <w:bodyDiv w:val="1"/>
      <w:marLeft w:val="0"/>
      <w:marRight w:val="0"/>
      <w:marTop w:val="0"/>
      <w:marBottom w:val="0"/>
      <w:divBdr>
        <w:top w:val="none" w:sz="0" w:space="0" w:color="auto"/>
        <w:left w:val="none" w:sz="0" w:space="0" w:color="auto"/>
        <w:bottom w:val="none" w:sz="0" w:space="0" w:color="auto"/>
        <w:right w:val="none" w:sz="0" w:space="0" w:color="auto"/>
      </w:divBdr>
    </w:div>
    <w:div w:id="811794861">
      <w:bodyDiv w:val="1"/>
      <w:marLeft w:val="0"/>
      <w:marRight w:val="0"/>
      <w:marTop w:val="0"/>
      <w:marBottom w:val="0"/>
      <w:divBdr>
        <w:top w:val="none" w:sz="0" w:space="0" w:color="auto"/>
        <w:left w:val="none" w:sz="0" w:space="0" w:color="auto"/>
        <w:bottom w:val="none" w:sz="0" w:space="0" w:color="auto"/>
        <w:right w:val="none" w:sz="0" w:space="0" w:color="auto"/>
      </w:divBdr>
    </w:div>
    <w:div w:id="1018048701">
      <w:bodyDiv w:val="1"/>
      <w:marLeft w:val="0"/>
      <w:marRight w:val="0"/>
      <w:marTop w:val="0"/>
      <w:marBottom w:val="0"/>
      <w:divBdr>
        <w:top w:val="none" w:sz="0" w:space="0" w:color="auto"/>
        <w:left w:val="none" w:sz="0" w:space="0" w:color="auto"/>
        <w:bottom w:val="none" w:sz="0" w:space="0" w:color="auto"/>
        <w:right w:val="none" w:sz="0" w:space="0" w:color="auto"/>
      </w:divBdr>
    </w:div>
    <w:div w:id="1025594750">
      <w:bodyDiv w:val="1"/>
      <w:marLeft w:val="0"/>
      <w:marRight w:val="0"/>
      <w:marTop w:val="0"/>
      <w:marBottom w:val="0"/>
      <w:divBdr>
        <w:top w:val="none" w:sz="0" w:space="0" w:color="auto"/>
        <w:left w:val="none" w:sz="0" w:space="0" w:color="auto"/>
        <w:bottom w:val="none" w:sz="0" w:space="0" w:color="auto"/>
        <w:right w:val="none" w:sz="0" w:space="0" w:color="auto"/>
      </w:divBdr>
    </w:div>
    <w:div w:id="1166359729">
      <w:bodyDiv w:val="1"/>
      <w:marLeft w:val="0"/>
      <w:marRight w:val="0"/>
      <w:marTop w:val="0"/>
      <w:marBottom w:val="0"/>
      <w:divBdr>
        <w:top w:val="none" w:sz="0" w:space="0" w:color="auto"/>
        <w:left w:val="none" w:sz="0" w:space="0" w:color="auto"/>
        <w:bottom w:val="none" w:sz="0" w:space="0" w:color="auto"/>
        <w:right w:val="none" w:sz="0" w:space="0" w:color="auto"/>
      </w:divBdr>
    </w:div>
    <w:div w:id="1488285000">
      <w:bodyDiv w:val="1"/>
      <w:marLeft w:val="0"/>
      <w:marRight w:val="0"/>
      <w:marTop w:val="0"/>
      <w:marBottom w:val="0"/>
      <w:divBdr>
        <w:top w:val="none" w:sz="0" w:space="0" w:color="auto"/>
        <w:left w:val="none" w:sz="0" w:space="0" w:color="auto"/>
        <w:bottom w:val="none" w:sz="0" w:space="0" w:color="auto"/>
        <w:right w:val="none" w:sz="0" w:space="0" w:color="auto"/>
      </w:divBdr>
    </w:div>
    <w:div w:id="17770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nnelnewsasia.co" TargetMode="External"/><Relationship Id="rId18" Type="http://schemas.openxmlformats.org/officeDocument/2006/relationships/hyperlink" Target="https://aipcomm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imesofindia.indiatimes.com/blogs/voices/5-trends-covid-19-has-brought-on-in-the-real-estate-industry/" TargetMode="External"/><Relationship Id="rId17" Type="http://schemas.openxmlformats.org/officeDocument/2006/relationships/hyperlink" Target="https://www.realtymogul.com/knowledge-center/article/what-are-current-challenges-and-op" TargetMode="External"/><Relationship Id="rId2" Type="http://schemas.openxmlformats.org/officeDocument/2006/relationships/numbering" Target="numbering.xml"/><Relationship Id="rId16" Type="http://schemas.openxmlformats.org/officeDocument/2006/relationships/hyperlink" Target="https://www.mckinsey.com/industries/private-equity-and-principal-investors/our-insig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write.com/2020/03/19/5-ways-technology-is-transforming-the-real-estate-industry" TargetMode="External"/><Relationship Id="rId5" Type="http://schemas.openxmlformats.org/officeDocument/2006/relationships/webSettings" Target="webSettings.xml"/><Relationship Id="rId15" Type="http://schemas.openxmlformats.org/officeDocument/2006/relationships/hyperlink" Target="https://www.enertiv.com/resources/blog/proptech-changes-covid%20" TargetMode="External"/><Relationship Id="rId10" Type="http://schemas.openxmlformats.org/officeDocument/2006/relationships/hyperlink" Target="https://www.nst.com.my/business/20" TargetMode="External"/><Relationship Id="rId19" Type="http://schemas.openxmlformats.org/officeDocument/2006/relationships/hyperlink" Target="https://immersionvr.co.uk/about-360vr/vr-for-real-estate/%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hestar.com.my/news/nation/2020/11/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{DD9D79AB-3D04-45FA-AE88-270DDC4A8008}</b:Guid>
    <b:URL>https://www.enertiv.com/resources/blog/proptech-changes-covid</b:URL>
    <b:Title>enertiv.com</b:Title>
    <b:RefOrder>1</b:RefOrder>
  </b:Source>
  <b:Source>
    <b:Tag>Imm</b:Tag>
    <b:SourceType>InternetSite</b:SourceType>
    <b:Guid>{74E7F8A0-1602-4C08-932A-19076FCD0B2D}</b:Guid>
    <b:URL>https://immersionvr.co.uk/about-360vr/vr-for-real-estate/</b:URL>
    <b:Title>Immersion VR</b:Title>
    <b:RefOrder>2</b:RefOrder>
  </b:Source>
  <b:Source>
    <b:Tag>Joh20</b:Tag>
    <b:SourceType>InternetSite</b:SourceType>
    <b:Guid>{F1E4E980-A757-4B6B-B98A-652BFBE67927}</b:Guid>
    <b:Title>readwrite.com</b:Title>
    <b:Year>2020</b:Year>
    <b:Month>March</b:Month>
    <b:Day>19</b:Day>
    <b:URL>https://readwrite.com/2020/03/19/5-ways-technology-is-transforming-the-real-estate-industry/</b:URL>
    <b:Author>
      <b:Author>
        <b:NameList>
          <b:Person>
            <b:Last>Boitnott</b:Last>
            <b:First>John</b:First>
          </b:Person>
        </b:NameList>
      </b:Author>
    </b:Author>
    <b:RefOrder>3</b:RefOrder>
  </b:Source>
  <b:Source>
    <b:Tag>Far20</b:Tag>
    <b:SourceType>InternetSite</b:SourceType>
    <b:Guid>{CB319F18-E0FB-4CD9-9C1A-3D1371B6553C}</b:Guid>
    <b:Author>
      <b:Author>
        <b:NameList>
          <b:Person>
            <b:Last>Cooper</b:Last>
            <b:First>Farshid</b:First>
          </b:Person>
        </b:NameList>
      </b:Author>
    </b:Author>
    <b:Title>timesofindia.indiatimes.com</b:Title>
    <b:Year>2020</b:Year>
    <b:Month>October</b:Month>
    <b:Day>1</b:Day>
    <b:URL>https://timesofindia.indiatimes.com/blogs/voices/5-trends-covid-19-has-brought-on-in-the-real-estate-industry/</b:URL>
    <b:RefOrder>4</b:RefOrder>
  </b:Source>
</b:Sources>
</file>

<file path=customXml/itemProps1.xml><?xml version="1.0" encoding="utf-8"?>
<ds:datastoreItem xmlns:ds="http://schemas.openxmlformats.org/officeDocument/2006/customXml" ds:itemID="{9B3663D9-417C-4186-9CE3-2AFD3081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wen</dc:creator>
  <cp:keywords/>
  <dc:description/>
  <cp:lastModifiedBy>yu wen</cp:lastModifiedBy>
  <cp:revision>29</cp:revision>
  <dcterms:created xsi:type="dcterms:W3CDTF">2021-01-03T02:04:00Z</dcterms:created>
  <dcterms:modified xsi:type="dcterms:W3CDTF">2021-01-12T06:07:00Z</dcterms:modified>
</cp:coreProperties>
</file>