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4B5E2" w14:textId="7232FCDA" w:rsidR="009D04D3" w:rsidRDefault="00796E80" w:rsidP="00796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Adam Wafii Bin Azuar</w:t>
      </w:r>
    </w:p>
    <w:p w14:paraId="291B293D" w14:textId="1B6C79B8" w:rsidR="00796E80" w:rsidRDefault="00796E80" w:rsidP="00796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000701100101</w:t>
      </w:r>
    </w:p>
    <w:p w14:paraId="2B865266" w14:textId="24C3DBA4" w:rsidR="00796E80" w:rsidRDefault="00796E80" w:rsidP="00796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A20EC0003</w:t>
      </w:r>
    </w:p>
    <w:p w14:paraId="08CDE92A" w14:textId="7C8E82B5" w:rsidR="00796E80" w:rsidRDefault="00796E80" w:rsidP="00796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SECPH/2020</w:t>
      </w:r>
    </w:p>
    <w:p w14:paraId="023964D3" w14:textId="4820082A" w:rsidR="00796E80" w:rsidRDefault="00796E80" w:rsidP="00796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17.12.2020</w:t>
      </w:r>
    </w:p>
    <w:p w14:paraId="0FE60A1A" w14:textId="282C1C19" w:rsidR="00796E80" w:rsidRPr="00B76AA8" w:rsidRDefault="00796E80" w:rsidP="00796E8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>Soalan</w:t>
      </w:r>
      <w:proofErr w:type="spellEnd"/>
      <w:r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CF3481"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>Objektif</w:t>
      </w:r>
      <w:proofErr w:type="spellEnd"/>
    </w:p>
    <w:p w14:paraId="54B5EE86" w14:textId="7B90CFB1" w:rsidR="00796E80" w:rsidRDefault="00796E80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7D7CBB26" w14:textId="10F97330" w:rsidR="00796E80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4CC4A5D8" w14:textId="4079C875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1B0C06C0" w14:textId="043B836E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7A2DC250" w14:textId="5CEADB0A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15074082" w14:textId="65F17823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7B9AC53B" w14:textId="7A7E2C56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5577D627" w14:textId="76DFBCCF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05B39BA" w14:textId="2891AC2B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7786C2D0" w14:textId="19E5A14E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1969E456" w14:textId="7F0D110B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3353D932" w14:textId="0DA2FE0B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40F8ADB5" w14:textId="174FAF1B" w:rsidR="00B44DCF" w:rsidRDefault="00B44DCF" w:rsidP="00796E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14697A1E" w14:textId="6DE6E81C" w:rsidR="00CF3481" w:rsidRDefault="00B44DCF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4E637594" w14:textId="45B6A60C" w:rsidR="00CF3481" w:rsidRDefault="00934A3E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77A5BD1B" w14:textId="4DCF3A1B" w:rsidR="00CF3481" w:rsidRDefault="00CF3481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F0038A8" w14:textId="4AED9D0D" w:rsidR="00CF3481" w:rsidRDefault="00CF3481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661EC650" w14:textId="518C8B2A" w:rsidR="00CF3481" w:rsidRDefault="00CF3481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57AC26AE" w14:textId="3A21CE1B" w:rsidR="00CF3481" w:rsidRDefault="00CF3481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</w:p>
    <w:p w14:paraId="2D42D927" w14:textId="3F3EC299" w:rsidR="00CF3481" w:rsidRDefault="00CF3481" w:rsidP="00CF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</w:p>
    <w:p w14:paraId="65BC476A" w14:textId="52663496" w:rsidR="00CF3481" w:rsidRDefault="00CF3481" w:rsidP="00CF34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FC2E5E" w14:textId="50EF2C58" w:rsidR="00CF3481" w:rsidRPr="00B76AA8" w:rsidRDefault="00CF3481" w:rsidP="00CF3481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>Soalan</w:t>
      </w:r>
      <w:proofErr w:type="spellEnd"/>
      <w:r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B76AA8">
        <w:rPr>
          <w:rFonts w:ascii="Times New Roman" w:hAnsi="Times New Roman" w:cs="Times New Roman"/>
          <w:sz w:val="24"/>
          <w:szCs w:val="24"/>
          <w:u w:val="single"/>
          <w:lang w:val="en-US"/>
        </w:rPr>
        <w:t>Subjektif</w:t>
      </w:r>
      <w:proofErr w:type="spellEnd"/>
    </w:p>
    <w:p w14:paraId="028514CC" w14:textId="5A931BDA" w:rsidR="00CF3481" w:rsidRDefault="008F1F2A" w:rsidP="00CF34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falsafah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bertanggungjawab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progresif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membolehkannnya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Ketiganya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falsafah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seimbang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harmonis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segi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intelek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rohani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8F1F2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F1F2A">
        <w:rPr>
          <w:rFonts w:ascii="Times New Roman" w:hAnsi="Times New Roman" w:cs="Times New Roman"/>
          <w:sz w:val="24"/>
          <w:szCs w:val="24"/>
          <w:lang w:val="en-US"/>
        </w:rPr>
        <w:t>jasma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A05515" w14:textId="5970E767" w:rsidR="008F1F2A" w:rsidRDefault="008F1F2A" w:rsidP="008F1F2A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falsasah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ilai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sekularisme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materialisme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individualisme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menyelusup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arus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pemodenan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globalisasi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merencatkan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matlamat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melahirkan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sejahtera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dunia.</w:t>
      </w:r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Keduanya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falsafah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Pendidikan juga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memupukan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446D31">
        <w:rPr>
          <w:rFonts w:ascii="Times New Roman" w:hAnsi="Times New Roman" w:cs="Times New Roman"/>
          <w:sz w:val="24"/>
          <w:szCs w:val="24"/>
          <w:lang w:val="en-US"/>
        </w:rPr>
        <w:t xml:space="preserve"> barat yang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lastRenderedPageBreak/>
        <w:t>sahaja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mencetuskan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permusuhan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lapisan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peminggiran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pengabaian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 xml:space="preserve"> agama dan </w:t>
      </w:r>
      <w:proofErr w:type="spellStart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446D31" w:rsidRPr="00446D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93DB70" w14:textId="3C562FBB" w:rsidR="00446D31" w:rsidRDefault="00446D31" w:rsidP="00446D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71DCD1" w14:textId="2CB2AD3B" w:rsidR="00446D31" w:rsidRPr="00446D31" w:rsidRDefault="00446D31" w:rsidP="00446D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6D31" w14:paraId="10400BB2" w14:textId="77777777" w:rsidTr="00446D31">
        <w:tc>
          <w:tcPr>
            <w:tcW w:w="4148" w:type="dxa"/>
            <w:vAlign w:val="center"/>
          </w:tcPr>
          <w:p w14:paraId="7961F566" w14:textId="6BDE6072" w:rsidR="00446D31" w:rsidRDefault="00446D31" w:rsidP="00446D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Falsafah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4148" w:type="dxa"/>
            <w:vAlign w:val="center"/>
          </w:tcPr>
          <w:p w14:paraId="3E103EA5" w14:textId="5625F622" w:rsidR="00446D31" w:rsidRDefault="00446D31" w:rsidP="00446D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Falsafah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Ekologi</w:t>
            </w:r>
            <w:proofErr w:type="spellEnd"/>
          </w:p>
        </w:tc>
      </w:tr>
      <w:tr w:rsidR="00446D31" w14:paraId="6F5F1662" w14:textId="77777777" w:rsidTr="00934A3E">
        <w:tc>
          <w:tcPr>
            <w:tcW w:w="4148" w:type="dxa"/>
            <w:vAlign w:val="center"/>
          </w:tcPr>
          <w:p w14:paraId="040D77A5" w14:textId="204F06B6" w:rsidR="00446D31" w:rsidRDefault="00446D31" w:rsidP="00934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</w:t>
            </w:r>
            <w:proofErr w:type="spellEnd"/>
          </w:p>
        </w:tc>
        <w:tc>
          <w:tcPr>
            <w:tcW w:w="4148" w:type="dxa"/>
            <w:vAlign w:val="center"/>
          </w:tcPr>
          <w:p w14:paraId="13B3AF77" w14:textId="73C07A85" w:rsidR="00446D31" w:rsidRDefault="00446D31" w:rsidP="00934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Falsafah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pergerakan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</w:tr>
      <w:tr w:rsidR="00446D31" w14:paraId="38B5CF9C" w14:textId="77777777" w:rsidTr="00934A3E">
        <w:tc>
          <w:tcPr>
            <w:tcW w:w="4148" w:type="dxa"/>
            <w:vAlign w:val="center"/>
          </w:tcPr>
          <w:p w14:paraId="2DEAA99C" w14:textId="39E856A6" w:rsidR="00446D31" w:rsidRDefault="00446D31" w:rsidP="00934A3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kepercayaan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3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perkongsian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perasaan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kekitaan</w:t>
            </w:r>
            <w:proofErr w:type="spellEnd"/>
          </w:p>
        </w:tc>
        <w:tc>
          <w:tcPr>
            <w:tcW w:w="4148" w:type="dxa"/>
            <w:vAlign w:val="center"/>
          </w:tcPr>
          <w:p w14:paraId="1E7990D4" w14:textId="15D2DF44" w:rsidR="00446D31" w:rsidRDefault="00446D31" w:rsidP="00934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kepercayaan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bahawa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mesti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radikal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mengubah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mereka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semulajadi</w:t>
            </w:r>
            <w:proofErr w:type="spellEnd"/>
          </w:p>
        </w:tc>
      </w:tr>
      <w:tr w:rsidR="00446D31" w14:paraId="57885953" w14:textId="77777777" w:rsidTr="00934A3E">
        <w:tc>
          <w:tcPr>
            <w:tcW w:w="4148" w:type="dxa"/>
            <w:vAlign w:val="center"/>
          </w:tcPr>
          <w:p w14:paraId="31EA6F29" w14:textId="71DE3298" w:rsidR="00446D31" w:rsidRDefault="00446D31" w:rsidP="00934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arah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situasi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masing-masing</w:t>
            </w:r>
          </w:p>
        </w:tc>
        <w:tc>
          <w:tcPr>
            <w:tcW w:w="4148" w:type="dxa"/>
            <w:vAlign w:val="center"/>
          </w:tcPr>
          <w:p w14:paraId="09B7496C" w14:textId="2D9C44B3" w:rsidR="00446D31" w:rsidRDefault="00446D31" w:rsidP="00934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Bermula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menghargai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semata-mata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kegunaannya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mengiktiraf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semulajadi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mempunyai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melekat</w:t>
            </w:r>
            <w:proofErr w:type="spellEnd"/>
          </w:p>
        </w:tc>
      </w:tr>
    </w:tbl>
    <w:p w14:paraId="6A4369CB" w14:textId="77777777" w:rsidR="00CF3481" w:rsidRPr="00CF3481" w:rsidRDefault="00CF3481" w:rsidP="00CF348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3481" w:rsidRPr="00CF3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D14CD"/>
    <w:multiLevelType w:val="hybridMultilevel"/>
    <w:tmpl w:val="6F20805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A46CA"/>
    <w:multiLevelType w:val="hybridMultilevel"/>
    <w:tmpl w:val="71622A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80"/>
    <w:rsid w:val="00446D31"/>
    <w:rsid w:val="00796E80"/>
    <w:rsid w:val="008F1F2A"/>
    <w:rsid w:val="00934A3E"/>
    <w:rsid w:val="009D04D3"/>
    <w:rsid w:val="00B44DCF"/>
    <w:rsid w:val="00B76AA8"/>
    <w:rsid w:val="00C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0080"/>
  <w15:chartTrackingRefBased/>
  <w15:docId w15:val="{546AF068-313B-48B2-9FDC-5253F4F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E80"/>
    <w:pPr>
      <w:ind w:left="720"/>
      <w:contextualSpacing/>
    </w:pPr>
  </w:style>
  <w:style w:type="table" w:styleId="TableGrid">
    <w:name w:val="Table Grid"/>
    <w:basedOn w:val="TableNormal"/>
    <w:uiPriority w:val="39"/>
    <w:rsid w:val="0044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2</cp:revision>
  <cp:lastPrinted>2020-12-17T01:25:00Z</cp:lastPrinted>
  <dcterms:created xsi:type="dcterms:W3CDTF">2020-12-17T00:17:00Z</dcterms:created>
  <dcterms:modified xsi:type="dcterms:W3CDTF">2020-12-17T01:25:00Z</dcterms:modified>
</cp:coreProperties>
</file>