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AA24C5" w14:textId="77777777" w:rsidR="004104C4" w:rsidRDefault="004104C4"/>
    <w:p w14:paraId="5C789701" w14:textId="77777777" w:rsidR="004104C4" w:rsidRDefault="004104C4"/>
    <w:p w14:paraId="2969FAE2" w14:textId="77777777" w:rsidR="004104C4" w:rsidRDefault="004104C4"/>
    <w:p w14:paraId="2D1B8DC6" w14:textId="77777777" w:rsidR="004104C4" w:rsidRDefault="004104C4"/>
    <w:p w14:paraId="3CE1CB14" w14:textId="77777777" w:rsidR="004104C4" w:rsidRDefault="004104C4"/>
    <w:p w14:paraId="775F4664" w14:textId="77777777" w:rsidR="004104C4" w:rsidRDefault="004104C4"/>
    <w:p w14:paraId="249FB11E" w14:textId="77777777" w:rsidR="004104C4" w:rsidRDefault="004104C4" w:rsidP="004104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F1EABF" w14:textId="77777777" w:rsidR="004104C4" w:rsidRDefault="004104C4" w:rsidP="004104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A9B7A6" w14:textId="1D5A86CB" w:rsidR="004104C4" w:rsidRDefault="004104C4" w:rsidP="004104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TAJUK:</w:t>
      </w:r>
    </w:p>
    <w:p w14:paraId="1A8E1756" w14:textId="21BEE97C" w:rsidR="004104C4" w:rsidRDefault="004104C4" w:rsidP="004104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REPORT WEBINAR </w:t>
      </w:r>
      <w:r w:rsidRPr="004104C4">
        <w:rPr>
          <w:rFonts w:ascii="Times New Roman" w:hAnsi="Times New Roman" w:cs="Times New Roman"/>
          <w:sz w:val="28"/>
          <w:szCs w:val="28"/>
        </w:rPr>
        <w:t>WACANA DEKOLONISASI INTELEKTUAL</w:t>
      </w:r>
    </w:p>
    <w:p w14:paraId="340FFA90" w14:textId="77777777" w:rsidR="004104C4" w:rsidRDefault="004104C4" w:rsidP="004104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14F29C9" w14:textId="6EF72688" w:rsidR="008234A3" w:rsidRDefault="004104C4" w:rsidP="004104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D11CC78" wp14:editId="6BE5AE33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3705225" cy="1238250"/>
            <wp:effectExtent l="0" t="0" r="9525" b="0"/>
            <wp:wrapTight wrapText="bothSides">
              <wp:wrapPolygon edited="0">
                <wp:start x="0" y="0"/>
                <wp:lineTo x="0" y="21268"/>
                <wp:lineTo x="21544" y="21268"/>
                <wp:lineTo x="21544" y="0"/>
                <wp:lineTo x="0" y="0"/>
              </wp:wrapPolygon>
            </wp:wrapTight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NAMA:</w:t>
      </w:r>
    </w:p>
    <w:p w14:paraId="22B8860B" w14:textId="14F9E0DB" w:rsidR="004104C4" w:rsidRDefault="004104C4" w:rsidP="004104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ADAM WAFII BIN AZUAR</w:t>
      </w:r>
    </w:p>
    <w:p w14:paraId="5133F8E4" w14:textId="51E019AB" w:rsidR="004104C4" w:rsidRDefault="004104C4" w:rsidP="004104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45A2F8" w14:textId="1FEB2624" w:rsidR="004104C4" w:rsidRDefault="004104C4" w:rsidP="004104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NO. MATRIK:</w:t>
      </w:r>
    </w:p>
    <w:p w14:paraId="1B22EE0D" w14:textId="552B69B1" w:rsidR="004104C4" w:rsidRDefault="004104C4" w:rsidP="004104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A20EC0003</w:t>
      </w:r>
    </w:p>
    <w:p w14:paraId="7D829399" w14:textId="15654ECB" w:rsidR="004104C4" w:rsidRDefault="004104C4" w:rsidP="004104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A8C7F1C" w14:textId="5EFDF9EF" w:rsidR="004104C4" w:rsidRDefault="004104C4" w:rsidP="004104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NO. KAD PENGENALAN:</w:t>
      </w:r>
    </w:p>
    <w:p w14:paraId="506A420E" w14:textId="1CBC9CD8" w:rsidR="004104C4" w:rsidRDefault="004104C4" w:rsidP="004104C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000701-10-0101</w:t>
      </w:r>
    </w:p>
    <w:p w14:paraId="0AD9C1C5" w14:textId="5EEB57FD" w:rsidR="004104C4" w:rsidRDefault="004104C4" w:rsidP="004104C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59B724F" w14:textId="43CA5DDB" w:rsidR="004104C4" w:rsidRDefault="004104C4" w:rsidP="004104C4">
      <w:pPr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4104C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KURSUS/SECT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:</w:t>
      </w:r>
    </w:p>
    <w:p w14:paraId="457F8196" w14:textId="5821EF52" w:rsidR="004104C4" w:rsidRDefault="004104C4" w:rsidP="004104C4">
      <w:pPr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SECPH/</w:t>
      </w:r>
      <w:r w:rsidRPr="004104C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UHIS1022-73</w:t>
      </w:r>
    </w:p>
    <w:p w14:paraId="28E6F5A8" w14:textId="3F6AF1D7" w:rsidR="004104C4" w:rsidRDefault="004104C4" w:rsidP="004104C4">
      <w:pPr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04CCADB6" w14:textId="301AB65E" w:rsidR="004104C4" w:rsidRDefault="004104C4" w:rsidP="004104C4">
      <w:pPr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NO. TELEPHONE:</w:t>
      </w:r>
    </w:p>
    <w:p w14:paraId="0BD30F1D" w14:textId="7895F0E8" w:rsidR="004104C4" w:rsidRDefault="004104C4" w:rsidP="004104C4">
      <w:pPr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019-2612066</w:t>
      </w:r>
    </w:p>
    <w:p w14:paraId="2B47FC0E" w14:textId="039D5DA9" w:rsidR="004104C4" w:rsidRDefault="004104C4" w:rsidP="004104C4">
      <w:pPr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471ED531" w14:textId="04E58681" w:rsidR="004104C4" w:rsidRDefault="004104C4" w:rsidP="004104C4">
      <w:pPr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7465C433" w14:textId="7F24C159" w:rsidR="004104C4" w:rsidRDefault="004104C4" w:rsidP="004104C4">
      <w:pPr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401A7808" w14:textId="4A4760E5" w:rsidR="004104C4" w:rsidRDefault="00A87279" w:rsidP="004104C4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Laporan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Webinar</w:t>
      </w:r>
    </w:p>
    <w:p w14:paraId="2F5D1B4B" w14:textId="0EA211BD" w:rsidR="00A87279" w:rsidRDefault="00A87279" w:rsidP="00A87279">
      <w:pPr>
        <w:spacing w:line="36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Kolonisasi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atau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Kolonialisme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merupakan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satu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idea/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usaha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dilakukan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oleh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penjajah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ke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atas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wilayah dan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penduduk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dijajah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Perkara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ini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berlaku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apabila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satu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negara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menguasai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menakluk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mengeksploitasi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atau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memaksa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nilai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Bahasa dan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budaya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ke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atas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sesebuah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negara yang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sudah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dijajah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Kolonialisme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ini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berkait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rapat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dengan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konsep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Imperialisme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iaitu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satu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konsep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memaksa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bangsa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dijajah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untuk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mengikuti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polisi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dan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budaya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daripada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mereka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menjajah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Konsep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ini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juga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mengajar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untuk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menggunakan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kuasa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dan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pengaruh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untuk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mengawal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sesuatu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negara dan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penduduknya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Pihak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menjajah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percaya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bahawa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budaya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dan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nilai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hidup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mereka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adalah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lebih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baik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daripada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nilai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dan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budaya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pihak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dijajah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r w:rsidR="005A704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Antara </w:t>
      </w:r>
      <w:proofErr w:type="spellStart"/>
      <w:r w:rsidR="005A704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contoh</w:t>
      </w:r>
      <w:proofErr w:type="spellEnd"/>
      <w:r w:rsidR="005A704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5A704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kolonisasi</w:t>
      </w:r>
      <w:proofErr w:type="spellEnd"/>
      <w:r w:rsidR="005A704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5A704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adalah</w:t>
      </w:r>
      <w:proofErr w:type="spellEnd"/>
      <w:r w:rsidR="005A704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5A704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semasa</w:t>
      </w:r>
      <w:proofErr w:type="spellEnd"/>
      <w:r w:rsidR="005A704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5A704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Penaklukan</w:t>
      </w:r>
      <w:proofErr w:type="spellEnd"/>
      <w:r w:rsidR="005A704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5A704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semula</w:t>
      </w:r>
      <w:proofErr w:type="spellEnd"/>
      <w:r w:rsidR="005A704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Reconquista oleh Raja Ferdinand dan Ratu Isabella pada 1492. </w:t>
      </w:r>
    </w:p>
    <w:p w14:paraId="7A8F383A" w14:textId="402690CA" w:rsidR="005A704C" w:rsidRDefault="005A704C" w:rsidP="00A87279">
      <w:pPr>
        <w:spacing w:line="36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Seterusnya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mengenai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dekolonisasi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atau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dekolonialisme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adalah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satu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proses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bagi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menghapuskan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penjajah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Antara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tujuan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dekolonialisme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adalah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untuk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menyingkirkan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kuasa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luar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daripada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negara yang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telah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dijajah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dan juga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pemahaman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memburukkan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dan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melemahkan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pemikiran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masyarakat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yang </w:t>
      </w:r>
      <w:proofErr w:type="spell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dijajah</w:t>
      </w:r>
      <w:proofErr w:type="spell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Istilah</w:t>
      </w:r>
      <w:proofErr w:type="spellEnd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yang </w:t>
      </w:r>
      <w:proofErr w:type="spellStart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diguna</w:t>
      </w:r>
      <w:proofErr w:type="spellEnd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pakai</w:t>
      </w:r>
      <w:proofErr w:type="spellEnd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ini</w:t>
      </w:r>
      <w:proofErr w:type="spellEnd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merujuk</w:t>
      </w:r>
      <w:proofErr w:type="spellEnd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kepada</w:t>
      </w:r>
      <w:proofErr w:type="spellEnd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pembubaran</w:t>
      </w:r>
      <w:proofErr w:type="spellEnd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empayar-empayar</w:t>
      </w:r>
      <w:proofErr w:type="spellEnd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pihak</w:t>
      </w:r>
      <w:proofErr w:type="spellEnd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menjajah</w:t>
      </w:r>
      <w:proofErr w:type="spellEnd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yang </w:t>
      </w:r>
      <w:proofErr w:type="spellStart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telah</w:t>
      </w:r>
      <w:proofErr w:type="spellEnd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berlaku</w:t>
      </w:r>
      <w:proofErr w:type="spellEnd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disebabkan</w:t>
      </w:r>
      <w:proofErr w:type="spellEnd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oleh </w:t>
      </w:r>
      <w:proofErr w:type="spellStart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terjadinya</w:t>
      </w:r>
      <w:proofErr w:type="spellEnd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Perang</w:t>
      </w:r>
      <w:proofErr w:type="spellEnd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Dunia </w:t>
      </w:r>
      <w:proofErr w:type="spellStart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Kedua</w:t>
      </w:r>
      <w:proofErr w:type="spellEnd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Selain</w:t>
      </w:r>
      <w:proofErr w:type="spellEnd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itu</w:t>
      </w:r>
      <w:proofErr w:type="spellEnd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terdapat</w:t>
      </w:r>
      <w:proofErr w:type="spellEnd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satu</w:t>
      </w:r>
      <w:proofErr w:type="spellEnd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lagi</w:t>
      </w:r>
      <w:proofErr w:type="spellEnd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istilah</w:t>
      </w:r>
      <w:proofErr w:type="spellEnd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yang </w:t>
      </w:r>
      <w:proofErr w:type="spellStart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berkait</w:t>
      </w:r>
      <w:proofErr w:type="spellEnd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dengan</w:t>
      </w:r>
      <w:proofErr w:type="spellEnd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kolonisasi</w:t>
      </w:r>
      <w:proofErr w:type="spellEnd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iaitu</w:t>
      </w:r>
      <w:proofErr w:type="spellEnd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Neo-</w:t>
      </w:r>
      <w:proofErr w:type="spellStart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Kolonialisme</w:t>
      </w:r>
      <w:proofErr w:type="spellEnd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 Neo-</w:t>
      </w:r>
      <w:proofErr w:type="spellStart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Kolonialisme</w:t>
      </w:r>
      <w:proofErr w:type="spellEnd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merupakan</w:t>
      </w:r>
      <w:proofErr w:type="spellEnd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satu</w:t>
      </w:r>
      <w:proofErr w:type="spellEnd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konsep</w:t>
      </w:r>
      <w:proofErr w:type="spellEnd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yang </w:t>
      </w:r>
      <w:proofErr w:type="spellStart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menggunakan</w:t>
      </w:r>
      <w:proofErr w:type="spellEnd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ekonomi</w:t>
      </w:r>
      <w:proofErr w:type="spellEnd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globalisasi</w:t>
      </w:r>
      <w:proofErr w:type="spellEnd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, </w:t>
      </w:r>
      <w:proofErr w:type="spellStart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budaya</w:t>
      </w:r>
      <w:proofErr w:type="spellEnd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imperialisme</w:t>
      </w:r>
      <w:proofErr w:type="spellEnd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serta</w:t>
      </w:r>
      <w:proofErr w:type="spellEnd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bantuan</w:t>
      </w:r>
      <w:proofErr w:type="spellEnd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bersyarat</w:t>
      </w:r>
      <w:proofErr w:type="spellEnd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bagi</w:t>
      </w:r>
      <w:proofErr w:type="spellEnd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mempengaruhi</w:t>
      </w:r>
      <w:proofErr w:type="spellEnd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sesebuah</w:t>
      </w:r>
      <w:proofErr w:type="spellEnd"/>
      <w:r w:rsidR="00BF1ECC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negara</w:t>
      </w:r>
      <w:r w:rsidR="0023778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  <w:proofErr w:type="spellStart"/>
      <w:r w:rsidR="0023778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Kaedah</w:t>
      </w:r>
      <w:proofErr w:type="spellEnd"/>
      <w:r w:rsidR="0023778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23778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pengawalan</w:t>
      </w:r>
      <w:proofErr w:type="spellEnd"/>
      <w:r w:rsidR="0023778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23778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ketenteraan</w:t>
      </w:r>
      <w:proofErr w:type="spellEnd"/>
      <w:r w:rsidR="0023778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dan </w:t>
      </w:r>
      <w:proofErr w:type="spellStart"/>
      <w:r w:rsidR="0023778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pengawalan</w:t>
      </w:r>
      <w:proofErr w:type="spellEnd"/>
      <w:r w:rsidR="0023778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system </w:t>
      </w:r>
      <w:proofErr w:type="spellStart"/>
      <w:r w:rsidR="0023778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politik</w:t>
      </w:r>
      <w:proofErr w:type="spellEnd"/>
      <w:r w:rsidR="0023778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23778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tidak</w:t>
      </w:r>
      <w:proofErr w:type="spellEnd"/>
      <w:r w:rsidR="0023778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23778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lagi</w:t>
      </w:r>
      <w:proofErr w:type="spellEnd"/>
      <w:r w:rsidR="0023778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spellStart"/>
      <w:r w:rsidR="0023778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digunakan</w:t>
      </w:r>
      <w:proofErr w:type="spellEnd"/>
      <w:r w:rsidR="0023778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</w:t>
      </w:r>
    </w:p>
    <w:p w14:paraId="6AA019C0" w14:textId="1B08BB56" w:rsidR="004104C4" w:rsidRDefault="004104C4" w:rsidP="004104C4">
      <w:pPr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39078AE4" w14:textId="71680C97" w:rsidR="004104C4" w:rsidRDefault="004104C4" w:rsidP="004104C4">
      <w:pPr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</w:p>
    <w:p w14:paraId="3FB7ECCC" w14:textId="77777777" w:rsidR="004104C4" w:rsidRPr="004104C4" w:rsidRDefault="004104C4" w:rsidP="004104C4">
      <w:pPr>
        <w:rPr>
          <w:rFonts w:ascii="Times New Roman" w:hAnsi="Times New Roman" w:cs="Times New Roman"/>
          <w:sz w:val="28"/>
          <w:szCs w:val="28"/>
        </w:rPr>
      </w:pPr>
    </w:p>
    <w:sectPr w:rsidR="004104C4" w:rsidRPr="004104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4C4"/>
    <w:rsid w:val="00237781"/>
    <w:rsid w:val="004104C4"/>
    <w:rsid w:val="005A704C"/>
    <w:rsid w:val="008234A3"/>
    <w:rsid w:val="00A87279"/>
    <w:rsid w:val="00BF1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F34BD"/>
  <w15:chartTrackingRefBased/>
  <w15:docId w15:val="{8EC2A780-F815-4B11-9BF8-390BB4B75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Wafii Azuar</dc:creator>
  <cp:keywords/>
  <dc:description/>
  <cp:lastModifiedBy>Adam Wafii Azuar</cp:lastModifiedBy>
  <cp:revision>1</cp:revision>
  <dcterms:created xsi:type="dcterms:W3CDTF">2021-01-14T05:30:00Z</dcterms:created>
  <dcterms:modified xsi:type="dcterms:W3CDTF">2021-01-14T06:53:00Z</dcterms:modified>
</cp:coreProperties>
</file>