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C1" w:rsidRPr="008614C5" w:rsidRDefault="009871C1"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MY"/>
        </w:rPr>
      </w:pPr>
      <w:r w:rsidRPr="008614C5">
        <w:rPr>
          <w:rFonts w:ascii="Times New Roman" w:eastAsia="Times New Roman" w:hAnsi="Times New Roman" w:cs="Times New Roman"/>
          <w:sz w:val="24"/>
          <w:szCs w:val="24"/>
          <w:lang w:eastAsia="en-MY"/>
        </w:rPr>
        <w:t xml:space="preserve">Title: </w:t>
      </w:r>
      <w:r>
        <w:rPr>
          <w:rFonts w:ascii="Times New Roman" w:hAnsi="Times New Roman" w:cs="Times New Roman"/>
          <w:sz w:val="24"/>
          <w:szCs w:val="24"/>
        </w:rPr>
        <w:t>Boxtrolls 2019</w:t>
      </w:r>
    </w:p>
    <w:p w:rsidR="009871C1" w:rsidRDefault="009871C1"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871C1" w:rsidRDefault="009871C1"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This program was held on 9</w:t>
      </w:r>
      <w:r w:rsidRPr="001E226F">
        <w:rPr>
          <w:rFonts w:ascii="Times New Roman" w:eastAsia="Times New Roman" w:hAnsi="Times New Roman" w:cs="Times New Roman"/>
          <w:sz w:val="24"/>
          <w:szCs w:val="20"/>
          <w:vertAlign w:val="superscript"/>
          <w:lang w:eastAsia="en-MY"/>
        </w:rPr>
        <w:t>th</w:t>
      </w: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March</w:t>
      </w:r>
      <w:r>
        <w:rPr>
          <w:rFonts w:ascii="Times New Roman" w:eastAsia="Times New Roman" w:hAnsi="Times New Roman" w:cs="Times New Roman"/>
          <w:sz w:val="24"/>
          <w:szCs w:val="20"/>
          <w:lang w:eastAsia="en-MY"/>
        </w:rPr>
        <w:t xml:space="preserve"> 2019 at </w:t>
      </w:r>
      <w:r>
        <w:rPr>
          <w:rFonts w:ascii="Times New Roman" w:eastAsia="Times New Roman" w:hAnsi="Times New Roman" w:cs="Times New Roman"/>
          <w:sz w:val="24"/>
          <w:szCs w:val="20"/>
          <w:lang w:eastAsia="en-MY"/>
        </w:rPr>
        <w:t>L50</w:t>
      </w:r>
      <w:r>
        <w:rPr>
          <w:rFonts w:ascii="Times New Roman" w:eastAsia="Times New Roman" w:hAnsi="Times New Roman" w:cs="Times New Roman"/>
          <w:sz w:val="24"/>
          <w:szCs w:val="20"/>
          <w:lang w:eastAsia="en-MY"/>
        </w:rPr>
        <w:t xml:space="preserve"> and was organised by CGMA. The graduate attributes related to the activities conducted are communication skills, leadership and team working skills</w:t>
      </w:r>
      <w:r>
        <w:rPr>
          <w:rFonts w:ascii="Times New Roman" w:eastAsia="Times New Roman" w:hAnsi="Times New Roman" w:cs="Times New Roman"/>
          <w:sz w:val="24"/>
          <w:szCs w:val="20"/>
          <w:lang w:eastAsia="en-MY"/>
        </w:rPr>
        <w:t xml:space="preserve"> and adaptability</w:t>
      </w:r>
      <w:r>
        <w:rPr>
          <w:rFonts w:ascii="Times New Roman" w:eastAsia="Times New Roman" w:hAnsi="Times New Roman" w:cs="Times New Roman"/>
          <w:sz w:val="24"/>
          <w:szCs w:val="20"/>
          <w:lang w:eastAsia="en-MY"/>
        </w:rPr>
        <w:t xml:space="preserve">. My role in this program is as a participant that takes part on the activities conducted. </w:t>
      </w:r>
    </w:p>
    <w:p w:rsidR="009871C1" w:rsidRPr="000A6447" w:rsidRDefault="009871C1" w:rsidP="00987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F0086A" w:rsidRPr="00F0086A" w:rsidRDefault="009871C1" w:rsidP="00F0086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This program is </w:t>
      </w:r>
      <w:r>
        <w:rPr>
          <w:rFonts w:ascii="Times New Roman" w:eastAsia="Times New Roman" w:hAnsi="Times New Roman" w:cs="Times New Roman"/>
          <w:sz w:val="24"/>
          <w:szCs w:val="20"/>
          <w:lang w:eastAsia="en-MY"/>
        </w:rPr>
        <w:t>a program where final year students can share their internship experience with 1</w:t>
      </w:r>
      <w:r w:rsidRPr="009871C1">
        <w:rPr>
          <w:rFonts w:ascii="Times New Roman" w:eastAsia="Times New Roman" w:hAnsi="Times New Roman" w:cs="Times New Roman"/>
          <w:sz w:val="24"/>
          <w:szCs w:val="20"/>
          <w:vertAlign w:val="superscript"/>
          <w:lang w:eastAsia="en-MY"/>
        </w:rPr>
        <w:t>st</w:t>
      </w:r>
      <w:r>
        <w:rPr>
          <w:rFonts w:ascii="Times New Roman" w:eastAsia="Times New Roman" w:hAnsi="Times New Roman" w:cs="Times New Roman"/>
          <w:sz w:val="24"/>
          <w:szCs w:val="20"/>
          <w:lang w:eastAsia="en-MY"/>
        </w:rPr>
        <w:t>, 2</w:t>
      </w:r>
      <w:r w:rsidRPr="009871C1">
        <w:rPr>
          <w:rFonts w:ascii="Times New Roman" w:eastAsia="Times New Roman" w:hAnsi="Times New Roman" w:cs="Times New Roman"/>
          <w:sz w:val="24"/>
          <w:szCs w:val="20"/>
          <w:vertAlign w:val="superscript"/>
          <w:lang w:eastAsia="en-MY"/>
        </w:rPr>
        <w:t>nd</w:t>
      </w:r>
      <w:r>
        <w:rPr>
          <w:rFonts w:ascii="Times New Roman" w:eastAsia="Times New Roman" w:hAnsi="Times New Roman" w:cs="Times New Roman"/>
          <w:sz w:val="24"/>
          <w:szCs w:val="20"/>
          <w:lang w:eastAsia="en-MY"/>
        </w:rPr>
        <w:t>, and 3</w:t>
      </w:r>
      <w:r w:rsidRPr="009871C1">
        <w:rPr>
          <w:rFonts w:ascii="Times New Roman" w:eastAsia="Times New Roman" w:hAnsi="Times New Roman" w:cs="Times New Roman"/>
          <w:sz w:val="24"/>
          <w:szCs w:val="20"/>
          <w:vertAlign w:val="superscript"/>
          <w:lang w:eastAsia="en-MY"/>
        </w:rPr>
        <w:t>rd</w:t>
      </w:r>
      <w:r>
        <w:rPr>
          <w:rFonts w:ascii="Times New Roman" w:eastAsia="Times New Roman" w:hAnsi="Times New Roman" w:cs="Times New Roman"/>
          <w:sz w:val="24"/>
          <w:szCs w:val="20"/>
          <w:lang w:eastAsia="en-MY"/>
        </w:rPr>
        <w:t xml:space="preserve"> y</w:t>
      </w:r>
      <w:r w:rsidR="00906742">
        <w:rPr>
          <w:rFonts w:ascii="Times New Roman" w:eastAsia="Times New Roman" w:hAnsi="Times New Roman" w:cs="Times New Roman"/>
          <w:sz w:val="24"/>
          <w:szCs w:val="20"/>
          <w:lang w:eastAsia="en-MY"/>
        </w:rPr>
        <w:t>ear student as a preparation</w:t>
      </w: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 xml:space="preserve">There are also some activities held where all the students are grouped </w:t>
      </w:r>
      <w:r w:rsidR="00906742">
        <w:rPr>
          <w:rFonts w:ascii="Times New Roman" w:eastAsia="Times New Roman" w:hAnsi="Times New Roman" w:cs="Times New Roman"/>
          <w:sz w:val="24"/>
          <w:szCs w:val="20"/>
          <w:lang w:eastAsia="en-MY"/>
        </w:rPr>
        <w:t>from</w:t>
      </w:r>
      <w:r>
        <w:rPr>
          <w:rFonts w:ascii="Times New Roman" w:eastAsia="Times New Roman" w:hAnsi="Times New Roman" w:cs="Times New Roman"/>
          <w:sz w:val="24"/>
          <w:szCs w:val="20"/>
          <w:lang w:eastAsia="en-MY"/>
        </w:rPr>
        <w:t xml:space="preserve"> different batch. </w:t>
      </w:r>
      <w:r>
        <w:rPr>
          <w:rFonts w:ascii="Times New Roman" w:eastAsia="Times New Roman" w:hAnsi="Times New Roman" w:cs="Times New Roman"/>
          <w:sz w:val="24"/>
          <w:szCs w:val="20"/>
          <w:lang w:eastAsia="en-MY"/>
        </w:rPr>
        <w:t xml:space="preserve">The event starts with </w:t>
      </w:r>
      <w:r>
        <w:rPr>
          <w:rFonts w:ascii="Times New Roman" w:eastAsia="Times New Roman" w:hAnsi="Times New Roman" w:cs="Times New Roman"/>
          <w:sz w:val="24"/>
          <w:szCs w:val="20"/>
          <w:lang w:eastAsia="en-MY"/>
        </w:rPr>
        <w:t>the opening registration to take attendance and we were given a piece of paper with a group name on it</w:t>
      </w: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After registration, the sharing session starts with ab</w:t>
      </w:r>
      <w:r w:rsidR="00F0086A">
        <w:rPr>
          <w:rFonts w:ascii="Times New Roman" w:eastAsia="Times New Roman" w:hAnsi="Times New Roman" w:cs="Times New Roman"/>
          <w:sz w:val="24"/>
          <w:szCs w:val="20"/>
          <w:lang w:eastAsia="en-MY"/>
        </w:rPr>
        <w:t xml:space="preserve">out 10 final year students to </w:t>
      </w:r>
      <w:r>
        <w:rPr>
          <w:rFonts w:ascii="Times New Roman" w:eastAsia="Times New Roman" w:hAnsi="Times New Roman" w:cs="Times New Roman"/>
          <w:sz w:val="24"/>
          <w:szCs w:val="20"/>
          <w:lang w:eastAsia="en-MY"/>
        </w:rPr>
        <w:t>share their experience</w:t>
      </w:r>
      <w:r w:rsidR="00F0086A">
        <w:rPr>
          <w:rFonts w:ascii="Times New Roman" w:eastAsia="Times New Roman" w:hAnsi="Times New Roman" w:cs="Times New Roman"/>
          <w:sz w:val="24"/>
          <w:szCs w:val="20"/>
          <w:lang w:eastAsia="en-MY"/>
        </w:rPr>
        <w:t xml:space="preserve"> and answering each of question asked to them. After the sharing session ended, we start to form our group by referring to the name of group from the piece of paper that we got on registration. The activity starts with ice breaking session where we get to know each of the team members before start with our first activity. After that, the activities were held include building things from recycle items where we have to present to all of the groups. Other groups will give marks on each of the presentation where the marks will determine the winner that will be announced on the closing ceremony of the program.</w:t>
      </w:r>
    </w:p>
    <w:p w:rsidR="00F0086A" w:rsidRDefault="00F0086A"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871C1" w:rsidRPr="00906742" w:rsidRDefault="009871C1" w:rsidP="0090674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0"/>
          <w:lang w:eastAsia="en-MY"/>
        </w:rPr>
        <w:t xml:space="preserve">      </w:t>
      </w:r>
      <w:r w:rsidR="00F0086A">
        <w:rPr>
          <w:rFonts w:ascii="Times New Roman" w:eastAsia="Times New Roman" w:hAnsi="Times New Roman" w:cs="Times New Roman"/>
          <w:sz w:val="24"/>
          <w:szCs w:val="20"/>
          <w:lang w:eastAsia="en-MY"/>
        </w:rPr>
        <w:t>Boxtrolls</w:t>
      </w:r>
      <w:r>
        <w:rPr>
          <w:rFonts w:ascii="Times New Roman" w:eastAsia="Times New Roman" w:hAnsi="Times New Roman" w:cs="Times New Roman"/>
          <w:sz w:val="24"/>
          <w:szCs w:val="20"/>
          <w:lang w:eastAsia="en-MY"/>
        </w:rPr>
        <w:t xml:space="preserve"> was a really good program and beneficial to SCSV students from first year to final year student as we can get to know each other as well as improving our communication skills. Other than that, we can train our leadership and team working skills by joining the activities and cooperate in the team in order to be the winner of the game. </w:t>
      </w:r>
      <w:r w:rsidR="00906742">
        <w:rPr>
          <w:rFonts w:ascii="Times New Roman" w:eastAsia="Times New Roman" w:hAnsi="Times New Roman" w:cs="Times New Roman"/>
          <w:sz w:val="24"/>
          <w:szCs w:val="20"/>
          <w:lang w:eastAsia="en-MY"/>
        </w:rPr>
        <w:t xml:space="preserve">By joining this program, all of the students gets exposure to organize activity, to develop skills, to cooperate and coordinate in different situations. It also </w:t>
      </w:r>
      <w:r w:rsidR="00906742" w:rsidRPr="00906742">
        <w:rPr>
          <w:rFonts w:ascii="Times New Roman" w:hAnsi="Times New Roman" w:cs="Times New Roman"/>
          <w:sz w:val="24"/>
          <w:szCs w:val="24"/>
        </w:rPr>
        <w:t>provides ample opportunity for self-identification and self-assessment in different situations and circumstances</w:t>
      </w:r>
      <w:r w:rsidR="00906742">
        <w:rPr>
          <w:rFonts w:ascii="Times New Roman" w:hAnsi="Times New Roman" w:cs="Times New Roman"/>
          <w:sz w:val="24"/>
          <w:szCs w:val="24"/>
        </w:rPr>
        <w:t xml:space="preserve">. </w:t>
      </w:r>
      <w:r w:rsidR="00906742">
        <w:rPr>
          <w:rFonts w:ascii="Times New Roman" w:eastAsia="Times New Roman" w:hAnsi="Times New Roman" w:cs="Times New Roman"/>
          <w:sz w:val="24"/>
          <w:szCs w:val="20"/>
          <w:lang w:eastAsia="en-MY"/>
        </w:rPr>
        <w:t>Lastly, this program teaches all of the students on how we can adapt easily on different situation.</w:t>
      </w:r>
    </w:p>
    <w:p w:rsidR="009871C1" w:rsidRDefault="009871C1" w:rsidP="009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06742" w:rsidRPr="00906742" w:rsidRDefault="00906742" w:rsidP="009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871C1" w:rsidRDefault="009871C1"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871C1" w:rsidRDefault="009871C1"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871C1" w:rsidRDefault="009871C1"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lastRenderedPageBreak/>
        <w:t>Evidence on participation</w:t>
      </w:r>
    </w:p>
    <w:p w:rsidR="00906742" w:rsidRDefault="00906742"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06742" w:rsidRDefault="00906742"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bookmarkStart w:id="0" w:name="_GoBack"/>
      <w:bookmarkEnd w:id="0"/>
    </w:p>
    <w:p w:rsidR="00906742" w:rsidRDefault="00906742"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noProof/>
          <w:sz w:val="24"/>
          <w:szCs w:val="20"/>
          <w:lang w:eastAsia="en-MY"/>
        </w:rPr>
        <w:drawing>
          <wp:inline distT="0" distB="0" distL="0" distR="0">
            <wp:extent cx="5731510" cy="3223895"/>
            <wp:effectExtent l="19050" t="19050" r="2159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433174_1076192499238385_4233644495977054208_n.jpg"/>
                    <pic:cNvPicPr/>
                  </pic:nvPicPr>
                  <pic:blipFill>
                    <a:blip r:embed="rId4">
                      <a:extLst>
                        <a:ext uri="{28A0092B-C50C-407E-A947-70E740481C1C}">
                          <a14:useLocalDpi xmlns:a14="http://schemas.microsoft.com/office/drawing/2010/main" val="0"/>
                        </a:ext>
                      </a:extLst>
                    </a:blip>
                    <a:stretch>
                      <a:fillRect/>
                    </a:stretch>
                  </pic:blipFill>
                  <pic:spPr>
                    <a:xfrm>
                      <a:off x="0" y="0"/>
                      <a:ext cx="5731510" cy="3223895"/>
                    </a:xfrm>
                    <a:prstGeom prst="rect">
                      <a:avLst/>
                    </a:prstGeom>
                    <a:ln>
                      <a:solidFill>
                        <a:schemeClr val="tx1"/>
                      </a:solidFill>
                    </a:ln>
                  </pic:spPr>
                </pic:pic>
              </a:graphicData>
            </a:graphic>
          </wp:inline>
        </w:drawing>
      </w:r>
    </w:p>
    <w:p w:rsidR="00906742" w:rsidRDefault="00906742"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06742" w:rsidRDefault="00906742" w:rsidP="009871C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noProof/>
          <w:sz w:val="24"/>
          <w:szCs w:val="20"/>
          <w:lang w:eastAsia="en-MY"/>
        </w:rPr>
        <w:drawing>
          <wp:inline distT="0" distB="0" distL="0" distR="0">
            <wp:extent cx="5731510" cy="3223895"/>
            <wp:effectExtent l="19050" t="19050" r="2159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909737_1076191849238450_3966413232842735616_n.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223895"/>
                    </a:xfrm>
                    <a:prstGeom prst="rect">
                      <a:avLst/>
                    </a:prstGeom>
                    <a:ln>
                      <a:solidFill>
                        <a:schemeClr val="tx1"/>
                      </a:solidFill>
                    </a:ln>
                  </pic:spPr>
                </pic:pic>
              </a:graphicData>
            </a:graphic>
          </wp:inline>
        </w:drawing>
      </w:r>
    </w:p>
    <w:p w:rsidR="00965023" w:rsidRDefault="00965023"/>
    <w:sectPr w:rsidR="00965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C1"/>
    <w:rsid w:val="00906742"/>
    <w:rsid w:val="00965023"/>
    <w:rsid w:val="009871C1"/>
    <w:rsid w:val="00F0086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4D26"/>
  <w15:chartTrackingRefBased/>
  <w15:docId w15:val="{1633EA4D-2FB9-49CA-9DAE-BB0D7444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Mazlina Jumat</dc:creator>
  <cp:keywords/>
  <dc:description/>
  <cp:lastModifiedBy>Mazlina Jumat</cp:lastModifiedBy>
  <cp:revision>1</cp:revision>
  <dcterms:created xsi:type="dcterms:W3CDTF">2020-07-03T14:33:00Z</dcterms:created>
  <dcterms:modified xsi:type="dcterms:W3CDTF">2020-07-03T15:08:00Z</dcterms:modified>
</cp:coreProperties>
</file>