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10" w:rsidRDefault="004027F2" w:rsidP="0060055E">
      <w:pPr>
        <w:spacing w:line="360" w:lineRule="auto"/>
        <w:rPr>
          <w:rFonts w:ascii="Times New Roman" w:hAnsi="Times New Roman" w:cs="Times New Roman"/>
          <w:b/>
          <w:sz w:val="24"/>
        </w:rPr>
      </w:pPr>
      <w:r>
        <w:rPr>
          <w:rFonts w:ascii="Times New Roman" w:hAnsi="Times New Roman" w:cs="Times New Roman"/>
          <w:b/>
          <w:sz w:val="24"/>
        </w:rPr>
        <w:t>BAHAYAKAH MINUMAN BUBBLE TEA?</w:t>
      </w:r>
    </w:p>
    <w:p w:rsidR="00454C26" w:rsidRDefault="00425510" w:rsidP="00454C26">
      <w:pPr>
        <w:spacing w:line="360" w:lineRule="auto"/>
        <w:ind w:firstLine="720"/>
        <w:jc w:val="both"/>
        <w:rPr>
          <w:rFonts w:ascii="Times New Roman" w:hAnsi="Times New Roman" w:cs="Times New Roman"/>
          <w:sz w:val="24"/>
        </w:rPr>
      </w:pPr>
      <w:r>
        <w:rPr>
          <w:rFonts w:ascii="Times New Roman" w:hAnsi="Times New Roman" w:cs="Times New Roman"/>
          <w:sz w:val="24"/>
        </w:rPr>
        <w:t>Jika kita lihat pada hari ini, terdapat banyak kedai minuman bubble tea di</w:t>
      </w:r>
      <w:r w:rsidR="00454C26">
        <w:rPr>
          <w:rFonts w:ascii="Times New Roman" w:hAnsi="Times New Roman" w:cs="Times New Roman"/>
          <w:sz w:val="24"/>
        </w:rPr>
        <w:t xml:space="preserve"> buka malah mempunyai cawangannya di seluruh negara. Hal ini menunjukkan kemunculan bubble tea ini mendapat sambutan positif daripada rakyat Malaysia dan ada di antara mereka memberikan respon positif melalui laman sosial seperti Instagram atau Youtube tentang minuman bubble tea tersebut. Pada asalnya, bubble tea ini diperkenalkan di Taiwan oleh seorang pemilik kedai teh Chun Shui Tang di Taichung. Beliau mencuba untuk</w:t>
      </w:r>
      <w:r w:rsidR="008F40BA">
        <w:rPr>
          <w:rFonts w:ascii="Times New Roman" w:hAnsi="Times New Roman" w:cs="Times New Roman"/>
          <w:sz w:val="24"/>
        </w:rPr>
        <w:t xml:space="preserve"> meletakkan pudding manis tapiok</w:t>
      </w:r>
      <w:r w:rsidR="00454C26">
        <w:rPr>
          <w:rFonts w:ascii="Times New Roman" w:hAnsi="Times New Roman" w:cs="Times New Roman"/>
          <w:sz w:val="24"/>
        </w:rPr>
        <w:t xml:space="preserve">a ke dalam teh ais dan hasilnya gabungan tersebut </w:t>
      </w:r>
      <w:r w:rsidR="00F15413">
        <w:rPr>
          <w:rFonts w:ascii="Times New Roman" w:hAnsi="Times New Roman" w:cs="Times New Roman"/>
          <w:sz w:val="24"/>
        </w:rPr>
        <w:t>ternyata serasi dan boleh dipasarkan. Bryan Loo, seorang bekas jurujual di syarikat bioteknologi adalah orang pertama yang membawa masuk bubble tea ke Malaysia dari Taiwan menggunakan jenama Chatime. Apabila melihatkan penerimaan masyarakat terhadap minuman ini, maka semakin ramai yang mencipta jenama baru berasaskan bubble tea ini untuk menarik pelanggan terutama dari kalangan remaja.</w:t>
      </w:r>
    </w:p>
    <w:p w:rsidR="0060055E" w:rsidRDefault="0060055E" w:rsidP="0060055E">
      <w:pPr>
        <w:spacing w:line="360" w:lineRule="auto"/>
        <w:ind w:firstLine="720"/>
        <w:jc w:val="both"/>
        <w:rPr>
          <w:rFonts w:ascii="Times New Roman" w:hAnsi="Times New Roman" w:cs="Times New Roman"/>
          <w:sz w:val="24"/>
        </w:rPr>
      </w:pPr>
      <w:r w:rsidRPr="00022CD7">
        <w:rPr>
          <w:rFonts w:ascii="Times New Roman" w:hAnsi="Times New Roman" w:cs="Times New Roman"/>
          <w:sz w:val="24"/>
        </w:rPr>
        <w:t>Baru-baru ini, tular di media sosial tentang video berkaitan teh mutiara atau bubb</w:t>
      </w:r>
      <w:r w:rsidR="005063DF">
        <w:rPr>
          <w:rFonts w:ascii="Times New Roman" w:hAnsi="Times New Roman" w:cs="Times New Roman"/>
          <w:sz w:val="24"/>
        </w:rPr>
        <w:t>le tea yang menge</w:t>
      </w:r>
      <w:r w:rsidR="004C73E2">
        <w:rPr>
          <w:rFonts w:ascii="Times New Roman" w:hAnsi="Times New Roman" w:cs="Times New Roman"/>
          <w:sz w:val="24"/>
        </w:rPr>
        <w:t xml:space="preserve">ras di lantai. </w:t>
      </w:r>
      <w:r w:rsidRPr="00022CD7">
        <w:rPr>
          <w:rFonts w:ascii="Times New Roman" w:hAnsi="Times New Roman" w:cs="Times New Roman"/>
          <w:sz w:val="24"/>
        </w:rPr>
        <w:t>Apabila melihat keadaan b</w:t>
      </w:r>
      <w:r>
        <w:rPr>
          <w:rFonts w:ascii="Times New Roman" w:hAnsi="Times New Roman" w:cs="Times New Roman"/>
          <w:sz w:val="24"/>
        </w:rPr>
        <w:t>ubble tea tersebut mengeras, ada</w:t>
      </w:r>
      <w:r w:rsidRPr="00022CD7">
        <w:rPr>
          <w:rFonts w:ascii="Times New Roman" w:hAnsi="Times New Roman" w:cs="Times New Roman"/>
          <w:sz w:val="24"/>
        </w:rPr>
        <w:t xml:space="preserve"> y</w:t>
      </w:r>
      <w:r>
        <w:rPr>
          <w:rFonts w:ascii="Times New Roman" w:hAnsi="Times New Roman" w:cs="Times New Roman"/>
          <w:sz w:val="24"/>
        </w:rPr>
        <w:t>an</w:t>
      </w:r>
      <w:r w:rsidRPr="00022CD7">
        <w:rPr>
          <w:rFonts w:ascii="Times New Roman" w:hAnsi="Times New Roman" w:cs="Times New Roman"/>
          <w:sz w:val="24"/>
        </w:rPr>
        <w:t xml:space="preserve">g mengatakan begitulah keadaan bubble tea apabila masuk ke dalam perut. </w:t>
      </w:r>
      <w:r w:rsidR="002D6B59">
        <w:rPr>
          <w:rFonts w:ascii="Times New Roman" w:hAnsi="Times New Roman" w:cs="Times New Roman"/>
          <w:sz w:val="24"/>
        </w:rPr>
        <w:t xml:space="preserve">Ramai yang marah kerana remaja tersebut tidak memahami konsep sains dengan betul. </w:t>
      </w:r>
      <w:r w:rsidRPr="00022CD7">
        <w:rPr>
          <w:rFonts w:ascii="Times New Roman" w:hAnsi="Times New Roman" w:cs="Times New Roman"/>
          <w:sz w:val="24"/>
        </w:rPr>
        <w:t>Namun tampil seorang ahli kimia, Dr. Fatimah Salim telah menerangkan keadaan sebenarnya dalam satu siarannya di Facebook. Beliau menjelaskan bahawa bubble tea diperbuat daripada tebung ubi di mana komponen utamanya adalah kanji. Bubble tea yang telah sejuk akan menjadi lebih keras. Walau bagaimanapun, bubble tea yang masuk ke dalam perut kita t</w:t>
      </w:r>
      <w:r w:rsidR="004C73E2">
        <w:rPr>
          <w:rFonts w:ascii="Times New Roman" w:hAnsi="Times New Roman" w:cs="Times New Roman"/>
          <w:sz w:val="24"/>
        </w:rPr>
        <w:t>idak akan menjadi terlalu keras seperti yang ditunjukkan dalam video tersebut. Hal ini kerana dalam perut kita mengandungi bahan kimia s</w:t>
      </w:r>
      <w:r w:rsidR="008F40BA">
        <w:rPr>
          <w:rFonts w:ascii="Times New Roman" w:hAnsi="Times New Roman" w:cs="Times New Roman"/>
          <w:sz w:val="24"/>
        </w:rPr>
        <w:t>emulajadi seperti enzim, hormon</w:t>
      </w:r>
      <w:r w:rsidR="004C73E2">
        <w:rPr>
          <w:rFonts w:ascii="Times New Roman" w:hAnsi="Times New Roman" w:cs="Times New Roman"/>
          <w:sz w:val="24"/>
        </w:rPr>
        <w:t xml:space="preserve"> dan asid yang membantu proses penghadaman.</w:t>
      </w:r>
    </w:p>
    <w:p w:rsidR="0060055E" w:rsidRDefault="0060055E" w:rsidP="0060055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Ramai yang berasa lega dengan kenyataan itu. Namun, adakah mereka menyedari bahawa terdapat bahaya lain yang menanti mereka sekiranya mereka tidak mengambil berat tentang pengambilan minuman bubble tea ini. Jumlah pengambilan gula yang dicadangkan kepada setiap individu adalah lima hingga 10 sudu teh setiap hari. Jumlah ini adalah mengikut kajian yang dikeluarkan oleh Pertubuhan Kesihatan Sedunia. Seperti yang kita ketahui, minuman </w:t>
      </w:r>
      <w:r w:rsidR="00347E1A">
        <w:rPr>
          <w:rFonts w:ascii="Times New Roman" w:hAnsi="Times New Roman" w:cs="Times New Roman"/>
          <w:sz w:val="24"/>
        </w:rPr>
        <w:t>bergas seperti Coca C</w:t>
      </w:r>
      <w:r>
        <w:rPr>
          <w:rFonts w:ascii="Times New Roman" w:hAnsi="Times New Roman" w:cs="Times New Roman"/>
          <w:sz w:val="24"/>
        </w:rPr>
        <w:t xml:space="preserve">ola mempunyai kandungan gula yang agak tinggi iaitu 33.9 gram bagi tin 320 ml bersamaan 9 sudu teh. Oleh itu, ramai yang beralih arah daripada minuman bergas kepada minuman bubble tea kerana menganggap </w:t>
      </w:r>
      <w:r w:rsidR="00347E1A">
        <w:rPr>
          <w:rFonts w:ascii="Times New Roman" w:hAnsi="Times New Roman" w:cs="Times New Roman"/>
          <w:sz w:val="24"/>
        </w:rPr>
        <w:t xml:space="preserve">minuman bubble tea lebih sihat. Hal ini kerana </w:t>
      </w:r>
      <w:r w:rsidR="00347E1A">
        <w:rPr>
          <w:rFonts w:ascii="Times New Roman" w:hAnsi="Times New Roman" w:cs="Times New Roman"/>
          <w:sz w:val="24"/>
        </w:rPr>
        <w:lastRenderedPageBreak/>
        <w:t xml:space="preserve">pembuatan asas untuk menghasilkan minuman bubble milk tea ini adalah daripada teh seperti teh hitam, teh hijau dan teh oolong. </w:t>
      </w:r>
      <w:r>
        <w:rPr>
          <w:rFonts w:ascii="Times New Roman" w:hAnsi="Times New Roman" w:cs="Times New Roman"/>
          <w:sz w:val="24"/>
        </w:rPr>
        <w:t>Namun hakikatnya, kandungan gula dalam minuman bubble tea ini adalah dua kali ganda daripada minuman bergas. Kandungan gula dalam minuman bubble tea ini boleh mencecah sebanyak 18 hingga 20 sudu teh secawan.</w:t>
      </w:r>
      <w:r w:rsidR="004A2894">
        <w:rPr>
          <w:rFonts w:ascii="Times New Roman" w:hAnsi="Times New Roman" w:cs="Times New Roman"/>
          <w:sz w:val="24"/>
        </w:rPr>
        <w:t xml:space="preserve"> </w:t>
      </w:r>
      <w:r w:rsidR="004F5626">
        <w:rPr>
          <w:rFonts w:ascii="Times New Roman" w:hAnsi="Times New Roman" w:cs="Times New Roman"/>
          <w:sz w:val="24"/>
        </w:rPr>
        <w:t>Satu cawan minuman bubble tea mengandungi sekurang-kurangnya 370 kalori manakala bebola itu sendiri sudah mencapai 150 kalori.</w:t>
      </w:r>
    </w:p>
    <w:p w:rsidR="002D069E" w:rsidRDefault="004A2894" w:rsidP="0060055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Kandungan gula yang terlalu tinggi boleh mendatangkan pelbagai penyakit seperti </w:t>
      </w:r>
      <w:r w:rsidR="00ED702C">
        <w:rPr>
          <w:rFonts w:ascii="Times New Roman" w:hAnsi="Times New Roman" w:cs="Times New Roman"/>
          <w:sz w:val="24"/>
        </w:rPr>
        <w:t>diabetes</w:t>
      </w:r>
      <w:r>
        <w:rPr>
          <w:rFonts w:ascii="Times New Roman" w:hAnsi="Times New Roman" w:cs="Times New Roman"/>
          <w:sz w:val="24"/>
        </w:rPr>
        <w:t xml:space="preserve"> dan obesiti. </w:t>
      </w:r>
      <w:r w:rsidR="00ED702C">
        <w:rPr>
          <w:rFonts w:ascii="Times New Roman" w:hAnsi="Times New Roman" w:cs="Times New Roman"/>
          <w:sz w:val="24"/>
        </w:rPr>
        <w:t xml:space="preserve">Diabetes ini boleh berlaku apabila tahap gula di dalam darah lebih tinggi berbanding biasa atau normal. Hal ini boleh membawa faktor kepada penyakit </w:t>
      </w:r>
      <w:r w:rsidR="003B2560">
        <w:rPr>
          <w:rFonts w:ascii="Times New Roman" w:hAnsi="Times New Roman" w:cs="Times New Roman"/>
          <w:sz w:val="24"/>
        </w:rPr>
        <w:t>lain seperti</w:t>
      </w:r>
      <w:r w:rsidR="00ED702C">
        <w:rPr>
          <w:rFonts w:ascii="Times New Roman" w:hAnsi="Times New Roman" w:cs="Times New Roman"/>
          <w:sz w:val="24"/>
        </w:rPr>
        <w:t xml:space="preserve"> angin</w:t>
      </w:r>
      <w:r w:rsidR="002D069E">
        <w:rPr>
          <w:rFonts w:ascii="Times New Roman" w:hAnsi="Times New Roman" w:cs="Times New Roman"/>
          <w:sz w:val="24"/>
        </w:rPr>
        <w:t xml:space="preserve"> </w:t>
      </w:r>
      <w:r w:rsidR="00ED702C">
        <w:rPr>
          <w:rFonts w:ascii="Times New Roman" w:hAnsi="Times New Roman" w:cs="Times New Roman"/>
          <w:sz w:val="24"/>
        </w:rPr>
        <w:t xml:space="preserve">ahmar atau sakit jantung. </w:t>
      </w:r>
      <w:r w:rsidR="00D93C85">
        <w:rPr>
          <w:rFonts w:ascii="Times New Roman" w:hAnsi="Times New Roman" w:cs="Times New Roman"/>
          <w:sz w:val="24"/>
        </w:rPr>
        <w:t xml:space="preserve">Penyakit diabetes bermula apabila pankreas dalam badan tidak dapat menggunakan atau menghasilkan insulin dengan berkesan. </w:t>
      </w:r>
      <w:r w:rsidR="002D069E">
        <w:rPr>
          <w:rFonts w:ascii="Times New Roman" w:hAnsi="Times New Roman" w:cs="Times New Roman"/>
          <w:sz w:val="24"/>
        </w:rPr>
        <w:t>Pankreas m</w:t>
      </w:r>
      <w:r w:rsidR="008F40BA">
        <w:rPr>
          <w:rFonts w:ascii="Times New Roman" w:hAnsi="Times New Roman" w:cs="Times New Roman"/>
          <w:sz w:val="24"/>
        </w:rPr>
        <w:t>anusia akan menghasilkan hormon</w:t>
      </w:r>
      <w:r w:rsidR="002D069E">
        <w:rPr>
          <w:rFonts w:ascii="Times New Roman" w:hAnsi="Times New Roman" w:cs="Times New Roman"/>
          <w:sz w:val="24"/>
        </w:rPr>
        <w:t xml:space="preserve"> iaitu insulin bertujuan untuk </w:t>
      </w:r>
      <w:r w:rsidR="0006181C">
        <w:rPr>
          <w:rFonts w:ascii="Times New Roman" w:hAnsi="Times New Roman" w:cs="Times New Roman"/>
          <w:sz w:val="24"/>
        </w:rPr>
        <w:t>merendahkan kadar glukosa dalam darah dengan me</w:t>
      </w:r>
      <w:r w:rsidR="002D069E">
        <w:rPr>
          <w:rFonts w:ascii="Times New Roman" w:hAnsi="Times New Roman" w:cs="Times New Roman"/>
          <w:sz w:val="24"/>
        </w:rPr>
        <w:t>mbantu pemindahan glukosa</w:t>
      </w:r>
      <w:r w:rsidR="0015552E">
        <w:rPr>
          <w:rFonts w:ascii="Times New Roman" w:hAnsi="Times New Roman" w:cs="Times New Roman"/>
          <w:sz w:val="24"/>
        </w:rPr>
        <w:t xml:space="preserve"> atau gula</w:t>
      </w:r>
      <w:r w:rsidR="002D069E">
        <w:rPr>
          <w:rFonts w:ascii="Times New Roman" w:hAnsi="Times New Roman" w:cs="Times New Roman"/>
          <w:sz w:val="24"/>
        </w:rPr>
        <w:t xml:space="preserve"> dari saluran darah ke dalam sel dan tisu</w:t>
      </w:r>
      <w:r w:rsidR="0006181C">
        <w:rPr>
          <w:rFonts w:ascii="Times New Roman" w:hAnsi="Times New Roman" w:cs="Times New Roman"/>
          <w:sz w:val="24"/>
        </w:rPr>
        <w:t xml:space="preserve"> (Linda &amp; Jess</w:t>
      </w:r>
      <w:r w:rsidR="008A7286">
        <w:rPr>
          <w:rFonts w:ascii="Times New Roman" w:hAnsi="Times New Roman" w:cs="Times New Roman"/>
          <w:sz w:val="24"/>
        </w:rPr>
        <w:t xml:space="preserve">, 2007, </w:t>
      </w:r>
      <w:r w:rsidR="0006181C">
        <w:rPr>
          <w:rFonts w:ascii="Times New Roman" w:hAnsi="Times New Roman" w:cs="Times New Roman"/>
          <w:sz w:val="24"/>
        </w:rPr>
        <w:t>p.</w:t>
      </w:r>
      <w:r w:rsidR="008A7286">
        <w:rPr>
          <w:rFonts w:ascii="Times New Roman" w:hAnsi="Times New Roman" w:cs="Times New Roman"/>
          <w:sz w:val="24"/>
        </w:rPr>
        <w:t xml:space="preserve"> </w:t>
      </w:r>
      <w:bookmarkStart w:id="0" w:name="_GoBack"/>
      <w:bookmarkEnd w:id="0"/>
      <w:r w:rsidR="0006181C">
        <w:rPr>
          <w:rFonts w:ascii="Times New Roman" w:hAnsi="Times New Roman" w:cs="Times New Roman"/>
          <w:sz w:val="24"/>
        </w:rPr>
        <w:t>285)</w:t>
      </w:r>
      <w:r w:rsidR="002D069E">
        <w:rPr>
          <w:rFonts w:ascii="Times New Roman" w:hAnsi="Times New Roman" w:cs="Times New Roman"/>
          <w:sz w:val="24"/>
        </w:rPr>
        <w:t xml:space="preserve">. Kemudian glukosa ini akan ditukarkan menjadi tenaga yang diperlukan. Sekiranya seseorang itu menghidapi diabetes, insulin tidak dapat dihasilkan dengan baik dan seterusnya menjejaskan pemindahan glukosa dari darah ke sel dan tisu. </w:t>
      </w:r>
      <w:r w:rsidR="0015552E">
        <w:rPr>
          <w:rFonts w:ascii="Times New Roman" w:hAnsi="Times New Roman" w:cs="Times New Roman"/>
          <w:sz w:val="24"/>
        </w:rPr>
        <w:t>Apabila glukosa atau gula ini tidak boleh diangkut ke dalam sel dan tisu, maka paras gula dalam darah akan meningkat. Oleh sebab itu, pengambilan minuman bubble tea yang kerap</w:t>
      </w:r>
      <w:r w:rsidR="00544057">
        <w:rPr>
          <w:rFonts w:ascii="Times New Roman" w:hAnsi="Times New Roman" w:cs="Times New Roman"/>
          <w:sz w:val="24"/>
        </w:rPr>
        <w:t xml:space="preserve"> atau tanpa kawalan menyebabkan penyakit kronik seperti diabetes boleh berlaku. </w:t>
      </w:r>
    </w:p>
    <w:p w:rsidR="00CA4DB6" w:rsidRDefault="00544057" w:rsidP="0006181C">
      <w:pPr>
        <w:spacing w:line="360" w:lineRule="auto"/>
        <w:jc w:val="both"/>
        <w:rPr>
          <w:rFonts w:ascii="Times New Roman" w:hAnsi="Times New Roman" w:cs="Times New Roman"/>
          <w:sz w:val="24"/>
        </w:rPr>
      </w:pPr>
      <w:r>
        <w:rPr>
          <w:rFonts w:ascii="Times New Roman" w:hAnsi="Times New Roman" w:cs="Times New Roman"/>
          <w:sz w:val="24"/>
        </w:rPr>
        <w:t xml:space="preserve">Seperti yang dinyatakan di atas, asas pembuatan yang terdapat dalam minuman bubble tea ini adalah teh seperti teh hitam, teh hijau dan teh oolong. </w:t>
      </w:r>
      <w:r w:rsidR="00344F10">
        <w:rPr>
          <w:rFonts w:ascii="Times New Roman" w:hAnsi="Times New Roman" w:cs="Times New Roman"/>
          <w:sz w:val="24"/>
        </w:rPr>
        <w:t>Mengikut kajian, teh hijau sememangnya memberi banyak manfaat dari sudut kesihatan kerana kandungan yang terdapat dal</w:t>
      </w:r>
      <w:r w:rsidR="008F40BA">
        <w:rPr>
          <w:rFonts w:ascii="Times New Roman" w:hAnsi="Times New Roman" w:cs="Times New Roman"/>
          <w:sz w:val="24"/>
        </w:rPr>
        <w:t>a</w:t>
      </w:r>
      <w:r w:rsidR="00344F10">
        <w:rPr>
          <w:rFonts w:ascii="Times New Roman" w:hAnsi="Times New Roman" w:cs="Times New Roman"/>
          <w:sz w:val="24"/>
        </w:rPr>
        <w:t xml:space="preserve">m teh hijau tersebut. Antara kandungan yang terdapat </w:t>
      </w:r>
      <w:r w:rsidR="008F40BA">
        <w:rPr>
          <w:rFonts w:ascii="Times New Roman" w:hAnsi="Times New Roman" w:cs="Times New Roman"/>
          <w:sz w:val="24"/>
        </w:rPr>
        <w:t>dalam teh hijau adalah catechin</w:t>
      </w:r>
      <w:r w:rsidR="00344F10">
        <w:rPr>
          <w:rFonts w:ascii="Times New Roman" w:hAnsi="Times New Roman" w:cs="Times New Roman"/>
          <w:sz w:val="24"/>
        </w:rPr>
        <w:t xml:space="preserve"> yang bertindak sebagai antioksidan dan epigallacatechin gallate atau EGCG yang berupaya melindungi badan daripada sebarang penyakit</w:t>
      </w:r>
      <w:r w:rsidR="0006181C">
        <w:rPr>
          <w:rFonts w:ascii="Times New Roman" w:hAnsi="Times New Roman" w:cs="Times New Roman"/>
          <w:sz w:val="24"/>
        </w:rPr>
        <w:t xml:space="preserve"> (</w:t>
      </w:r>
      <w:r w:rsidR="000F7F11">
        <w:rPr>
          <w:rFonts w:ascii="Times New Roman" w:hAnsi="Times New Roman" w:cs="Times New Roman"/>
          <w:sz w:val="24"/>
        </w:rPr>
        <w:t>Sinija and Mishra, 2008)</w:t>
      </w:r>
      <w:r w:rsidR="00344F10">
        <w:rPr>
          <w:rFonts w:ascii="Times New Roman" w:hAnsi="Times New Roman" w:cs="Times New Roman"/>
          <w:sz w:val="24"/>
        </w:rPr>
        <w:t xml:space="preserve">. </w:t>
      </w:r>
      <w:r w:rsidR="00653C08">
        <w:rPr>
          <w:rFonts w:ascii="Times New Roman" w:hAnsi="Times New Roman" w:cs="Times New Roman"/>
          <w:sz w:val="24"/>
        </w:rPr>
        <w:t xml:space="preserve">Teh hijau juga mampu merendahkan paras kolesterol dalam badan, menghalang pembentukan darah beku yang boleh menyebabkan serangan sakit jantung atau strok dan mengurangkan penggumpalan platelet. Berdasarkan kajian tersebut, teh hijau memberi banyak manfaat kepada manusia. Persoalannya, mengapa bubble tea ini mampu memberi kesan negatif terhadap kesihatan manusia walaupun terdapat ramuan teh hijau dalam minuman bubble tea ini? Hal ini kerana minuman tersebut mempunyai bahan tambahan seperti </w:t>
      </w:r>
      <w:r w:rsidR="00653C08">
        <w:rPr>
          <w:rFonts w:ascii="Times New Roman" w:hAnsi="Times New Roman" w:cs="Times New Roman"/>
          <w:sz w:val="24"/>
        </w:rPr>
        <w:lastRenderedPageBreak/>
        <w:t xml:space="preserve">gula perang, krim, susu dan pelbagai bahan lain untuk menambahkan kelazatan pada minuman tersebut tanpa mengira kalori di dalamnya. </w:t>
      </w:r>
      <w:r w:rsidR="00CA4DB6">
        <w:rPr>
          <w:rFonts w:ascii="Times New Roman" w:hAnsi="Times New Roman" w:cs="Times New Roman"/>
          <w:sz w:val="24"/>
        </w:rPr>
        <w:t>Sama seperti teh hijau, teh oolong juga mempunyai manfaat seperti kafein yang bertindak sebagai anti-obesiti.</w:t>
      </w:r>
    </w:p>
    <w:p w:rsidR="00544057" w:rsidRPr="00544057" w:rsidRDefault="00544057" w:rsidP="00544057">
      <w:pPr>
        <w:shd w:val="clear" w:color="auto" w:fill="FFFFFF"/>
        <w:spacing w:after="0" w:line="0" w:lineRule="auto"/>
        <w:rPr>
          <w:rFonts w:ascii="ff2" w:eastAsia="Times New Roman" w:hAnsi="ff2" w:cs="Times New Roman"/>
          <w:color w:val="000000"/>
          <w:sz w:val="60"/>
          <w:szCs w:val="60"/>
        </w:rPr>
      </w:pPr>
      <w:r w:rsidRPr="00544057">
        <w:rPr>
          <w:rFonts w:ascii="ff2" w:eastAsia="Times New Roman" w:hAnsi="ff2" w:cs="Times New Roman"/>
          <w:color w:val="000000"/>
          <w:sz w:val="60"/>
          <w:szCs w:val="60"/>
        </w:rPr>
        <w:t>To sum up, here are just a few medical conditions in which drinking green tea is reputed</w:t>
      </w:r>
    </w:p>
    <w:p w:rsidR="00544057" w:rsidRPr="00544057" w:rsidRDefault="00544057" w:rsidP="00544057">
      <w:pPr>
        <w:shd w:val="clear" w:color="auto" w:fill="FFFFFF"/>
        <w:spacing w:after="0" w:line="0" w:lineRule="auto"/>
        <w:rPr>
          <w:rFonts w:ascii="ff2" w:eastAsia="Times New Roman" w:hAnsi="ff2" w:cs="Times New Roman"/>
          <w:color w:val="000000"/>
          <w:sz w:val="60"/>
          <w:szCs w:val="60"/>
        </w:rPr>
      </w:pPr>
      <w:r w:rsidRPr="00544057">
        <w:rPr>
          <w:rFonts w:ascii="ff2" w:eastAsia="Times New Roman" w:hAnsi="ff2" w:cs="Times New Roman"/>
          <w:color w:val="000000"/>
          <w:sz w:val="60"/>
          <w:szCs w:val="60"/>
        </w:rPr>
        <w:t>to be helpful: cancer, rheumatoid arthritis, high cholesterol levels, cardiovascular diseases,</w:t>
      </w:r>
    </w:p>
    <w:p w:rsidR="00544057" w:rsidRPr="00544057" w:rsidRDefault="00544057" w:rsidP="00544057">
      <w:pPr>
        <w:shd w:val="clear" w:color="auto" w:fill="FFFFFF"/>
        <w:spacing w:after="0" w:line="0" w:lineRule="auto"/>
        <w:rPr>
          <w:rFonts w:ascii="ff2" w:eastAsia="Times New Roman" w:hAnsi="ff2" w:cs="Times New Roman"/>
          <w:color w:val="000000"/>
          <w:sz w:val="60"/>
          <w:szCs w:val="60"/>
        </w:rPr>
      </w:pPr>
      <w:r w:rsidRPr="00544057">
        <w:rPr>
          <w:rFonts w:ascii="ff2" w:eastAsia="Times New Roman" w:hAnsi="ff2" w:cs="Times New Roman"/>
          <w:color w:val="000000"/>
          <w:sz w:val="60"/>
          <w:szCs w:val="60"/>
        </w:rPr>
        <w:t>infection and impaired immune function</w:t>
      </w:r>
    </w:p>
    <w:p w:rsidR="00344F10" w:rsidRPr="00344F10" w:rsidRDefault="00344F10" w:rsidP="00344F10">
      <w:pPr>
        <w:shd w:val="clear" w:color="auto" w:fill="FFFFFF"/>
        <w:spacing w:after="0" w:line="0" w:lineRule="auto"/>
        <w:rPr>
          <w:rFonts w:ascii="ff2" w:eastAsia="Times New Roman" w:hAnsi="ff2" w:cs="Times New Roman"/>
          <w:color w:val="000000"/>
          <w:sz w:val="60"/>
          <w:szCs w:val="60"/>
        </w:rPr>
      </w:pPr>
      <w:r w:rsidRPr="00344F10">
        <w:rPr>
          <w:rFonts w:ascii="ff2" w:eastAsia="Times New Roman" w:hAnsi="ff2" w:cs="Times New Roman"/>
          <w:color w:val="000000"/>
          <w:sz w:val="60"/>
          <w:szCs w:val="60"/>
        </w:rPr>
        <w:t>inhibiting the abnormal formation of blood clots,</w:t>
      </w:r>
    </w:p>
    <w:p w:rsidR="00344F10" w:rsidRPr="00344F10" w:rsidRDefault="00344F10" w:rsidP="00344F10">
      <w:pPr>
        <w:shd w:val="clear" w:color="auto" w:fill="FFFFFF"/>
        <w:spacing w:after="0" w:line="0" w:lineRule="auto"/>
        <w:rPr>
          <w:rFonts w:ascii="ff2" w:eastAsia="Times New Roman" w:hAnsi="ff2" w:cs="Times New Roman"/>
          <w:color w:val="000000"/>
          <w:sz w:val="60"/>
          <w:szCs w:val="60"/>
        </w:rPr>
      </w:pPr>
      <w:r w:rsidRPr="00344F10">
        <w:rPr>
          <w:rFonts w:ascii="ff2" w:eastAsia="Times New Roman" w:hAnsi="ff2" w:cs="Times New Roman"/>
          <w:color w:val="000000"/>
          <w:sz w:val="60"/>
          <w:szCs w:val="60"/>
        </w:rPr>
        <w:t>reduction of platelet aggregation, lipid regulation and inhibition of proliferation and</w:t>
      </w:r>
    </w:p>
    <w:p w:rsidR="00344F10" w:rsidRPr="00344F10" w:rsidRDefault="00344F10" w:rsidP="00344F10">
      <w:pPr>
        <w:shd w:val="clear" w:color="auto" w:fill="FFFFFF"/>
        <w:spacing w:after="0" w:line="0" w:lineRule="auto"/>
        <w:rPr>
          <w:rFonts w:ascii="ff2" w:eastAsia="Times New Roman" w:hAnsi="ff2" w:cs="Times New Roman"/>
          <w:color w:val="000000"/>
          <w:sz w:val="60"/>
          <w:szCs w:val="60"/>
        </w:rPr>
      </w:pPr>
      <w:r w:rsidRPr="00344F10">
        <w:rPr>
          <w:rFonts w:ascii="ff2" w:eastAsia="Times New Roman" w:hAnsi="ff2" w:cs="Times New Roman"/>
          <w:color w:val="000000"/>
          <w:sz w:val="60"/>
          <w:szCs w:val="60"/>
        </w:rPr>
        <w:t>migration of smooth muscle cells. Inhibition of abnormal blood clots formation takes on</w:t>
      </w:r>
    </w:p>
    <w:p w:rsidR="00344F10" w:rsidRPr="00344F10" w:rsidRDefault="00344F10" w:rsidP="00344F10">
      <w:pPr>
        <w:shd w:val="clear" w:color="auto" w:fill="FFFFFF"/>
        <w:spacing w:after="0" w:line="0" w:lineRule="auto"/>
        <w:rPr>
          <w:rFonts w:ascii="ff2" w:eastAsia="Times New Roman" w:hAnsi="ff2" w:cs="Times New Roman"/>
          <w:color w:val="000000"/>
          <w:sz w:val="60"/>
          <w:szCs w:val="60"/>
        </w:rPr>
      </w:pPr>
      <w:r w:rsidRPr="00344F10">
        <w:rPr>
          <w:rFonts w:ascii="ff2" w:eastAsia="Times New Roman" w:hAnsi="ff2" w:cs="Times New Roman"/>
          <w:color w:val="000000"/>
          <w:sz w:val="60"/>
          <w:szCs w:val="60"/>
        </w:rPr>
        <w:t xml:space="preserve">added importance </w:t>
      </w:r>
    </w:p>
    <w:p w:rsidR="00344F10" w:rsidRPr="00344F10" w:rsidRDefault="00344F10" w:rsidP="00344F10">
      <w:pPr>
        <w:shd w:val="clear" w:color="auto" w:fill="FFFFFF"/>
        <w:spacing w:after="0" w:line="0" w:lineRule="auto"/>
        <w:rPr>
          <w:rFonts w:ascii="ff2" w:eastAsia="Times New Roman" w:hAnsi="ff2" w:cs="Times New Roman"/>
          <w:color w:val="000000"/>
          <w:sz w:val="60"/>
          <w:szCs w:val="60"/>
        </w:rPr>
      </w:pPr>
      <w:r w:rsidRPr="00344F10">
        <w:rPr>
          <w:rFonts w:ascii="ff2" w:eastAsia="Times New Roman" w:hAnsi="ff2" w:cs="Times New Roman"/>
          <w:color w:val="000000"/>
          <w:sz w:val="60"/>
          <w:szCs w:val="60"/>
        </w:rPr>
        <w:t>It has also been effective in</w:t>
      </w:r>
    </w:p>
    <w:p w:rsidR="00344F10" w:rsidRPr="00344F10" w:rsidRDefault="00344F10" w:rsidP="00344F10">
      <w:pPr>
        <w:shd w:val="clear" w:color="auto" w:fill="FFFFFF"/>
        <w:spacing w:after="0" w:line="0" w:lineRule="auto"/>
        <w:rPr>
          <w:rFonts w:ascii="ff2" w:eastAsia="Times New Roman" w:hAnsi="ff2" w:cs="Times New Roman"/>
          <w:color w:val="000000"/>
          <w:sz w:val="60"/>
          <w:szCs w:val="60"/>
        </w:rPr>
      </w:pPr>
      <w:r w:rsidRPr="00344F10">
        <w:rPr>
          <w:rFonts w:ascii="ff2" w:eastAsia="Times New Roman" w:hAnsi="ff2" w:cs="Times New Roman"/>
          <w:color w:val="000000"/>
          <w:sz w:val="60"/>
          <w:szCs w:val="60"/>
        </w:rPr>
        <w:t>lowering LDL cholesterol levels</w:t>
      </w:r>
    </w:p>
    <w:p w:rsidR="00344F10" w:rsidRPr="00344F10" w:rsidRDefault="00344F10" w:rsidP="00344F10">
      <w:pPr>
        <w:shd w:val="clear" w:color="auto" w:fill="FFFFFF"/>
        <w:spacing w:after="0" w:line="0" w:lineRule="auto"/>
        <w:rPr>
          <w:rFonts w:ascii="ff2" w:eastAsia="Times New Roman" w:hAnsi="ff2" w:cs="Times New Roman"/>
          <w:color w:val="000000"/>
          <w:sz w:val="60"/>
          <w:szCs w:val="60"/>
        </w:rPr>
      </w:pPr>
      <w:r w:rsidRPr="00344F10">
        <w:rPr>
          <w:rFonts w:ascii="ff2" w:eastAsia="Times New Roman" w:hAnsi="ff2" w:cs="Times New Roman"/>
          <w:color w:val="000000"/>
          <w:sz w:val="60"/>
          <w:szCs w:val="60"/>
        </w:rPr>
        <w:t>It has also been effective in</w:t>
      </w:r>
    </w:p>
    <w:p w:rsidR="00344F10" w:rsidRPr="00344F10" w:rsidRDefault="00344F10" w:rsidP="00344F10">
      <w:pPr>
        <w:shd w:val="clear" w:color="auto" w:fill="FFFFFF"/>
        <w:spacing w:after="0" w:line="0" w:lineRule="auto"/>
        <w:rPr>
          <w:rFonts w:ascii="ff2" w:eastAsia="Times New Roman" w:hAnsi="ff2" w:cs="Times New Roman"/>
          <w:color w:val="000000"/>
          <w:sz w:val="60"/>
          <w:szCs w:val="60"/>
        </w:rPr>
      </w:pPr>
      <w:r w:rsidRPr="00344F10">
        <w:rPr>
          <w:rFonts w:ascii="ff2" w:eastAsia="Times New Roman" w:hAnsi="ff2" w:cs="Times New Roman"/>
          <w:color w:val="000000"/>
          <w:sz w:val="60"/>
          <w:szCs w:val="60"/>
        </w:rPr>
        <w:t>lowering LDL cholesterol levels</w:t>
      </w:r>
    </w:p>
    <w:p w:rsidR="00344F10" w:rsidRPr="00344F10" w:rsidRDefault="00344F10" w:rsidP="00344F10">
      <w:pPr>
        <w:shd w:val="clear" w:color="auto" w:fill="FFFFFF"/>
        <w:spacing w:after="0" w:line="0" w:lineRule="auto"/>
        <w:rPr>
          <w:rFonts w:ascii="ff2" w:eastAsia="Times New Roman" w:hAnsi="ff2" w:cs="Times New Roman"/>
          <w:color w:val="000000"/>
          <w:sz w:val="60"/>
          <w:szCs w:val="60"/>
        </w:rPr>
      </w:pPr>
      <w:r w:rsidRPr="00344F10">
        <w:rPr>
          <w:rFonts w:ascii="ff2" w:eastAsia="Times New Roman" w:hAnsi="ff2" w:cs="Times New Roman"/>
          <w:color w:val="000000"/>
          <w:sz w:val="60"/>
          <w:szCs w:val="60"/>
        </w:rPr>
        <w:t>It has also been effective in</w:t>
      </w:r>
    </w:p>
    <w:p w:rsidR="00344F10" w:rsidRPr="00344F10" w:rsidRDefault="00344F10" w:rsidP="00344F10">
      <w:pPr>
        <w:shd w:val="clear" w:color="auto" w:fill="FFFFFF"/>
        <w:spacing w:after="0" w:line="0" w:lineRule="auto"/>
        <w:rPr>
          <w:rFonts w:ascii="ff2" w:eastAsia="Times New Roman" w:hAnsi="ff2" w:cs="Times New Roman"/>
          <w:color w:val="000000"/>
          <w:sz w:val="60"/>
          <w:szCs w:val="60"/>
        </w:rPr>
      </w:pPr>
      <w:r w:rsidRPr="00344F10">
        <w:rPr>
          <w:rFonts w:ascii="ff2" w:eastAsia="Times New Roman" w:hAnsi="ff2" w:cs="Times New Roman"/>
          <w:color w:val="000000"/>
          <w:sz w:val="60"/>
          <w:szCs w:val="60"/>
        </w:rPr>
        <w:t>lowering LDL cholesterol levels</w:t>
      </w:r>
    </w:p>
    <w:p w:rsidR="00793D6D" w:rsidRDefault="0060055E" w:rsidP="00793D6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Minuman seperti bubble tea ini tidaklah berbahaya sekiranya kita pandai mengawal gaya pemakanan kita. Tidak menjadi masalah sekiranya kita mahu minum minuman popular ini. Apa yang membuatkan minuman ini berbahaya kepada kita adalah apabila kita terlalu kerap mengkonsumsi bubble tea ini. Menteri kesihatan, Datuk Seri Dr Dzulkefly Ahmad berkata sikap mengikut trend atau aliran semasa itu boleh menjejaskan kesihatan anak-anak kerana membudayakan amalan pemakanan tidak sihat. Hal ini menunjukkan ramai di kalangan remaja terlalu mengikut budaya yang kononnya mengikuti perkembangan zaman tanpa memikirkan kesan kepada diri mereka. </w:t>
      </w:r>
      <w:r w:rsidR="0007083C">
        <w:rPr>
          <w:rFonts w:ascii="Times New Roman" w:hAnsi="Times New Roman" w:cs="Times New Roman"/>
          <w:sz w:val="24"/>
        </w:rPr>
        <w:t xml:space="preserve">Meskipun harga bagi secawan bubble tea ini agak mahal iaitu antara RM10 hingga RM15, mereka sanggup beratur panjang untuk mendapatkannya disebabkan kuasa tular di media sosial. </w:t>
      </w:r>
      <w:r>
        <w:rPr>
          <w:rFonts w:ascii="Times New Roman" w:hAnsi="Times New Roman" w:cs="Times New Roman"/>
          <w:sz w:val="24"/>
        </w:rPr>
        <w:t>Dalam isu ini, ramai remaja tidak sedar di sebalik kelazatan dan keenakkan minuman bubble tea tersebut mampu membuatkan mereka menghidapi penyakit kronik.</w:t>
      </w:r>
    </w:p>
    <w:p w:rsidR="00B3790C" w:rsidRDefault="00B3790C" w:rsidP="00793D6D">
      <w:pPr>
        <w:spacing w:line="360" w:lineRule="auto"/>
        <w:ind w:firstLine="720"/>
        <w:jc w:val="both"/>
        <w:rPr>
          <w:rFonts w:ascii="Times New Roman" w:hAnsi="Times New Roman" w:cs="Times New Roman"/>
          <w:sz w:val="24"/>
        </w:rPr>
      </w:pPr>
      <w:r>
        <w:rPr>
          <w:rFonts w:ascii="Times New Roman" w:hAnsi="Times New Roman" w:cs="Times New Roman"/>
          <w:sz w:val="24"/>
        </w:rPr>
        <w:t>Terdapat dua kes yang berlaku di luar negara akibat ketidakhadaman bubble tea</w:t>
      </w:r>
      <w:r w:rsidR="00BE4FF4">
        <w:rPr>
          <w:rFonts w:ascii="Times New Roman" w:hAnsi="Times New Roman" w:cs="Times New Roman"/>
          <w:sz w:val="24"/>
        </w:rPr>
        <w:t xml:space="preserve"> atau sinonimnya bebola ubi</w:t>
      </w:r>
      <w:r>
        <w:rPr>
          <w:rFonts w:ascii="Times New Roman" w:hAnsi="Times New Roman" w:cs="Times New Roman"/>
          <w:sz w:val="24"/>
        </w:rPr>
        <w:t xml:space="preserve">. Kes yang pertama berlaku di China </w:t>
      </w:r>
      <w:r w:rsidR="00BE4FF4">
        <w:rPr>
          <w:rFonts w:ascii="Times New Roman" w:hAnsi="Times New Roman" w:cs="Times New Roman"/>
          <w:sz w:val="24"/>
        </w:rPr>
        <w:t>apabila</w:t>
      </w:r>
      <w:r w:rsidR="00D0736C">
        <w:rPr>
          <w:rFonts w:ascii="Times New Roman" w:hAnsi="Times New Roman" w:cs="Times New Roman"/>
          <w:sz w:val="24"/>
        </w:rPr>
        <w:t xml:space="preserve"> seorang remaja perempuan, Xiao Shen </w:t>
      </w:r>
      <w:r w:rsidR="00BE4FF4">
        <w:rPr>
          <w:rFonts w:ascii="Times New Roman" w:hAnsi="Times New Roman" w:cs="Times New Roman"/>
          <w:sz w:val="24"/>
        </w:rPr>
        <w:t xml:space="preserve">ditemui lebih 100 bebola ubi tersumbat di dalam usus. </w:t>
      </w:r>
      <w:r w:rsidR="00D0736C">
        <w:rPr>
          <w:rFonts w:ascii="Times New Roman" w:hAnsi="Times New Roman" w:cs="Times New Roman"/>
          <w:sz w:val="24"/>
        </w:rPr>
        <w:t>Xiao Shen dikejarkan ke hospital setelah mengadu sakit perut dan sukar membuang air besar. Doktor yang memeriksa Xiao Shen terkejut kerana menemui sejumlah besar bubble tea yang tidak dapat dihadam di dalam usus melalui hasil x-ray.</w:t>
      </w:r>
      <w:r w:rsidR="005523D4">
        <w:rPr>
          <w:rFonts w:ascii="Times New Roman" w:hAnsi="Times New Roman" w:cs="Times New Roman"/>
          <w:sz w:val="24"/>
        </w:rPr>
        <w:t xml:space="preserve"> Selepas disoal siasat, remaja tersebut mengaku sebelum ini dia meminum bubble tea setiap hari. Kes yang kedua pula berlaku di Vietnam </w:t>
      </w:r>
      <w:r w:rsidR="003A55AD">
        <w:rPr>
          <w:rFonts w:ascii="Times New Roman" w:hAnsi="Times New Roman" w:cs="Times New Roman"/>
          <w:sz w:val="24"/>
        </w:rPr>
        <w:t xml:space="preserve">apabila seorang lelaki mengadu sakit perut dan apabila diperiksa, doktor mengesahkan lelaki tersebut mengalami usus tersumbat dan terpaksa menjalani pembedahan. Punca usus tersumbat disebabkan oleh sisa makanan tidak dapat dihancurkan oleh sistem badan. Dua kes di atas berlaku </w:t>
      </w:r>
      <w:r w:rsidR="008F40BA">
        <w:rPr>
          <w:rFonts w:ascii="Times New Roman" w:hAnsi="Times New Roman" w:cs="Times New Roman"/>
          <w:sz w:val="24"/>
        </w:rPr>
        <w:t xml:space="preserve">kerana </w:t>
      </w:r>
      <w:r w:rsidR="003A55AD">
        <w:rPr>
          <w:rFonts w:ascii="Times New Roman" w:hAnsi="Times New Roman" w:cs="Times New Roman"/>
          <w:sz w:val="24"/>
        </w:rPr>
        <w:t>masalah penghadaman di mana bubble tea tersebut terus di telan tanpa menghancurkannya menjadi lebih kecil. Oleh itu, kita hendaklah berhati-hati dan tidak gelojoh ketika makan atau minum untuk memudahkan proses penghadaman.</w:t>
      </w:r>
    </w:p>
    <w:p w:rsidR="00501109" w:rsidRDefault="00501109" w:rsidP="00793D6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Sebenarnya, manusia boleh cenderung untuk mempunyai nafsu makan yang kuat terhadap sesuatu makanan. Dalam kes ini, pengambilan minuman bubble tea secara kerap mampu membuatkan kita ingin berterusan menikmati minuman tersebut. Pengambilan makanan manis </w:t>
      </w:r>
      <w:r>
        <w:rPr>
          <w:rFonts w:ascii="Times New Roman" w:hAnsi="Times New Roman" w:cs="Times New Roman"/>
          <w:sz w:val="24"/>
        </w:rPr>
        <w:lastRenderedPageBreak/>
        <w:t xml:space="preserve">atau berlemak secara berlebihan mampu untuk mengubah </w:t>
      </w:r>
      <w:r w:rsidR="008F40BA">
        <w:rPr>
          <w:rFonts w:ascii="Times New Roman" w:hAnsi="Times New Roman" w:cs="Times New Roman"/>
          <w:sz w:val="24"/>
        </w:rPr>
        <w:t>hormon</w:t>
      </w:r>
      <w:r>
        <w:rPr>
          <w:rFonts w:ascii="Times New Roman" w:hAnsi="Times New Roman" w:cs="Times New Roman"/>
          <w:sz w:val="24"/>
        </w:rPr>
        <w:t xml:space="preserve"> leptin iaitu hormon yang membantu mengawal metabolism dan selera makan manusia</w:t>
      </w:r>
      <w:r w:rsidR="0006181C">
        <w:rPr>
          <w:rFonts w:ascii="Times New Roman" w:hAnsi="Times New Roman" w:cs="Times New Roman"/>
          <w:sz w:val="24"/>
        </w:rPr>
        <w:t xml:space="preserve"> (Michael &amp; Maria, 2004, p. 63)</w:t>
      </w:r>
      <w:r>
        <w:rPr>
          <w:rFonts w:ascii="Times New Roman" w:hAnsi="Times New Roman" w:cs="Times New Roman"/>
          <w:sz w:val="24"/>
        </w:rPr>
        <w:t xml:space="preserve">. Selain itu, pengambilan gula secara berlebihan juga mampu mengaktifkan otak </w:t>
      </w:r>
      <w:r w:rsidR="00344873">
        <w:rPr>
          <w:rFonts w:ascii="Times New Roman" w:hAnsi="Times New Roman" w:cs="Times New Roman"/>
          <w:sz w:val="24"/>
        </w:rPr>
        <w:t xml:space="preserve">yang memberikan rasa sensasi pada minda. Oleh itu, untuk mengurangkan rasa ketagihan pada minuman manis, kita disarankan untuk mengamalkan air kosong atau air mineral supaya reseptor lidah kita tidak terlalu bergantung pada minuman manis. </w:t>
      </w:r>
      <w:r w:rsidR="007E5122">
        <w:rPr>
          <w:rFonts w:ascii="Times New Roman" w:hAnsi="Times New Roman" w:cs="Times New Roman"/>
          <w:sz w:val="24"/>
        </w:rPr>
        <w:t>Hal ini demikian kerana air kosong dikatakan mampu menjadi penawar kepada pelbagai penyakit. Jika tidak tertarik untuk mengamalkan air kosong, gantikan dengan jus buah-buahan tanpa tambahan gula atau menggunakan buah-buahan sitrus seperti lemon, limau nipis dan oren.</w:t>
      </w:r>
    </w:p>
    <w:p w:rsidR="00107CB4" w:rsidRDefault="002C49CF" w:rsidP="004C5532">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Kita sedia maklum bahawa minuman bubble tea mengandungi banyak kandungan gula yang boleh membahayakan kesihatan jika kerap diamalkan. Bagaimana kadar gula dalam darah boleh mempengaruhi emosi kita? Apabila kita makan terlalu banyak makanan dalam satu masa </w:t>
      </w:r>
      <w:r w:rsidR="001013EF">
        <w:rPr>
          <w:rFonts w:ascii="Times New Roman" w:hAnsi="Times New Roman" w:cs="Times New Roman"/>
          <w:sz w:val="24"/>
        </w:rPr>
        <w:t xml:space="preserve">atau minum makanan yang mengandungi terlalu banyak gula, kadar gula dalam darah akan semakin meningkat. Sekiranya hal itu terjadi, otak kita menjadi </w:t>
      </w:r>
      <w:r w:rsidR="00107CB4">
        <w:rPr>
          <w:rFonts w:ascii="Times New Roman" w:hAnsi="Times New Roman" w:cs="Times New Roman"/>
          <w:sz w:val="24"/>
        </w:rPr>
        <w:t>kurang bekerja, mudah rasa mengantuk dan tertidur. Berdasarkan penyelidik dari University of California, Los Angeles, mereka melakukan eksperimen terhadap tikus dan disuplementasi dengan fruktosa. Hasil daripada kajian tersebut, tikus tersebut sukar untuk keluar dari sangkar.</w:t>
      </w:r>
      <w:r w:rsidR="004C5532">
        <w:rPr>
          <w:rFonts w:ascii="Times New Roman" w:hAnsi="Times New Roman" w:cs="Times New Roman"/>
          <w:sz w:val="24"/>
        </w:rPr>
        <w:t xml:space="preserve"> Mereka beranggapan fruktosa menyebabkan penurunan memori dan kemampuan belajar.</w:t>
      </w:r>
      <w:r w:rsidR="00EB53C6">
        <w:rPr>
          <w:rFonts w:ascii="Times New Roman" w:hAnsi="Times New Roman" w:cs="Times New Roman"/>
          <w:sz w:val="24"/>
        </w:rPr>
        <w:t xml:space="preserve"> Selain itu, mereka yang selalu mengkomsumsi minuman manis ini apabila berasa penat, stress atau berlaku perubahan emosi, mereka cenderung untuk mengambil makanan atau minuman yang manis untuk meningkatkan glukosa dan menambahkan tenaga</w:t>
      </w:r>
      <w:r w:rsidR="000F7F11">
        <w:rPr>
          <w:rFonts w:ascii="Times New Roman" w:hAnsi="Times New Roman" w:cs="Times New Roman"/>
          <w:sz w:val="24"/>
        </w:rPr>
        <w:t xml:space="preserve"> (Jack, 2007, p. 13)</w:t>
      </w:r>
      <w:r w:rsidR="00EB53C6">
        <w:rPr>
          <w:rFonts w:ascii="Times New Roman" w:hAnsi="Times New Roman" w:cs="Times New Roman"/>
          <w:sz w:val="24"/>
        </w:rPr>
        <w:t>. Namun tenaga yang diperolehi hanyalah bersifat sementara, malah menjadikan kadar gula dalam darah semakin tinggi.</w:t>
      </w:r>
    </w:p>
    <w:p w:rsidR="00793D6D" w:rsidRDefault="00FC51B9" w:rsidP="00793D6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Walaupun pengambilan bubble tea ini boleh mendatangkan kesan negatif dari sudut kesihatan dan fisiologi, kita juga boleh melihat kemunculan bubble tea ini dari sudut positif. Memandangkan minuman bubble tea ini mendapat sambutan yang sangat baik dari rakyat Malaysia, hal ini secara tidak langsung dapat membuka peluang pekerjaan untuk mewujudkan kedai-kedai minuman. Antara jenama minuman popular yang mengandungi bubble tea ini atau teh mutiara ini adalah Cool Blog, Tea Live dan Chatime. Ramai di kalangan peniaga mengambil peluang ini untuk membuat variasi dengan menghasilkan minuman bubble tea mereka sendiri. Kini, anak muda yang masih belum mempunyai pendapatan tetap atau mahu menjana pendapatan </w:t>
      </w:r>
      <w:r>
        <w:rPr>
          <w:rFonts w:ascii="Times New Roman" w:hAnsi="Times New Roman" w:cs="Times New Roman"/>
          <w:sz w:val="24"/>
        </w:rPr>
        <w:lastRenderedPageBreak/>
        <w:t xml:space="preserve">lebih boleh menggunakan peluang ini untuk bekerja di kiosk-kiosk atau kedai-kedai yang menyediakan </w:t>
      </w:r>
      <w:r w:rsidR="002C49CF">
        <w:rPr>
          <w:rFonts w:ascii="Times New Roman" w:hAnsi="Times New Roman" w:cs="Times New Roman"/>
          <w:sz w:val="24"/>
        </w:rPr>
        <w:t>minuman bubble tea ini atau menghasilkan minuman bubble tea mereka sendiri.</w:t>
      </w:r>
    </w:p>
    <w:p w:rsidR="00604607" w:rsidRDefault="003A55AD" w:rsidP="00793D6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Kesimpulannya, tidak salah jika ingin mengikuti gaya hidup terkini dan popular. Kita semua mempunyai hak untuk makan dan minum apa sahaja yang kita mahu. Namun, kita juga perlu bertanggungjawab terhadap diri sendiri dengan menjaga kesihatan diri terutamanya dalam mengawal pengambilan makanan. </w:t>
      </w:r>
      <w:r w:rsidR="008F40BA">
        <w:rPr>
          <w:rFonts w:ascii="Times New Roman" w:hAnsi="Times New Roman" w:cs="Times New Roman"/>
          <w:sz w:val="24"/>
        </w:rPr>
        <w:t>Lebih baik mencegah daripada merawat kerana satu penyakit datang berisiko untuk menghidapi penyakit lain juga.</w:t>
      </w:r>
      <w:r>
        <w:rPr>
          <w:rFonts w:ascii="Times New Roman" w:hAnsi="Times New Roman" w:cs="Times New Roman"/>
          <w:sz w:val="24"/>
        </w:rPr>
        <w:t xml:space="preserve"> </w:t>
      </w:r>
      <w:r w:rsidR="009A7935">
        <w:rPr>
          <w:rFonts w:ascii="Times New Roman" w:hAnsi="Times New Roman" w:cs="Times New Roman"/>
          <w:sz w:val="24"/>
        </w:rPr>
        <w:t>Kerajaan juga telah mengambil beberapa inisiatif untuk mengatasi masalah ini dengan mengenakan cukai gula bermula 1 Julai suapaya peniaga mengurangkan kadar gula dalam minuman.</w:t>
      </w:r>
    </w:p>
    <w:p w:rsidR="00CC066E" w:rsidRDefault="00CC066E" w:rsidP="00793D6D">
      <w:pPr>
        <w:spacing w:line="360" w:lineRule="auto"/>
        <w:ind w:firstLine="720"/>
        <w:jc w:val="both"/>
        <w:rPr>
          <w:rFonts w:ascii="Times New Roman" w:hAnsi="Times New Roman" w:cs="Times New Roman"/>
          <w:sz w:val="24"/>
        </w:rPr>
      </w:pPr>
    </w:p>
    <w:p w:rsidR="00CC066E" w:rsidRDefault="00CC066E">
      <w:pPr>
        <w:rPr>
          <w:rFonts w:ascii="Times New Roman" w:hAnsi="Times New Roman" w:cs="Times New Roman"/>
          <w:sz w:val="24"/>
        </w:rPr>
      </w:pPr>
      <w:r>
        <w:rPr>
          <w:rFonts w:ascii="Times New Roman" w:hAnsi="Times New Roman" w:cs="Times New Roman"/>
          <w:sz w:val="24"/>
        </w:rPr>
        <w:br w:type="page"/>
      </w:r>
    </w:p>
    <w:p w:rsidR="004027F2" w:rsidRDefault="00CC066E" w:rsidP="00D35C50">
      <w:pPr>
        <w:spacing w:line="360" w:lineRule="auto"/>
        <w:ind w:left="360" w:hanging="360"/>
        <w:jc w:val="both"/>
        <w:rPr>
          <w:rFonts w:ascii="Times New Roman" w:hAnsi="Times New Roman" w:cs="Times New Roman"/>
          <w:b/>
          <w:sz w:val="24"/>
        </w:rPr>
      </w:pPr>
      <w:r>
        <w:rPr>
          <w:rFonts w:ascii="Times New Roman" w:hAnsi="Times New Roman" w:cs="Times New Roman"/>
          <w:b/>
          <w:sz w:val="24"/>
        </w:rPr>
        <w:lastRenderedPageBreak/>
        <w:t>RUJUKAN</w:t>
      </w:r>
    </w:p>
    <w:p w:rsidR="00866091" w:rsidRDefault="00866091" w:rsidP="00866091">
      <w:pPr>
        <w:spacing w:line="360" w:lineRule="auto"/>
        <w:ind w:left="540" w:hanging="540"/>
        <w:jc w:val="both"/>
        <w:rPr>
          <w:rFonts w:ascii="Times New Roman" w:hAnsi="Times New Roman" w:cs="Times New Roman"/>
          <w:sz w:val="24"/>
        </w:rPr>
      </w:pPr>
      <w:r>
        <w:rPr>
          <w:rFonts w:ascii="Times New Roman" w:hAnsi="Times New Roman" w:cs="Times New Roman"/>
          <w:sz w:val="24"/>
        </w:rPr>
        <w:t xml:space="preserve">Dr. Michael, T. Isaac and Dr. Maria B. Isaac. (2004). </w:t>
      </w:r>
      <w:r>
        <w:rPr>
          <w:rFonts w:ascii="Times New Roman" w:hAnsi="Times New Roman" w:cs="Times New Roman"/>
          <w:i/>
          <w:sz w:val="24"/>
        </w:rPr>
        <w:t>Eat yourself happy: Nutrients, foods and recipes for optimal mental health</w:t>
      </w:r>
      <w:r>
        <w:rPr>
          <w:rFonts w:ascii="Times New Roman" w:hAnsi="Times New Roman" w:cs="Times New Roman"/>
          <w:sz w:val="24"/>
        </w:rPr>
        <w:t>. United Kingdom: Carroll &amp; Brown Limited.</w:t>
      </w:r>
    </w:p>
    <w:p w:rsidR="00A3205F" w:rsidRDefault="00A3205F" w:rsidP="00A3205F">
      <w:pPr>
        <w:spacing w:line="360" w:lineRule="auto"/>
        <w:ind w:left="540" w:hanging="540"/>
        <w:jc w:val="both"/>
      </w:pPr>
      <w:r>
        <w:rPr>
          <w:rFonts w:ascii="Times New Roman" w:hAnsi="Times New Roman" w:cs="Times New Roman"/>
          <w:sz w:val="24"/>
        </w:rPr>
        <w:t xml:space="preserve">Hasimi Muhamad. (2019, September 04). Minum ‘bubble tea’ tak ingat dunia? Ini nasihat pakar pemakanan. Astro Awani. Diambil semula September 24, 2019, dari </w:t>
      </w:r>
      <w:hyperlink r:id="rId4" w:history="1">
        <w:r w:rsidRPr="00D35C50">
          <w:rPr>
            <w:rStyle w:val="Hyperlink"/>
            <w:rFonts w:ascii="Times New Roman" w:hAnsi="Times New Roman" w:cs="Times New Roman"/>
            <w:color w:val="auto"/>
            <w:sz w:val="24"/>
            <w:u w:val="none"/>
          </w:rPr>
          <w:t>http://www.astroawani.com.my</w:t>
        </w:r>
      </w:hyperlink>
      <w:r w:rsidRPr="00D35C50">
        <w:t>.</w:t>
      </w:r>
    </w:p>
    <w:p w:rsidR="00CC066E" w:rsidRDefault="00CA2137" w:rsidP="009A7935">
      <w:pPr>
        <w:spacing w:line="360" w:lineRule="auto"/>
        <w:ind w:left="540" w:hanging="540"/>
        <w:jc w:val="both"/>
        <w:rPr>
          <w:rFonts w:ascii="Times New Roman" w:hAnsi="Times New Roman" w:cs="Times New Roman"/>
          <w:sz w:val="24"/>
        </w:rPr>
      </w:pPr>
      <w:r>
        <w:rPr>
          <w:rFonts w:ascii="Times New Roman" w:hAnsi="Times New Roman" w:cs="Times New Roman"/>
          <w:sz w:val="24"/>
        </w:rPr>
        <w:t xml:space="preserve">Jack Challem. (2007). </w:t>
      </w:r>
      <w:r>
        <w:rPr>
          <w:rFonts w:ascii="Times New Roman" w:hAnsi="Times New Roman" w:cs="Times New Roman"/>
          <w:i/>
          <w:sz w:val="24"/>
        </w:rPr>
        <w:t>The Food-Mood Solution</w:t>
      </w:r>
      <w:r>
        <w:rPr>
          <w:rFonts w:ascii="Times New Roman" w:hAnsi="Times New Roman" w:cs="Times New Roman"/>
          <w:sz w:val="24"/>
        </w:rPr>
        <w:t>. Canada: John Wiley &amp; Sons, Inc.</w:t>
      </w:r>
    </w:p>
    <w:p w:rsidR="00A3205F" w:rsidRDefault="00A3205F" w:rsidP="00A3205F">
      <w:pPr>
        <w:spacing w:line="360" w:lineRule="auto"/>
        <w:ind w:left="540" w:hanging="540"/>
        <w:jc w:val="both"/>
        <w:rPr>
          <w:rFonts w:ascii="Times New Roman" w:hAnsi="Times New Roman" w:cs="Times New Roman"/>
          <w:sz w:val="24"/>
        </w:rPr>
      </w:pPr>
      <w:r>
        <w:rPr>
          <w:rFonts w:ascii="Times New Roman" w:hAnsi="Times New Roman" w:cs="Times New Roman"/>
          <w:sz w:val="24"/>
        </w:rPr>
        <w:t xml:space="preserve">Lee Sin Nee. (2019, Julai 26). Non-communicable diseases account for 73% of deaths. </w:t>
      </w:r>
      <w:r>
        <w:rPr>
          <w:rFonts w:ascii="Times New Roman" w:hAnsi="Times New Roman" w:cs="Times New Roman"/>
          <w:i/>
          <w:sz w:val="24"/>
        </w:rPr>
        <w:t>The Sun</w:t>
      </w:r>
      <w:r>
        <w:rPr>
          <w:rFonts w:ascii="Times New Roman" w:hAnsi="Times New Roman" w:cs="Times New Roman"/>
          <w:sz w:val="24"/>
        </w:rPr>
        <w:t>. p. 4.</w:t>
      </w:r>
    </w:p>
    <w:p w:rsidR="00866091" w:rsidRPr="00866091" w:rsidRDefault="00866091" w:rsidP="009A7935">
      <w:pPr>
        <w:spacing w:line="360" w:lineRule="auto"/>
        <w:ind w:left="540" w:hanging="540"/>
        <w:jc w:val="both"/>
        <w:rPr>
          <w:rFonts w:ascii="Times New Roman" w:hAnsi="Times New Roman" w:cs="Times New Roman"/>
          <w:sz w:val="24"/>
        </w:rPr>
      </w:pPr>
      <w:r>
        <w:rPr>
          <w:rFonts w:ascii="Times New Roman" w:hAnsi="Times New Roman" w:cs="Times New Roman"/>
          <w:sz w:val="24"/>
        </w:rPr>
        <w:t xml:space="preserve">Linda Brannon and Jess Feist. (2007). </w:t>
      </w:r>
      <w:r>
        <w:rPr>
          <w:rFonts w:ascii="Times New Roman" w:hAnsi="Times New Roman" w:cs="Times New Roman"/>
          <w:i/>
          <w:sz w:val="24"/>
        </w:rPr>
        <w:t>Health Psychology: An Introduction To Behavior and Health.</w:t>
      </w:r>
      <w:r>
        <w:rPr>
          <w:rFonts w:ascii="Times New Roman" w:hAnsi="Times New Roman" w:cs="Times New Roman"/>
          <w:sz w:val="24"/>
        </w:rPr>
        <w:t xml:space="preserve"> (7</w:t>
      </w:r>
      <w:r>
        <w:rPr>
          <w:rFonts w:ascii="Times New Roman" w:hAnsi="Times New Roman" w:cs="Times New Roman"/>
          <w:sz w:val="24"/>
          <w:vertAlign w:val="superscript"/>
        </w:rPr>
        <w:t xml:space="preserve">th </w:t>
      </w:r>
      <w:r>
        <w:rPr>
          <w:rFonts w:ascii="Times New Roman" w:hAnsi="Times New Roman" w:cs="Times New Roman"/>
          <w:sz w:val="24"/>
        </w:rPr>
        <w:t>ed.). United States: Wadsworth.</w:t>
      </w:r>
    </w:p>
    <w:p w:rsidR="000F7F11" w:rsidRPr="000F7F11" w:rsidRDefault="000F7F11" w:rsidP="00A3205F">
      <w:pPr>
        <w:spacing w:line="360" w:lineRule="auto"/>
        <w:ind w:left="540" w:hanging="540"/>
        <w:jc w:val="both"/>
        <w:rPr>
          <w:rFonts w:ascii="Times New Roman" w:hAnsi="Times New Roman" w:cs="Times New Roman"/>
          <w:sz w:val="24"/>
        </w:rPr>
      </w:pPr>
      <w:r>
        <w:rPr>
          <w:rFonts w:ascii="Times New Roman" w:hAnsi="Times New Roman" w:cs="Times New Roman"/>
          <w:sz w:val="24"/>
        </w:rPr>
        <w:t xml:space="preserve">N. K. Jain, M. A. Siddiqi and J. H. Weisburger. (2006). </w:t>
      </w:r>
      <w:r>
        <w:rPr>
          <w:rFonts w:ascii="Times New Roman" w:hAnsi="Times New Roman" w:cs="Times New Roman"/>
          <w:i/>
          <w:sz w:val="24"/>
        </w:rPr>
        <w:t xml:space="preserve"> Protective Effects on Tea of Human Health. </w:t>
      </w:r>
      <w:r>
        <w:rPr>
          <w:rFonts w:ascii="Times New Roman" w:hAnsi="Times New Roman" w:cs="Times New Roman"/>
          <w:sz w:val="24"/>
        </w:rPr>
        <w:t>UK: Cromwell Press, Townbridge.</w:t>
      </w:r>
    </w:p>
    <w:p w:rsidR="00A3205F" w:rsidRPr="00050EAF" w:rsidRDefault="00A3205F" w:rsidP="00A3205F">
      <w:pPr>
        <w:spacing w:line="360" w:lineRule="auto"/>
        <w:ind w:left="540" w:hanging="540"/>
        <w:jc w:val="both"/>
        <w:rPr>
          <w:rFonts w:ascii="Times New Roman" w:hAnsi="Times New Roman" w:cs="Times New Roman"/>
          <w:sz w:val="24"/>
        </w:rPr>
      </w:pPr>
      <w:r>
        <w:rPr>
          <w:rFonts w:ascii="Times New Roman" w:hAnsi="Times New Roman" w:cs="Times New Roman"/>
          <w:sz w:val="24"/>
        </w:rPr>
        <w:t xml:space="preserve">Noorazura Abdul Rahman. (2019, Julai 27). Kaji khasiat makanan bukan terikut-ikut trend. Berita </w:t>
      </w:r>
      <w:r w:rsidRPr="00050EAF">
        <w:rPr>
          <w:rFonts w:ascii="Times New Roman" w:hAnsi="Times New Roman" w:cs="Times New Roman"/>
          <w:sz w:val="24"/>
        </w:rPr>
        <w:t xml:space="preserve">Harian. Diambil semula September 27, 2019, dari </w:t>
      </w:r>
      <w:hyperlink r:id="rId5" w:history="1">
        <w:r w:rsidRPr="00050EAF">
          <w:rPr>
            <w:rStyle w:val="Hyperlink"/>
            <w:rFonts w:ascii="Times New Roman" w:hAnsi="Times New Roman" w:cs="Times New Roman"/>
            <w:color w:val="auto"/>
            <w:sz w:val="24"/>
            <w:u w:val="none"/>
          </w:rPr>
          <w:t>https://www.bharian.com.my</w:t>
        </w:r>
      </w:hyperlink>
      <w:r w:rsidRPr="00050EAF">
        <w:rPr>
          <w:rFonts w:ascii="Times New Roman" w:hAnsi="Times New Roman" w:cs="Times New Roman"/>
          <w:sz w:val="24"/>
        </w:rPr>
        <w:t>.</w:t>
      </w:r>
    </w:p>
    <w:p w:rsidR="007E4706" w:rsidRDefault="00D577C1" w:rsidP="009A7935">
      <w:pPr>
        <w:spacing w:line="360" w:lineRule="auto"/>
        <w:ind w:left="540" w:hanging="540"/>
        <w:jc w:val="both"/>
        <w:rPr>
          <w:rFonts w:ascii="Times New Roman" w:hAnsi="Times New Roman" w:cs="Times New Roman"/>
          <w:sz w:val="24"/>
        </w:rPr>
      </w:pPr>
      <w:r>
        <w:rPr>
          <w:rFonts w:ascii="Times New Roman" w:hAnsi="Times New Roman" w:cs="Times New Roman"/>
          <w:sz w:val="24"/>
        </w:rPr>
        <w:t xml:space="preserve">V. R. Sinija and H. N. Mishra. (2008). Green tea: Health benefits. </w:t>
      </w:r>
      <w:r>
        <w:rPr>
          <w:rFonts w:ascii="Times New Roman" w:hAnsi="Times New Roman" w:cs="Times New Roman"/>
          <w:i/>
          <w:sz w:val="24"/>
        </w:rPr>
        <w:t xml:space="preserve">Journal of </w:t>
      </w:r>
      <w:r w:rsidR="00D35C50">
        <w:rPr>
          <w:rFonts w:ascii="Times New Roman" w:hAnsi="Times New Roman" w:cs="Times New Roman"/>
          <w:i/>
          <w:sz w:val="24"/>
        </w:rPr>
        <w:t xml:space="preserve">Nutritional &amp; </w:t>
      </w:r>
      <w:r>
        <w:rPr>
          <w:rFonts w:ascii="Times New Roman" w:hAnsi="Times New Roman" w:cs="Times New Roman"/>
          <w:i/>
          <w:sz w:val="24"/>
        </w:rPr>
        <w:t xml:space="preserve">Environment Medicine. </w:t>
      </w:r>
      <w:r>
        <w:rPr>
          <w:rFonts w:ascii="Times New Roman" w:hAnsi="Times New Roman" w:cs="Times New Roman"/>
          <w:sz w:val="24"/>
        </w:rPr>
        <w:t>17(4), 232-242. Indian Institute of Technology Kharagpur.</w:t>
      </w:r>
    </w:p>
    <w:p w:rsidR="00D35C50" w:rsidRPr="00CC066E" w:rsidRDefault="00D35C50" w:rsidP="00050EAF">
      <w:pPr>
        <w:spacing w:line="360" w:lineRule="auto"/>
        <w:ind w:left="720" w:hanging="720"/>
        <w:jc w:val="both"/>
        <w:rPr>
          <w:rFonts w:ascii="Times New Roman" w:hAnsi="Times New Roman" w:cs="Times New Roman"/>
          <w:b/>
          <w:sz w:val="24"/>
        </w:rPr>
      </w:pPr>
    </w:p>
    <w:sectPr w:rsidR="00D35C50" w:rsidRPr="00CC0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f2">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77"/>
    <w:rsid w:val="00020CBB"/>
    <w:rsid w:val="00050EAF"/>
    <w:rsid w:val="0006181C"/>
    <w:rsid w:val="0007083C"/>
    <w:rsid w:val="000F7F11"/>
    <w:rsid w:val="001013EF"/>
    <w:rsid w:val="00107CB4"/>
    <w:rsid w:val="0015552E"/>
    <w:rsid w:val="002B049C"/>
    <w:rsid w:val="002C05CF"/>
    <w:rsid w:val="002C49CF"/>
    <w:rsid w:val="002D069E"/>
    <w:rsid w:val="002D6B59"/>
    <w:rsid w:val="00344873"/>
    <w:rsid w:val="00344F10"/>
    <w:rsid w:val="00347E1A"/>
    <w:rsid w:val="003A55AD"/>
    <w:rsid w:val="003B2560"/>
    <w:rsid w:val="004027F2"/>
    <w:rsid w:val="00425510"/>
    <w:rsid w:val="00446FDF"/>
    <w:rsid w:val="00454C26"/>
    <w:rsid w:val="00465CE5"/>
    <w:rsid w:val="004A2894"/>
    <w:rsid w:val="004C5532"/>
    <w:rsid w:val="004C73E2"/>
    <w:rsid w:val="004F5626"/>
    <w:rsid w:val="00501109"/>
    <w:rsid w:val="005063DF"/>
    <w:rsid w:val="00544057"/>
    <w:rsid w:val="005523D4"/>
    <w:rsid w:val="005C53DB"/>
    <w:rsid w:val="0060055E"/>
    <w:rsid w:val="00604607"/>
    <w:rsid w:val="00653C08"/>
    <w:rsid w:val="00793D6D"/>
    <w:rsid w:val="007E4706"/>
    <w:rsid w:val="007E5122"/>
    <w:rsid w:val="00866091"/>
    <w:rsid w:val="008A7286"/>
    <w:rsid w:val="008F40BA"/>
    <w:rsid w:val="00972F62"/>
    <w:rsid w:val="009A7935"/>
    <w:rsid w:val="00A3205F"/>
    <w:rsid w:val="00A82F5B"/>
    <w:rsid w:val="00B3790C"/>
    <w:rsid w:val="00BE4FF4"/>
    <w:rsid w:val="00CA2137"/>
    <w:rsid w:val="00CA4DB6"/>
    <w:rsid w:val="00CC066E"/>
    <w:rsid w:val="00D0736C"/>
    <w:rsid w:val="00D35C50"/>
    <w:rsid w:val="00D577C1"/>
    <w:rsid w:val="00D63177"/>
    <w:rsid w:val="00D738E0"/>
    <w:rsid w:val="00D93C85"/>
    <w:rsid w:val="00D94C18"/>
    <w:rsid w:val="00E74A1E"/>
    <w:rsid w:val="00EB53C6"/>
    <w:rsid w:val="00ED2680"/>
    <w:rsid w:val="00ED702C"/>
    <w:rsid w:val="00F15413"/>
    <w:rsid w:val="00FC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D50A"/>
  <w15:chartTrackingRefBased/>
  <w15:docId w15:val="{B3342DC8-BA8A-4879-9476-A9BA9B15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7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544057"/>
  </w:style>
  <w:style w:type="character" w:styleId="Hyperlink">
    <w:name w:val="Hyperlink"/>
    <w:basedOn w:val="DefaultParagraphFont"/>
    <w:uiPriority w:val="99"/>
    <w:unhideWhenUsed/>
    <w:rsid w:val="00D35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7262">
      <w:bodyDiv w:val="1"/>
      <w:marLeft w:val="0"/>
      <w:marRight w:val="0"/>
      <w:marTop w:val="0"/>
      <w:marBottom w:val="0"/>
      <w:divBdr>
        <w:top w:val="none" w:sz="0" w:space="0" w:color="auto"/>
        <w:left w:val="none" w:sz="0" w:space="0" w:color="auto"/>
        <w:bottom w:val="none" w:sz="0" w:space="0" w:color="auto"/>
        <w:right w:val="none" w:sz="0" w:space="0" w:color="auto"/>
      </w:divBdr>
    </w:div>
    <w:div w:id="104617229">
      <w:bodyDiv w:val="1"/>
      <w:marLeft w:val="0"/>
      <w:marRight w:val="0"/>
      <w:marTop w:val="0"/>
      <w:marBottom w:val="0"/>
      <w:divBdr>
        <w:top w:val="none" w:sz="0" w:space="0" w:color="auto"/>
        <w:left w:val="none" w:sz="0" w:space="0" w:color="auto"/>
        <w:bottom w:val="none" w:sz="0" w:space="0" w:color="auto"/>
        <w:right w:val="none" w:sz="0" w:space="0" w:color="auto"/>
      </w:divBdr>
    </w:div>
    <w:div w:id="331951364">
      <w:bodyDiv w:val="1"/>
      <w:marLeft w:val="0"/>
      <w:marRight w:val="0"/>
      <w:marTop w:val="0"/>
      <w:marBottom w:val="0"/>
      <w:divBdr>
        <w:top w:val="none" w:sz="0" w:space="0" w:color="auto"/>
        <w:left w:val="none" w:sz="0" w:space="0" w:color="auto"/>
        <w:bottom w:val="none" w:sz="0" w:space="0" w:color="auto"/>
        <w:right w:val="none" w:sz="0" w:space="0" w:color="auto"/>
      </w:divBdr>
    </w:div>
    <w:div w:id="393629104">
      <w:bodyDiv w:val="1"/>
      <w:marLeft w:val="0"/>
      <w:marRight w:val="0"/>
      <w:marTop w:val="0"/>
      <w:marBottom w:val="0"/>
      <w:divBdr>
        <w:top w:val="none" w:sz="0" w:space="0" w:color="auto"/>
        <w:left w:val="none" w:sz="0" w:space="0" w:color="auto"/>
        <w:bottom w:val="none" w:sz="0" w:space="0" w:color="auto"/>
        <w:right w:val="none" w:sz="0" w:space="0" w:color="auto"/>
      </w:divBdr>
    </w:div>
    <w:div w:id="409498122">
      <w:bodyDiv w:val="1"/>
      <w:marLeft w:val="0"/>
      <w:marRight w:val="0"/>
      <w:marTop w:val="0"/>
      <w:marBottom w:val="0"/>
      <w:divBdr>
        <w:top w:val="none" w:sz="0" w:space="0" w:color="auto"/>
        <w:left w:val="none" w:sz="0" w:space="0" w:color="auto"/>
        <w:bottom w:val="none" w:sz="0" w:space="0" w:color="auto"/>
        <w:right w:val="none" w:sz="0" w:space="0" w:color="auto"/>
      </w:divBdr>
    </w:div>
    <w:div w:id="841698757">
      <w:bodyDiv w:val="1"/>
      <w:marLeft w:val="0"/>
      <w:marRight w:val="0"/>
      <w:marTop w:val="0"/>
      <w:marBottom w:val="0"/>
      <w:divBdr>
        <w:top w:val="none" w:sz="0" w:space="0" w:color="auto"/>
        <w:left w:val="none" w:sz="0" w:space="0" w:color="auto"/>
        <w:bottom w:val="none" w:sz="0" w:space="0" w:color="auto"/>
        <w:right w:val="none" w:sz="0" w:space="0" w:color="auto"/>
      </w:divBdr>
    </w:div>
    <w:div w:id="1200581028">
      <w:bodyDiv w:val="1"/>
      <w:marLeft w:val="0"/>
      <w:marRight w:val="0"/>
      <w:marTop w:val="0"/>
      <w:marBottom w:val="0"/>
      <w:divBdr>
        <w:top w:val="none" w:sz="0" w:space="0" w:color="auto"/>
        <w:left w:val="none" w:sz="0" w:space="0" w:color="auto"/>
        <w:bottom w:val="none" w:sz="0" w:space="0" w:color="auto"/>
        <w:right w:val="none" w:sz="0" w:space="0" w:color="auto"/>
      </w:divBdr>
    </w:div>
    <w:div w:id="1223755514">
      <w:bodyDiv w:val="1"/>
      <w:marLeft w:val="0"/>
      <w:marRight w:val="0"/>
      <w:marTop w:val="0"/>
      <w:marBottom w:val="0"/>
      <w:divBdr>
        <w:top w:val="none" w:sz="0" w:space="0" w:color="auto"/>
        <w:left w:val="none" w:sz="0" w:space="0" w:color="auto"/>
        <w:bottom w:val="none" w:sz="0" w:space="0" w:color="auto"/>
        <w:right w:val="none" w:sz="0" w:space="0" w:color="auto"/>
      </w:divBdr>
    </w:div>
    <w:div w:id="1298953630">
      <w:bodyDiv w:val="1"/>
      <w:marLeft w:val="0"/>
      <w:marRight w:val="0"/>
      <w:marTop w:val="0"/>
      <w:marBottom w:val="0"/>
      <w:divBdr>
        <w:top w:val="none" w:sz="0" w:space="0" w:color="auto"/>
        <w:left w:val="none" w:sz="0" w:space="0" w:color="auto"/>
        <w:bottom w:val="none" w:sz="0" w:space="0" w:color="auto"/>
        <w:right w:val="none" w:sz="0" w:space="0" w:color="auto"/>
      </w:divBdr>
    </w:div>
    <w:div w:id="177039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harian.com.my" TargetMode="External"/><Relationship Id="rId4" Type="http://schemas.openxmlformats.org/officeDocument/2006/relationships/hyperlink" Target="http://www.astroawani.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cp:lastPrinted>2019-09-29T13:19:00Z</cp:lastPrinted>
  <dcterms:created xsi:type="dcterms:W3CDTF">2019-10-05T03:13:00Z</dcterms:created>
  <dcterms:modified xsi:type="dcterms:W3CDTF">2019-10-05T03:13:00Z</dcterms:modified>
</cp:coreProperties>
</file>