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D958D" w14:textId="77777777" w:rsidR="005B1D83" w:rsidRDefault="005B1D83" w:rsidP="008E5160">
      <w:pPr>
        <w:rPr>
          <w:rFonts w:ascii="Times New Roman" w:hAnsi="Times New Roman" w:cs="Times New Roman"/>
          <w:b/>
          <w:bCs/>
          <w:sz w:val="28"/>
          <w:szCs w:val="28"/>
        </w:rPr>
      </w:pPr>
    </w:p>
    <w:p w14:paraId="4CAA8B69" w14:textId="7DC70D13" w:rsidR="00CA7878" w:rsidRDefault="005B1D83" w:rsidP="00CA7878">
      <w:pPr>
        <w:jc w:val="center"/>
        <w:rPr>
          <w:rFonts w:ascii="Times New Roman" w:hAnsi="Times New Roman" w:cs="Times New Roman"/>
          <w:b/>
          <w:bCs/>
          <w:sz w:val="28"/>
          <w:szCs w:val="28"/>
        </w:rPr>
      </w:pPr>
      <w:r>
        <w:rPr>
          <w:rFonts w:ascii="Times New Roman" w:hAnsi="Times New Roman" w:cs="Times New Roman"/>
          <w:b/>
          <w:bCs/>
          <w:sz w:val="28"/>
          <w:szCs w:val="28"/>
        </w:rPr>
        <w:t>INDUSTRIAL EXHIBITION VISIT:</w:t>
      </w:r>
    </w:p>
    <w:p w14:paraId="278EA8B6" w14:textId="54709312" w:rsidR="005B1D83" w:rsidRPr="005B1D83" w:rsidRDefault="005B1D83" w:rsidP="00CA7878">
      <w:pPr>
        <w:jc w:val="center"/>
        <w:rPr>
          <w:rFonts w:ascii="Times New Roman" w:hAnsi="Times New Roman" w:cs="Times New Roman"/>
          <w:b/>
          <w:bCs/>
          <w:sz w:val="28"/>
          <w:szCs w:val="28"/>
        </w:rPr>
      </w:pPr>
      <w:r w:rsidRPr="005B1D83">
        <w:rPr>
          <w:rFonts w:ascii="Times New Roman" w:hAnsi="Times New Roman" w:cs="Times New Roman"/>
          <w:b/>
          <w:bCs/>
          <w:sz w:val="28"/>
          <w:szCs w:val="28"/>
        </w:rPr>
        <w:t>International Conference and Exposition on Inventions by Institutions of Higher Learning (PECIPTA)</w:t>
      </w:r>
      <w:r>
        <w:rPr>
          <w:rFonts w:ascii="Times New Roman" w:hAnsi="Times New Roman" w:cs="Times New Roman"/>
          <w:b/>
          <w:bCs/>
          <w:sz w:val="28"/>
          <w:szCs w:val="28"/>
        </w:rPr>
        <w:t xml:space="preserve"> 2019</w:t>
      </w:r>
    </w:p>
    <w:p w14:paraId="049D1DAD" w14:textId="77777777" w:rsidR="00CA7878" w:rsidRDefault="00CA7878">
      <w:pPr>
        <w:rPr>
          <w:rFonts w:ascii="Times New Roman" w:hAnsi="Times New Roman" w:cs="Times New Roman"/>
          <w:sz w:val="24"/>
          <w:szCs w:val="24"/>
        </w:rPr>
      </w:pPr>
    </w:p>
    <w:p w14:paraId="75443FB5" w14:textId="32FAC1DB" w:rsidR="00CA7878" w:rsidRDefault="00CA7878">
      <w:pPr>
        <w:rPr>
          <w:rFonts w:ascii="Times New Roman" w:hAnsi="Times New Roman" w:cs="Times New Roman"/>
          <w:sz w:val="24"/>
          <w:szCs w:val="24"/>
        </w:rPr>
      </w:pPr>
    </w:p>
    <w:p w14:paraId="58EBB357" w14:textId="654C0711" w:rsidR="005B1D83" w:rsidRDefault="005B1D83">
      <w:pPr>
        <w:rPr>
          <w:rFonts w:ascii="Times New Roman" w:hAnsi="Times New Roman" w:cs="Times New Roman"/>
          <w:sz w:val="24"/>
          <w:szCs w:val="24"/>
        </w:rPr>
      </w:pPr>
    </w:p>
    <w:p w14:paraId="30B7F7AF" w14:textId="1CA5CC9E" w:rsidR="005B1D83" w:rsidRDefault="005B1D83">
      <w:pPr>
        <w:rPr>
          <w:rFonts w:ascii="Times New Roman" w:hAnsi="Times New Roman" w:cs="Times New Roman"/>
          <w:sz w:val="24"/>
          <w:szCs w:val="24"/>
        </w:rPr>
      </w:pPr>
    </w:p>
    <w:p w14:paraId="1FA78D49" w14:textId="77777777" w:rsidR="005B1D83" w:rsidRDefault="005B1D83">
      <w:pPr>
        <w:rPr>
          <w:rFonts w:ascii="Times New Roman" w:hAnsi="Times New Roman" w:cs="Times New Roman"/>
          <w:sz w:val="24"/>
          <w:szCs w:val="24"/>
        </w:rPr>
      </w:pPr>
    </w:p>
    <w:p w14:paraId="63ED1D5F" w14:textId="77777777" w:rsidR="00CA7878" w:rsidRDefault="00CA7878">
      <w:pPr>
        <w:rPr>
          <w:rFonts w:ascii="Times New Roman" w:hAnsi="Times New Roman" w:cs="Times New Roman"/>
          <w:sz w:val="24"/>
          <w:szCs w:val="24"/>
        </w:rPr>
      </w:pPr>
    </w:p>
    <w:p w14:paraId="37624244" w14:textId="336F219C" w:rsidR="004A06CE" w:rsidRDefault="00CA787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C168CE" wp14:editId="61999D3F">
            <wp:extent cx="5730240" cy="19126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0240" cy="1912620"/>
                    </a:xfrm>
                    <a:prstGeom prst="rect">
                      <a:avLst/>
                    </a:prstGeom>
                    <a:noFill/>
                    <a:ln>
                      <a:noFill/>
                    </a:ln>
                  </pic:spPr>
                </pic:pic>
              </a:graphicData>
            </a:graphic>
          </wp:inline>
        </w:drawing>
      </w:r>
    </w:p>
    <w:p w14:paraId="244406F8" w14:textId="60CC311B" w:rsidR="005B1D83" w:rsidRDefault="005B1D83">
      <w:pPr>
        <w:rPr>
          <w:rFonts w:ascii="Times New Roman" w:hAnsi="Times New Roman" w:cs="Times New Roman"/>
          <w:sz w:val="24"/>
          <w:szCs w:val="24"/>
        </w:rPr>
      </w:pPr>
    </w:p>
    <w:p w14:paraId="1484D0EC" w14:textId="79E3F2B9" w:rsidR="005B1D83" w:rsidRDefault="005B1D83">
      <w:pPr>
        <w:rPr>
          <w:rFonts w:ascii="Times New Roman" w:hAnsi="Times New Roman" w:cs="Times New Roman"/>
          <w:sz w:val="24"/>
          <w:szCs w:val="24"/>
        </w:rPr>
      </w:pPr>
    </w:p>
    <w:p w14:paraId="38E38ECE" w14:textId="77777777" w:rsidR="005B1D83" w:rsidRDefault="005B1D83">
      <w:pPr>
        <w:rPr>
          <w:rFonts w:ascii="Times New Roman" w:hAnsi="Times New Roman" w:cs="Times New Roman"/>
          <w:sz w:val="24"/>
          <w:szCs w:val="24"/>
        </w:rPr>
      </w:pPr>
    </w:p>
    <w:p w14:paraId="52AE20DE" w14:textId="77777777" w:rsidR="005B1D83" w:rsidRDefault="005B1D83" w:rsidP="005B1D83">
      <w:pPr>
        <w:pStyle w:val="ListParagraph"/>
        <w:jc w:val="center"/>
        <w:rPr>
          <w:rFonts w:ascii="Times New Roman" w:hAnsi="Times New Roman" w:cs="Times New Roman"/>
          <w:b/>
          <w:sz w:val="24"/>
          <w:szCs w:val="24"/>
        </w:rPr>
      </w:pPr>
    </w:p>
    <w:p w14:paraId="2E3255FC" w14:textId="77777777" w:rsidR="005B1D83" w:rsidRDefault="005B1D83" w:rsidP="005B1D83">
      <w:pPr>
        <w:pStyle w:val="ListParagraph"/>
        <w:jc w:val="center"/>
        <w:rPr>
          <w:rFonts w:ascii="Times New Roman" w:hAnsi="Times New Roman" w:cs="Times New Roman"/>
          <w:b/>
          <w:sz w:val="24"/>
          <w:szCs w:val="24"/>
        </w:rPr>
      </w:pPr>
    </w:p>
    <w:p w14:paraId="5809F989" w14:textId="77777777" w:rsidR="005B1D83" w:rsidRDefault="005B1D83" w:rsidP="005B1D83">
      <w:pPr>
        <w:pStyle w:val="ListParagraph"/>
        <w:jc w:val="center"/>
        <w:rPr>
          <w:rFonts w:ascii="Times New Roman" w:hAnsi="Times New Roman" w:cs="Times New Roman"/>
          <w:b/>
          <w:sz w:val="24"/>
          <w:szCs w:val="24"/>
        </w:rPr>
      </w:pPr>
    </w:p>
    <w:p w14:paraId="2D9638E1" w14:textId="77777777" w:rsidR="005B1D83" w:rsidRDefault="005B1D83" w:rsidP="005B1D83">
      <w:pPr>
        <w:pStyle w:val="ListParagraph"/>
        <w:jc w:val="center"/>
        <w:rPr>
          <w:rFonts w:ascii="Times New Roman" w:hAnsi="Times New Roman" w:cs="Times New Roman"/>
          <w:b/>
          <w:sz w:val="24"/>
          <w:szCs w:val="24"/>
        </w:rPr>
      </w:pPr>
    </w:p>
    <w:p w14:paraId="78E27B09" w14:textId="7710EC92" w:rsidR="005B1D83" w:rsidRDefault="005B1D83" w:rsidP="005B1D83">
      <w:pPr>
        <w:pStyle w:val="ListParagraph"/>
        <w:jc w:val="center"/>
        <w:rPr>
          <w:rFonts w:ascii="Times New Roman" w:hAnsi="Times New Roman" w:cs="Times New Roman"/>
          <w:b/>
          <w:sz w:val="24"/>
          <w:szCs w:val="24"/>
        </w:rPr>
      </w:pPr>
      <w:r>
        <w:rPr>
          <w:rFonts w:ascii="Times New Roman" w:hAnsi="Times New Roman" w:cs="Times New Roman"/>
          <w:b/>
          <w:sz w:val="24"/>
          <w:szCs w:val="24"/>
        </w:rPr>
        <w:t>A NAHDA LA ROIBA A18CS3001</w:t>
      </w:r>
    </w:p>
    <w:p w14:paraId="4E4F03E6" w14:textId="39864F5D" w:rsidR="005B1D83" w:rsidRDefault="005B1D83" w:rsidP="005B1D83">
      <w:pPr>
        <w:pStyle w:val="ListParagraph"/>
        <w:jc w:val="center"/>
        <w:rPr>
          <w:rFonts w:ascii="Times New Roman" w:hAnsi="Times New Roman" w:cs="Times New Roman"/>
          <w:b/>
          <w:sz w:val="24"/>
          <w:szCs w:val="24"/>
        </w:rPr>
      </w:pPr>
      <w:r>
        <w:rPr>
          <w:rFonts w:ascii="Times New Roman" w:hAnsi="Times New Roman" w:cs="Times New Roman"/>
          <w:b/>
          <w:sz w:val="24"/>
          <w:szCs w:val="24"/>
        </w:rPr>
        <w:t>BRIAN TRACIA BAHAGIA</w:t>
      </w:r>
      <w:r w:rsidR="003753E2">
        <w:rPr>
          <w:rFonts w:ascii="Times New Roman" w:hAnsi="Times New Roman" w:cs="Times New Roman"/>
          <w:b/>
          <w:sz w:val="24"/>
          <w:szCs w:val="24"/>
        </w:rPr>
        <w:t xml:space="preserve"> A18CS3008</w:t>
      </w:r>
    </w:p>
    <w:p w14:paraId="486F6E2F" w14:textId="45D3C0A3" w:rsidR="005B1D83" w:rsidRDefault="005B1D83" w:rsidP="005B1D83">
      <w:pPr>
        <w:pStyle w:val="ListParagraph"/>
        <w:jc w:val="center"/>
        <w:rPr>
          <w:rFonts w:ascii="Times New Roman" w:hAnsi="Times New Roman" w:cs="Times New Roman"/>
          <w:b/>
          <w:sz w:val="24"/>
          <w:szCs w:val="24"/>
        </w:rPr>
      </w:pPr>
      <w:r>
        <w:rPr>
          <w:rFonts w:ascii="Times New Roman" w:hAnsi="Times New Roman" w:cs="Times New Roman"/>
          <w:b/>
          <w:sz w:val="24"/>
          <w:szCs w:val="24"/>
        </w:rPr>
        <w:t>SHADMAN RAHMAN</w:t>
      </w:r>
      <w:r w:rsidR="003753E2">
        <w:rPr>
          <w:rFonts w:ascii="Times New Roman" w:hAnsi="Times New Roman" w:cs="Times New Roman"/>
          <w:b/>
          <w:sz w:val="24"/>
          <w:szCs w:val="24"/>
        </w:rPr>
        <w:t xml:space="preserve"> A18CS3032</w:t>
      </w:r>
    </w:p>
    <w:p w14:paraId="3FD8BBAE" w14:textId="6B9472C9" w:rsidR="005B1D83" w:rsidRDefault="005B1D83" w:rsidP="005B1D83">
      <w:pPr>
        <w:pStyle w:val="ListParagraph"/>
        <w:jc w:val="center"/>
        <w:rPr>
          <w:rFonts w:ascii="Times New Roman" w:hAnsi="Times New Roman" w:cs="Times New Roman"/>
          <w:b/>
          <w:sz w:val="24"/>
          <w:szCs w:val="24"/>
        </w:rPr>
      </w:pPr>
      <w:r>
        <w:rPr>
          <w:rFonts w:ascii="Times New Roman" w:hAnsi="Times New Roman" w:cs="Times New Roman"/>
          <w:b/>
          <w:sz w:val="24"/>
          <w:szCs w:val="24"/>
        </w:rPr>
        <w:t>WILLIAM LAU</w:t>
      </w:r>
      <w:r w:rsidR="003753E2">
        <w:rPr>
          <w:rFonts w:ascii="Times New Roman" w:hAnsi="Times New Roman" w:cs="Times New Roman"/>
          <w:b/>
          <w:sz w:val="24"/>
          <w:szCs w:val="24"/>
        </w:rPr>
        <w:t xml:space="preserve"> A18CS3039</w:t>
      </w:r>
    </w:p>
    <w:p w14:paraId="176407DC" w14:textId="42AE34B9" w:rsidR="005B1D83" w:rsidRDefault="005B1D83" w:rsidP="005B1D83">
      <w:pPr>
        <w:pStyle w:val="ListParagraph"/>
        <w:jc w:val="center"/>
        <w:rPr>
          <w:rFonts w:ascii="Times New Roman" w:hAnsi="Times New Roman" w:cs="Times New Roman"/>
          <w:b/>
          <w:sz w:val="24"/>
          <w:szCs w:val="24"/>
        </w:rPr>
      </w:pPr>
    </w:p>
    <w:p w14:paraId="5C023D2A" w14:textId="5CF16CD1" w:rsidR="005B1D83" w:rsidRDefault="005B1D83" w:rsidP="005B1D83">
      <w:pPr>
        <w:pStyle w:val="ListParagraph"/>
        <w:jc w:val="center"/>
        <w:rPr>
          <w:rFonts w:ascii="Times New Roman" w:hAnsi="Times New Roman" w:cs="Times New Roman"/>
          <w:b/>
          <w:sz w:val="24"/>
          <w:szCs w:val="24"/>
        </w:rPr>
      </w:pPr>
    </w:p>
    <w:p w14:paraId="34E87D32" w14:textId="5617B6E3" w:rsidR="005B1D83" w:rsidRDefault="005B1D83" w:rsidP="005B1D83">
      <w:pPr>
        <w:pStyle w:val="ListParagraph"/>
        <w:jc w:val="center"/>
        <w:rPr>
          <w:rFonts w:ascii="Times New Roman" w:hAnsi="Times New Roman" w:cs="Times New Roman"/>
          <w:b/>
          <w:sz w:val="24"/>
          <w:szCs w:val="24"/>
        </w:rPr>
      </w:pPr>
    </w:p>
    <w:p w14:paraId="44D71690" w14:textId="77777777" w:rsidR="005B1D83" w:rsidRDefault="005B1D83" w:rsidP="005B1D83">
      <w:pPr>
        <w:pStyle w:val="ListParagraph"/>
        <w:jc w:val="center"/>
        <w:rPr>
          <w:rFonts w:ascii="Times New Roman" w:hAnsi="Times New Roman" w:cs="Times New Roman"/>
          <w:b/>
          <w:sz w:val="24"/>
          <w:szCs w:val="24"/>
        </w:rPr>
      </w:pPr>
    </w:p>
    <w:p w14:paraId="0CB3F800" w14:textId="3BA75FF8" w:rsidR="005B1D83" w:rsidRDefault="005B1D83" w:rsidP="005B1D83">
      <w:pPr>
        <w:pStyle w:val="ListParagraph"/>
        <w:jc w:val="center"/>
        <w:rPr>
          <w:rFonts w:ascii="Times New Roman" w:hAnsi="Times New Roman" w:cs="Times New Roman"/>
          <w:b/>
          <w:bCs/>
          <w:sz w:val="24"/>
          <w:szCs w:val="24"/>
        </w:rPr>
      </w:pPr>
      <w:r w:rsidRPr="005B1D83">
        <w:rPr>
          <w:rFonts w:ascii="Times New Roman" w:hAnsi="Times New Roman" w:cs="Times New Roman"/>
          <w:b/>
          <w:bCs/>
          <w:sz w:val="24"/>
          <w:szCs w:val="24"/>
        </w:rPr>
        <w:t>SCSP1513</w:t>
      </w:r>
      <w:r>
        <w:rPr>
          <w:rFonts w:ascii="Times New Roman" w:hAnsi="Times New Roman" w:cs="Times New Roman"/>
          <w:b/>
          <w:bCs/>
          <w:sz w:val="24"/>
          <w:szCs w:val="24"/>
        </w:rPr>
        <w:t xml:space="preserve"> TECHNOLOGY AND INFORMATION SYSTEM-05</w:t>
      </w:r>
    </w:p>
    <w:p w14:paraId="1F19886F" w14:textId="1DBE0DF4" w:rsidR="005B1D83" w:rsidRDefault="005B1D83" w:rsidP="005B1D83">
      <w:pPr>
        <w:pStyle w:val="ListParagraph"/>
        <w:jc w:val="center"/>
        <w:rPr>
          <w:rFonts w:ascii="Times New Roman" w:hAnsi="Times New Roman" w:cs="Times New Roman"/>
          <w:b/>
          <w:bCs/>
          <w:sz w:val="24"/>
          <w:szCs w:val="24"/>
        </w:rPr>
      </w:pPr>
      <w:r>
        <w:rPr>
          <w:rFonts w:ascii="Times New Roman" w:hAnsi="Times New Roman" w:cs="Times New Roman"/>
          <w:b/>
          <w:bCs/>
          <w:sz w:val="24"/>
          <w:szCs w:val="24"/>
        </w:rPr>
        <w:t>SCHOOL OF COMPUTING</w:t>
      </w:r>
    </w:p>
    <w:p w14:paraId="1F2A098F" w14:textId="47401F31" w:rsidR="005B1D83" w:rsidRDefault="005B1D83" w:rsidP="005B1D83">
      <w:pPr>
        <w:pStyle w:val="ListParagraph"/>
        <w:jc w:val="center"/>
        <w:rPr>
          <w:rFonts w:ascii="Times New Roman" w:hAnsi="Times New Roman" w:cs="Times New Roman"/>
          <w:b/>
          <w:bCs/>
          <w:sz w:val="24"/>
          <w:szCs w:val="24"/>
        </w:rPr>
      </w:pPr>
      <w:r>
        <w:rPr>
          <w:rFonts w:ascii="Times New Roman" w:hAnsi="Times New Roman" w:cs="Times New Roman"/>
          <w:b/>
          <w:bCs/>
          <w:sz w:val="24"/>
          <w:szCs w:val="24"/>
        </w:rPr>
        <w:t>FACULTY OF ENGINEERING</w:t>
      </w:r>
    </w:p>
    <w:p w14:paraId="01F986ED" w14:textId="7492E6D3" w:rsidR="005B1D83" w:rsidRPr="005B1D83" w:rsidRDefault="005B1D83" w:rsidP="005B1D83">
      <w:pPr>
        <w:pStyle w:val="ListParagraph"/>
        <w:jc w:val="center"/>
        <w:rPr>
          <w:rFonts w:ascii="Times New Roman" w:hAnsi="Times New Roman" w:cs="Times New Roman"/>
          <w:b/>
          <w:bCs/>
          <w:sz w:val="24"/>
          <w:szCs w:val="24"/>
        </w:rPr>
      </w:pPr>
      <w:r>
        <w:rPr>
          <w:rFonts w:ascii="Times New Roman" w:hAnsi="Times New Roman" w:cs="Times New Roman"/>
          <w:b/>
          <w:bCs/>
          <w:sz w:val="24"/>
          <w:szCs w:val="24"/>
        </w:rPr>
        <w:t>UNIVERSITI TEKNOLOGI MALAYSIA</w:t>
      </w:r>
    </w:p>
    <w:p w14:paraId="4AB9893C" w14:textId="4F57475D" w:rsidR="00C21A1A" w:rsidRDefault="00C21A1A" w:rsidP="005B1D83">
      <w:pPr>
        <w:pStyle w:val="ListParagraph"/>
        <w:jc w:val="center"/>
        <w:rPr>
          <w:rFonts w:ascii="Times New Roman" w:hAnsi="Times New Roman" w:cs="Times New Roman"/>
          <w:b/>
          <w:sz w:val="24"/>
          <w:szCs w:val="24"/>
        </w:rPr>
      </w:pPr>
      <w:r>
        <w:rPr>
          <w:rFonts w:ascii="Times New Roman" w:hAnsi="Times New Roman" w:cs="Times New Roman"/>
          <w:b/>
          <w:sz w:val="24"/>
          <w:szCs w:val="24"/>
        </w:rPr>
        <w:lastRenderedPageBreak/>
        <w:t>EXECUTIVE SUMMARY</w:t>
      </w:r>
    </w:p>
    <w:p w14:paraId="6259ACAD" w14:textId="25424649" w:rsidR="00C21A1A" w:rsidRDefault="00C21A1A" w:rsidP="005B1D83">
      <w:pPr>
        <w:pStyle w:val="ListParagraph"/>
        <w:jc w:val="center"/>
        <w:rPr>
          <w:rFonts w:ascii="Times New Roman" w:hAnsi="Times New Roman" w:cs="Times New Roman"/>
          <w:b/>
          <w:sz w:val="24"/>
          <w:szCs w:val="24"/>
        </w:rPr>
      </w:pPr>
    </w:p>
    <w:p w14:paraId="0D084B29" w14:textId="77777777" w:rsidR="00762A03" w:rsidRDefault="002D76E5" w:rsidP="002D76E5">
      <w:pPr>
        <w:ind w:firstLine="720"/>
        <w:rPr>
          <w:rFonts w:ascii="Times New Roman" w:hAnsi="Times New Roman" w:cs="Times New Roman"/>
          <w:bCs/>
          <w:sz w:val="24"/>
          <w:szCs w:val="24"/>
        </w:rPr>
      </w:pPr>
      <w:r w:rsidRPr="002D76E5">
        <w:rPr>
          <w:rFonts w:ascii="Times New Roman" w:hAnsi="Times New Roman" w:cs="Times New Roman"/>
          <w:sz w:val="24"/>
          <w:szCs w:val="24"/>
        </w:rPr>
        <w:t xml:space="preserve">This report is made based on our visit to </w:t>
      </w:r>
      <w:r w:rsidRPr="002D76E5">
        <w:rPr>
          <w:rFonts w:ascii="Times New Roman" w:hAnsi="Times New Roman" w:cs="Times New Roman"/>
          <w:bCs/>
          <w:sz w:val="24"/>
          <w:szCs w:val="24"/>
        </w:rPr>
        <w:t xml:space="preserve">International Conference and Exposition on Inventions by Institutions of Higher Learning </w:t>
      </w:r>
      <w:r>
        <w:rPr>
          <w:rFonts w:ascii="Times New Roman" w:hAnsi="Times New Roman" w:cs="Times New Roman"/>
          <w:bCs/>
          <w:sz w:val="24"/>
          <w:szCs w:val="24"/>
        </w:rPr>
        <w:t xml:space="preserve">2019 </w:t>
      </w:r>
      <w:r w:rsidRPr="002D76E5">
        <w:rPr>
          <w:rFonts w:ascii="Times New Roman" w:hAnsi="Times New Roman" w:cs="Times New Roman"/>
          <w:bCs/>
          <w:sz w:val="24"/>
          <w:szCs w:val="24"/>
        </w:rPr>
        <w:t>(PECIPTA</w:t>
      </w:r>
      <w:r>
        <w:rPr>
          <w:rFonts w:ascii="Times New Roman" w:hAnsi="Times New Roman" w:cs="Times New Roman"/>
          <w:bCs/>
          <w:sz w:val="24"/>
          <w:szCs w:val="24"/>
        </w:rPr>
        <w:t>’19</w:t>
      </w:r>
      <w:r w:rsidRPr="002D76E5">
        <w:rPr>
          <w:rFonts w:ascii="Times New Roman" w:hAnsi="Times New Roman" w:cs="Times New Roman"/>
          <w:bCs/>
          <w:sz w:val="24"/>
          <w:szCs w:val="24"/>
        </w:rPr>
        <w:t>)</w:t>
      </w:r>
      <w:r>
        <w:rPr>
          <w:rFonts w:ascii="Times New Roman" w:hAnsi="Times New Roman" w:cs="Times New Roman"/>
          <w:bCs/>
          <w:sz w:val="24"/>
          <w:szCs w:val="24"/>
        </w:rPr>
        <w:t xml:space="preserve"> which we visited </w:t>
      </w:r>
      <w:r w:rsidRPr="002D76E5">
        <w:rPr>
          <w:rFonts w:ascii="Times New Roman" w:hAnsi="Times New Roman" w:cs="Times New Roman"/>
          <w:bCs/>
          <w:sz w:val="24"/>
          <w:szCs w:val="24"/>
        </w:rPr>
        <w:t>on</w:t>
      </w:r>
      <w:r>
        <w:rPr>
          <w:rFonts w:ascii="Times New Roman" w:hAnsi="Times New Roman" w:cs="Times New Roman"/>
          <w:bCs/>
          <w:sz w:val="24"/>
          <w:szCs w:val="24"/>
        </w:rPr>
        <w:t xml:space="preserve"> Monday, September 23</w:t>
      </w:r>
      <w:r w:rsidRPr="002D76E5">
        <w:rPr>
          <w:rFonts w:ascii="Times New Roman" w:hAnsi="Times New Roman" w:cs="Times New Roman"/>
          <w:bCs/>
          <w:sz w:val="24"/>
          <w:szCs w:val="24"/>
          <w:vertAlign w:val="superscript"/>
        </w:rPr>
        <w:t>rd</w:t>
      </w:r>
      <w:proofErr w:type="gramStart"/>
      <w:r>
        <w:rPr>
          <w:rFonts w:ascii="Times New Roman" w:hAnsi="Times New Roman" w:cs="Times New Roman"/>
          <w:bCs/>
          <w:sz w:val="24"/>
          <w:szCs w:val="24"/>
        </w:rPr>
        <w:t xml:space="preserve"> 2019</w:t>
      </w:r>
      <w:proofErr w:type="gramEnd"/>
      <w:r>
        <w:rPr>
          <w:rFonts w:ascii="Times New Roman" w:hAnsi="Times New Roman" w:cs="Times New Roman"/>
          <w:bCs/>
          <w:sz w:val="24"/>
          <w:szCs w:val="24"/>
        </w:rPr>
        <w:t xml:space="preserve"> in Dewan Sultan Ibrahim, </w:t>
      </w:r>
      <w:proofErr w:type="spellStart"/>
      <w:r>
        <w:rPr>
          <w:rFonts w:ascii="Times New Roman" w:hAnsi="Times New Roman" w:cs="Times New Roman"/>
          <w:bCs/>
          <w:sz w:val="24"/>
          <w:szCs w:val="24"/>
        </w:rPr>
        <w:t>Universiti</w:t>
      </w:r>
      <w:proofErr w:type="spellEnd"/>
      <w:r>
        <w:rPr>
          <w:rFonts w:ascii="Times New Roman" w:hAnsi="Times New Roman" w:cs="Times New Roman"/>
          <w:bCs/>
          <w:sz w:val="24"/>
          <w:szCs w:val="24"/>
        </w:rPr>
        <w:t xml:space="preserve"> Tun </w:t>
      </w:r>
      <w:proofErr w:type="spellStart"/>
      <w:r>
        <w:rPr>
          <w:rFonts w:ascii="Times New Roman" w:hAnsi="Times New Roman" w:cs="Times New Roman"/>
          <w:bCs/>
          <w:sz w:val="24"/>
          <w:szCs w:val="24"/>
        </w:rPr>
        <w:t>Hissein</w:t>
      </w:r>
      <w:proofErr w:type="spellEnd"/>
      <w:r>
        <w:rPr>
          <w:rFonts w:ascii="Times New Roman" w:hAnsi="Times New Roman" w:cs="Times New Roman"/>
          <w:bCs/>
          <w:sz w:val="24"/>
          <w:szCs w:val="24"/>
        </w:rPr>
        <w:t xml:space="preserve"> Onn Malaysia (UTHM). This report contains a brief summary of the report, and introduction of the exhibition, the report itself, reflection, as well as task division among the members of the group.</w:t>
      </w:r>
    </w:p>
    <w:p w14:paraId="4647547E" w14:textId="77777777" w:rsidR="00A95457" w:rsidRDefault="00762A03" w:rsidP="002D76E5">
      <w:pPr>
        <w:ind w:firstLine="720"/>
        <w:rPr>
          <w:rFonts w:ascii="Times New Roman" w:hAnsi="Times New Roman" w:cs="Times New Roman"/>
          <w:bCs/>
          <w:sz w:val="24"/>
          <w:szCs w:val="24"/>
        </w:rPr>
      </w:pPr>
      <w:r>
        <w:rPr>
          <w:rFonts w:ascii="Times New Roman" w:hAnsi="Times New Roman" w:cs="Times New Roman"/>
          <w:bCs/>
          <w:sz w:val="24"/>
          <w:szCs w:val="24"/>
        </w:rPr>
        <w:t>PECIPTA’19 is a program organized by the Ministry of Higher Education, Malaysia to showcase innovative products. These products were segmented into 3 categories based on its readiness for commercialization. The innovations were also grouped into different cluster based on what fields they belong to.</w:t>
      </w:r>
    </w:p>
    <w:p w14:paraId="7A8F2566" w14:textId="669AD3A4" w:rsidR="00C21A1A" w:rsidRDefault="00A95457" w:rsidP="002D76E5">
      <w:pPr>
        <w:ind w:firstLine="720"/>
        <w:rPr>
          <w:rFonts w:ascii="Times New Roman" w:hAnsi="Times New Roman" w:cs="Times New Roman"/>
          <w:bCs/>
          <w:sz w:val="24"/>
          <w:szCs w:val="24"/>
        </w:rPr>
      </w:pPr>
      <w:r>
        <w:rPr>
          <w:rFonts w:ascii="Times New Roman" w:hAnsi="Times New Roman" w:cs="Times New Roman"/>
          <w:bCs/>
          <w:sz w:val="24"/>
          <w:szCs w:val="24"/>
        </w:rPr>
        <w:t>Our visit to PECIPTA’19 is part of our compulsory industrial visits for our course Technology and Information System. During the visit, we were tasked with finding information about the exhibitions as well as the innovations that were exhibited</w:t>
      </w:r>
      <w:r w:rsidR="00417CA2">
        <w:rPr>
          <w:rFonts w:ascii="Times New Roman" w:hAnsi="Times New Roman" w:cs="Times New Roman"/>
          <w:bCs/>
          <w:sz w:val="24"/>
          <w:szCs w:val="24"/>
        </w:rPr>
        <w:t xml:space="preserve"> and</w:t>
      </w:r>
      <w:r>
        <w:rPr>
          <w:rFonts w:ascii="Times New Roman" w:hAnsi="Times New Roman" w:cs="Times New Roman"/>
          <w:bCs/>
          <w:sz w:val="24"/>
          <w:szCs w:val="24"/>
        </w:rPr>
        <w:t xml:space="preserve"> analysing the trends that are apparent in the exhibition.</w:t>
      </w:r>
      <w:r w:rsidR="00762A03">
        <w:rPr>
          <w:rFonts w:ascii="Times New Roman" w:hAnsi="Times New Roman" w:cs="Times New Roman"/>
          <w:bCs/>
          <w:sz w:val="24"/>
          <w:szCs w:val="24"/>
        </w:rPr>
        <w:t xml:space="preserve"> </w:t>
      </w:r>
      <w:r w:rsidR="00417CA2">
        <w:rPr>
          <w:rFonts w:ascii="Times New Roman" w:hAnsi="Times New Roman" w:cs="Times New Roman"/>
          <w:bCs/>
          <w:sz w:val="24"/>
          <w:szCs w:val="24"/>
        </w:rPr>
        <w:t>After the visit we were required to reflect upon our visit to PECIPTA’19 in terms of how it affects teaching and learning</w:t>
      </w:r>
      <w:r w:rsidR="003F4772">
        <w:rPr>
          <w:rFonts w:ascii="Times New Roman" w:hAnsi="Times New Roman" w:cs="Times New Roman"/>
          <w:bCs/>
          <w:sz w:val="24"/>
          <w:szCs w:val="24"/>
        </w:rPr>
        <w:t xml:space="preserve"> and then create a report and poster based on </w:t>
      </w:r>
      <w:r w:rsidR="00AB23FC">
        <w:rPr>
          <w:rFonts w:ascii="Times New Roman" w:hAnsi="Times New Roman" w:cs="Times New Roman"/>
          <w:bCs/>
          <w:sz w:val="24"/>
          <w:szCs w:val="24"/>
        </w:rPr>
        <w:t>the information and data that we got from the visit and reflection.</w:t>
      </w:r>
    </w:p>
    <w:p w14:paraId="5CB62AAB" w14:textId="538FD822" w:rsidR="00A12836" w:rsidRDefault="00A12836" w:rsidP="002D76E5">
      <w:pPr>
        <w:ind w:firstLine="720"/>
        <w:rPr>
          <w:rFonts w:ascii="Times New Roman" w:hAnsi="Times New Roman" w:cs="Times New Roman"/>
          <w:bCs/>
          <w:sz w:val="24"/>
          <w:szCs w:val="24"/>
        </w:rPr>
      </w:pPr>
    </w:p>
    <w:p w14:paraId="50636D69" w14:textId="116945EA" w:rsidR="00A12836" w:rsidRDefault="00A12836" w:rsidP="002D76E5">
      <w:pPr>
        <w:ind w:firstLine="720"/>
        <w:rPr>
          <w:rFonts w:ascii="Times New Roman" w:hAnsi="Times New Roman" w:cs="Times New Roman"/>
          <w:bCs/>
          <w:sz w:val="24"/>
          <w:szCs w:val="24"/>
        </w:rPr>
      </w:pPr>
    </w:p>
    <w:p w14:paraId="0EABE3A6" w14:textId="73490F46" w:rsidR="00A12836" w:rsidRDefault="00A12836" w:rsidP="002D76E5">
      <w:pPr>
        <w:ind w:firstLine="720"/>
        <w:rPr>
          <w:rFonts w:ascii="Times New Roman" w:hAnsi="Times New Roman" w:cs="Times New Roman"/>
          <w:bCs/>
          <w:sz w:val="24"/>
          <w:szCs w:val="24"/>
        </w:rPr>
      </w:pPr>
    </w:p>
    <w:p w14:paraId="54DBE491" w14:textId="12DC7D7F" w:rsidR="00A12836" w:rsidRDefault="00A12836" w:rsidP="002D76E5">
      <w:pPr>
        <w:ind w:firstLine="720"/>
        <w:rPr>
          <w:rFonts w:ascii="Times New Roman" w:hAnsi="Times New Roman" w:cs="Times New Roman"/>
          <w:bCs/>
          <w:sz w:val="24"/>
          <w:szCs w:val="24"/>
        </w:rPr>
      </w:pPr>
    </w:p>
    <w:p w14:paraId="2FC73D6A" w14:textId="098BE1E7" w:rsidR="00A12836" w:rsidRDefault="00A12836" w:rsidP="002D76E5">
      <w:pPr>
        <w:ind w:firstLine="720"/>
        <w:rPr>
          <w:rFonts w:ascii="Times New Roman" w:hAnsi="Times New Roman" w:cs="Times New Roman"/>
          <w:bCs/>
          <w:sz w:val="24"/>
          <w:szCs w:val="24"/>
        </w:rPr>
      </w:pPr>
    </w:p>
    <w:p w14:paraId="56661EF4" w14:textId="26BE4DC9" w:rsidR="00A12836" w:rsidRDefault="00A12836" w:rsidP="002D76E5">
      <w:pPr>
        <w:ind w:firstLine="720"/>
        <w:rPr>
          <w:rFonts w:ascii="Times New Roman" w:hAnsi="Times New Roman" w:cs="Times New Roman"/>
          <w:bCs/>
          <w:sz w:val="24"/>
          <w:szCs w:val="24"/>
        </w:rPr>
      </w:pPr>
    </w:p>
    <w:p w14:paraId="6DBAD502" w14:textId="338AA863" w:rsidR="00A12836" w:rsidRDefault="00A12836" w:rsidP="002D76E5">
      <w:pPr>
        <w:ind w:firstLine="720"/>
        <w:rPr>
          <w:rFonts w:ascii="Times New Roman" w:hAnsi="Times New Roman" w:cs="Times New Roman"/>
          <w:bCs/>
          <w:sz w:val="24"/>
          <w:szCs w:val="24"/>
        </w:rPr>
      </w:pPr>
    </w:p>
    <w:p w14:paraId="696A9EC7" w14:textId="3A5A16B4" w:rsidR="00A12836" w:rsidRDefault="00A12836" w:rsidP="002D76E5">
      <w:pPr>
        <w:ind w:firstLine="720"/>
        <w:rPr>
          <w:rFonts w:ascii="Times New Roman" w:hAnsi="Times New Roman" w:cs="Times New Roman"/>
          <w:bCs/>
          <w:sz w:val="24"/>
          <w:szCs w:val="24"/>
        </w:rPr>
      </w:pPr>
    </w:p>
    <w:p w14:paraId="2D25CC23" w14:textId="1E151EE7" w:rsidR="00A12836" w:rsidRDefault="00A12836" w:rsidP="002D76E5">
      <w:pPr>
        <w:ind w:firstLine="720"/>
        <w:rPr>
          <w:rFonts w:ascii="Times New Roman" w:hAnsi="Times New Roman" w:cs="Times New Roman"/>
          <w:bCs/>
          <w:sz w:val="24"/>
          <w:szCs w:val="24"/>
        </w:rPr>
      </w:pPr>
    </w:p>
    <w:p w14:paraId="2B4F42A2" w14:textId="1ABC1BF8" w:rsidR="00A12836" w:rsidRDefault="00A12836" w:rsidP="002D76E5">
      <w:pPr>
        <w:ind w:firstLine="720"/>
        <w:rPr>
          <w:rFonts w:ascii="Times New Roman" w:hAnsi="Times New Roman" w:cs="Times New Roman"/>
          <w:bCs/>
          <w:sz w:val="24"/>
          <w:szCs w:val="24"/>
        </w:rPr>
      </w:pPr>
    </w:p>
    <w:p w14:paraId="3D89A7C6" w14:textId="64F636FC" w:rsidR="00A12836" w:rsidRDefault="00A12836" w:rsidP="002D76E5">
      <w:pPr>
        <w:ind w:firstLine="720"/>
        <w:rPr>
          <w:rFonts w:ascii="Times New Roman" w:hAnsi="Times New Roman" w:cs="Times New Roman"/>
          <w:bCs/>
          <w:sz w:val="24"/>
          <w:szCs w:val="24"/>
        </w:rPr>
      </w:pPr>
    </w:p>
    <w:p w14:paraId="54A85C81" w14:textId="59F19D79" w:rsidR="00A12836" w:rsidRDefault="00A12836" w:rsidP="002D76E5">
      <w:pPr>
        <w:ind w:firstLine="720"/>
        <w:rPr>
          <w:rFonts w:ascii="Times New Roman" w:hAnsi="Times New Roman" w:cs="Times New Roman"/>
          <w:bCs/>
          <w:sz w:val="24"/>
          <w:szCs w:val="24"/>
        </w:rPr>
      </w:pPr>
    </w:p>
    <w:p w14:paraId="25331848" w14:textId="77777777" w:rsidR="00A12836" w:rsidRPr="002D76E5" w:rsidRDefault="00A12836" w:rsidP="002D76E5">
      <w:pPr>
        <w:ind w:firstLine="720"/>
        <w:rPr>
          <w:rFonts w:ascii="Times New Roman" w:hAnsi="Times New Roman" w:cs="Times New Roman"/>
          <w:sz w:val="24"/>
          <w:szCs w:val="24"/>
        </w:rPr>
      </w:pPr>
    </w:p>
    <w:p w14:paraId="100BC5A5" w14:textId="77777777" w:rsidR="00C21A1A" w:rsidRDefault="00C21A1A" w:rsidP="005B1D83">
      <w:pPr>
        <w:pStyle w:val="ListParagraph"/>
        <w:jc w:val="center"/>
        <w:rPr>
          <w:rFonts w:ascii="Times New Roman" w:hAnsi="Times New Roman" w:cs="Times New Roman"/>
          <w:b/>
          <w:sz w:val="24"/>
          <w:szCs w:val="24"/>
        </w:rPr>
      </w:pPr>
    </w:p>
    <w:p w14:paraId="4ADCDD2E" w14:textId="77777777" w:rsidR="00C21A1A" w:rsidRDefault="00C21A1A" w:rsidP="005B1D83">
      <w:pPr>
        <w:pStyle w:val="ListParagraph"/>
        <w:jc w:val="center"/>
        <w:rPr>
          <w:rFonts w:ascii="Times New Roman" w:hAnsi="Times New Roman" w:cs="Times New Roman"/>
          <w:b/>
          <w:sz w:val="24"/>
          <w:szCs w:val="24"/>
        </w:rPr>
      </w:pPr>
    </w:p>
    <w:p w14:paraId="1A33F0F7" w14:textId="77777777" w:rsidR="00C21A1A" w:rsidRDefault="00C21A1A" w:rsidP="005B1D83">
      <w:pPr>
        <w:pStyle w:val="ListParagraph"/>
        <w:jc w:val="center"/>
        <w:rPr>
          <w:rFonts w:ascii="Times New Roman" w:hAnsi="Times New Roman" w:cs="Times New Roman"/>
          <w:b/>
          <w:sz w:val="24"/>
          <w:szCs w:val="24"/>
        </w:rPr>
      </w:pPr>
    </w:p>
    <w:p w14:paraId="59AFDDA1" w14:textId="77777777" w:rsidR="00C21A1A" w:rsidRDefault="00C21A1A" w:rsidP="005B1D83">
      <w:pPr>
        <w:pStyle w:val="ListParagraph"/>
        <w:jc w:val="center"/>
        <w:rPr>
          <w:rFonts w:ascii="Times New Roman" w:hAnsi="Times New Roman" w:cs="Times New Roman"/>
          <w:b/>
          <w:sz w:val="24"/>
          <w:szCs w:val="24"/>
        </w:rPr>
      </w:pPr>
    </w:p>
    <w:p w14:paraId="1B7CA130" w14:textId="77777777" w:rsidR="00C21A1A" w:rsidRDefault="00C21A1A" w:rsidP="005B1D83">
      <w:pPr>
        <w:pStyle w:val="ListParagraph"/>
        <w:jc w:val="center"/>
        <w:rPr>
          <w:rFonts w:ascii="Times New Roman" w:hAnsi="Times New Roman" w:cs="Times New Roman"/>
          <w:b/>
          <w:sz w:val="24"/>
          <w:szCs w:val="24"/>
        </w:rPr>
      </w:pPr>
    </w:p>
    <w:p w14:paraId="32EE9C11" w14:textId="77777777" w:rsidR="00C21A1A" w:rsidRDefault="00C21A1A" w:rsidP="005B1D83">
      <w:pPr>
        <w:pStyle w:val="ListParagraph"/>
        <w:jc w:val="center"/>
        <w:rPr>
          <w:rFonts w:ascii="Times New Roman" w:hAnsi="Times New Roman" w:cs="Times New Roman"/>
          <w:b/>
          <w:sz w:val="24"/>
          <w:szCs w:val="24"/>
        </w:rPr>
      </w:pPr>
    </w:p>
    <w:p w14:paraId="34A9979F" w14:textId="0CFB83EF" w:rsidR="005B1D83" w:rsidRDefault="005B1D83" w:rsidP="005B1D83">
      <w:pPr>
        <w:pStyle w:val="ListParagraph"/>
        <w:jc w:val="center"/>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28011E26" w14:textId="4DEE65BB" w:rsidR="00E46DB5" w:rsidRDefault="00E46DB5" w:rsidP="005B1D83">
      <w:pPr>
        <w:pStyle w:val="ListParagraph"/>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4DC18D2D" wp14:editId="1551D3D0">
            <wp:extent cx="3779520" cy="1908603"/>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a3c2610a11ddbbe8cefedc54b22d833_2_3_art.png"/>
                    <pic:cNvPicPr/>
                  </pic:nvPicPr>
                  <pic:blipFill>
                    <a:blip r:embed="rId6">
                      <a:extLst>
                        <a:ext uri="{28A0092B-C50C-407E-A947-70E740481C1C}">
                          <a14:useLocalDpi xmlns:a14="http://schemas.microsoft.com/office/drawing/2010/main" val="0"/>
                        </a:ext>
                      </a:extLst>
                    </a:blip>
                    <a:stretch>
                      <a:fillRect/>
                    </a:stretch>
                  </pic:blipFill>
                  <pic:spPr>
                    <a:xfrm>
                      <a:off x="0" y="0"/>
                      <a:ext cx="3801197" cy="1919549"/>
                    </a:xfrm>
                    <a:prstGeom prst="rect">
                      <a:avLst/>
                    </a:prstGeom>
                  </pic:spPr>
                </pic:pic>
              </a:graphicData>
            </a:graphic>
          </wp:inline>
        </w:drawing>
      </w:r>
    </w:p>
    <w:p w14:paraId="58734DCE" w14:textId="5A7CAC47" w:rsidR="005B1D83" w:rsidRDefault="005B1D83" w:rsidP="005B1D83">
      <w:pPr>
        <w:pStyle w:val="ListParagraph"/>
        <w:jc w:val="center"/>
        <w:rPr>
          <w:rFonts w:ascii="Times New Roman" w:hAnsi="Times New Roman" w:cs="Times New Roman"/>
          <w:bCs/>
          <w:sz w:val="24"/>
          <w:szCs w:val="24"/>
        </w:rPr>
      </w:pPr>
    </w:p>
    <w:p w14:paraId="7F4EBFBD" w14:textId="61DEE499" w:rsidR="007C236A" w:rsidRDefault="005B1D83" w:rsidP="007C236A">
      <w:pPr>
        <w:ind w:firstLine="720"/>
        <w:rPr>
          <w:rFonts w:ascii="Times New Roman" w:hAnsi="Times New Roman" w:cs="Times New Roman"/>
          <w:bCs/>
          <w:sz w:val="24"/>
          <w:szCs w:val="24"/>
        </w:rPr>
      </w:pPr>
      <w:r w:rsidRPr="005B1D83">
        <w:rPr>
          <w:rFonts w:ascii="Times New Roman" w:hAnsi="Times New Roman" w:cs="Times New Roman"/>
          <w:bCs/>
          <w:sz w:val="24"/>
          <w:szCs w:val="24"/>
        </w:rPr>
        <w:t>International Conference and Exposition on Inventions by Institutions of Higher Learning (PECIPTA) is a biannual program organised by the Ministry of Higher Education, Malaysia together with its partner institutions since 2001. PECIPTA aims to showcase innovative products and services from institutions of higher learning (IHL).</w:t>
      </w:r>
      <w:r>
        <w:rPr>
          <w:rFonts w:ascii="Times New Roman" w:hAnsi="Times New Roman" w:cs="Times New Roman"/>
          <w:bCs/>
          <w:sz w:val="24"/>
          <w:szCs w:val="24"/>
        </w:rPr>
        <w:t xml:space="preserve"> (PECIPTA’19, n.d.)</w:t>
      </w:r>
      <w:r w:rsidR="000C15FC">
        <w:rPr>
          <w:rFonts w:ascii="Times New Roman" w:hAnsi="Times New Roman" w:cs="Times New Roman"/>
          <w:bCs/>
          <w:sz w:val="24"/>
          <w:szCs w:val="24"/>
        </w:rPr>
        <w:t xml:space="preserve">. </w:t>
      </w:r>
      <w:r w:rsidR="007C236A">
        <w:rPr>
          <w:rFonts w:ascii="Times New Roman" w:hAnsi="Times New Roman" w:cs="Times New Roman"/>
          <w:bCs/>
          <w:sz w:val="24"/>
          <w:szCs w:val="24"/>
        </w:rPr>
        <w:t xml:space="preserve">This year </w:t>
      </w:r>
      <w:proofErr w:type="spellStart"/>
      <w:r w:rsidR="007C236A">
        <w:rPr>
          <w:rFonts w:ascii="Times New Roman" w:hAnsi="Times New Roman" w:cs="Times New Roman"/>
          <w:bCs/>
          <w:sz w:val="24"/>
          <w:szCs w:val="24"/>
        </w:rPr>
        <w:t>Universiti</w:t>
      </w:r>
      <w:proofErr w:type="spellEnd"/>
      <w:r w:rsidR="007C236A">
        <w:rPr>
          <w:rFonts w:ascii="Times New Roman" w:hAnsi="Times New Roman" w:cs="Times New Roman"/>
          <w:bCs/>
          <w:sz w:val="24"/>
          <w:szCs w:val="24"/>
        </w:rPr>
        <w:t xml:space="preserve"> </w:t>
      </w:r>
      <w:r w:rsidR="007C236A" w:rsidRPr="007C236A">
        <w:rPr>
          <w:rFonts w:ascii="Times New Roman" w:hAnsi="Times New Roman" w:cs="Times New Roman"/>
          <w:bCs/>
          <w:sz w:val="24"/>
          <w:szCs w:val="24"/>
        </w:rPr>
        <w:t>Tun Hussein Onn Malaysia</w:t>
      </w:r>
      <w:r w:rsidR="007C236A">
        <w:rPr>
          <w:rFonts w:ascii="Times New Roman" w:hAnsi="Times New Roman" w:cs="Times New Roman"/>
          <w:bCs/>
          <w:sz w:val="24"/>
          <w:szCs w:val="24"/>
        </w:rPr>
        <w:t xml:space="preserve"> (UTHM) was selected as the host of the event which was held in </w:t>
      </w:r>
      <w:r w:rsidR="007C236A" w:rsidRPr="007C236A">
        <w:rPr>
          <w:rFonts w:ascii="Times New Roman" w:hAnsi="Times New Roman" w:cs="Times New Roman"/>
          <w:bCs/>
          <w:sz w:val="24"/>
          <w:szCs w:val="24"/>
        </w:rPr>
        <w:t>Dewan Sultan Ibrahim UTHM</w:t>
      </w:r>
      <w:r w:rsidR="007C236A">
        <w:rPr>
          <w:rFonts w:ascii="Times New Roman" w:hAnsi="Times New Roman" w:cs="Times New Roman"/>
          <w:bCs/>
          <w:sz w:val="24"/>
          <w:szCs w:val="24"/>
        </w:rPr>
        <w:t xml:space="preserve"> from 22</w:t>
      </w:r>
      <w:r w:rsidR="007C236A" w:rsidRPr="007C236A">
        <w:rPr>
          <w:rFonts w:ascii="Times New Roman" w:hAnsi="Times New Roman" w:cs="Times New Roman"/>
          <w:bCs/>
          <w:sz w:val="24"/>
          <w:szCs w:val="24"/>
          <w:vertAlign w:val="superscript"/>
        </w:rPr>
        <w:t>nd</w:t>
      </w:r>
      <w:r w:rsidR="007C236A">
        <w:rPr>
          <w:rFonts w:ascii="Times New Roman" w:hAnsi="Times New Roman" w:cs="Times New Roman"/>
          <w:bCs/>
          <w:sz w:val="24"/>
          <w:szCs w:val="24"/>
        </w:rPr>
        <w:t xml:space="preserve"> to 23</w:t>
      </w:r>
      <w:r w:rsidR="007C236A" w:rsidRPr="007C236A">
        <w:rPr>
          <w:rFonts w:ascii="Times New Roman" w:hAnsi="Times New Roman" w:cs="Times New Roman"/>
          <w:bCs/>
          <w:sz w:val="24"/>
          <w:szCs w:val="24"/>
          <w:vertAlign w:val="superscript"/>
        </w:rPr>
        <w:t>rd</w:t>
      </w:r>
      <w:r w:rsidR="007C236A">
        <w:rPr>
          <w:rFonts w:ascii="Times New Roman" w:hAnsi="Times New Roman" w:cs="Times New Roman"/>
          <w:bCs/>
          <w:sz w:val="24"/>
          <w:szCs w:val="24"/>
        </w:rPr>
        <w:t xml:space="preserve"> September 2019.</w:t>
      </w:r>
    </w:p>
    <w:p w14:paraId="3EF4AD08" w14:textId="42531A00" w:rsidR="000A352B" w:rsidRDefault="007149B4" w:rsidP="007C236A">
      <w:pPr>
        <w:ind w:firstLine="720"/>
        <w:rPr>
          <w:rFonts w:ascii="Times New Roman" w:hAnsi="Times New Roman" w:cs="Times New Roman"/>
          <w:bCs/>
          <w:sz w:val="24"/>
          <w:szCs w:val="24"/>
        </w:rPr>
      </w:pPr>
      <w:r>
        <w:rPr>
          <w:rFonts w:ascii="Times New Roman" w:hAnsi="Times New Roman" w:cs="Times New Roman"/>
          <w:bCs/>
          <w:sz w:val="24"/>
          <w:szCs w:val="24"/>
        </w:rPr>
        <w:t xml:space="preserve">There </w:t>
      </w:r>
      <w:r w:rsidR="00917B3F">
        <w:rPr>
          <w:rFonts w:ascii="Times New Roman" w:hAnsi="Times New Roman" w:cs="Times New Roman"/>
          <w:bCs/>
          <w:sz w:val="24"/>
          <w:szCs w:val="24"/>
        </w:rPr>
        <w:t>a</w:t>
      </w:r>
      <w:r>
        <w:rPr>
          <w:rFonts w:ascii="Times New Roman" w:hAnsi="Times New Roman" w:cs="Times New Roman"/>
          <w:bCs/>
          <w:sz w:val="24"/>
          <w:szCs w:val="24"/>
        </w:rPr>
        <w:t>re four categories of exhibition in PECIPTA’19</w:t>
      </w:r>
      <w:r w:rsidR="008F370D">
        <w:rPr>
          <w:rFonts w:ascii="Times New Roman" w:hAnsi="Times New Roman" w:cs="Times New Roman"/>
          <w:bCs/>
          <w:sz w:val="24"/>
          <w:szCs w:val="24"/>
        </w:rPr>
        <w:t xml:space="preserve"> based on product feasibility</w:t>
      </w:r>
      <w:r>
        <w:rPr>
          <w:rFonts w:ascii="Times New Roman" w:hAnsi="Times New Roman" w:cs="Times New Roman"/>
          <w:bCs/>
          <w:sz w:val="24"/>
          <w:szCs w:val="24"/>
        </w:rPr>
        <w:t>: Fundamental, Innovation, Commercialization, and STEM Young Invento</w:t>
      </w:r>
      <w:r w:rsidR="00BD365F">
        <w:rPr>
          <w:rFonts w:ascii="Times New Roman" w:hAnsi="Times New Roman" w:cs="Times New Roman"/>
          <w:bCs/>
          <w:sz w:val="24"/>
          <w:szCs w:val="24"/>
        </w:rPr>
        <w:t>rs. The Fundamental category cover</w:t>
      </w:r>
      <w:r w:rsidR="00917B3F">
        <w:rPr>
          <w:rFonts w:ascii="Times New Roman" w:hAnsi="Times New Roman" w:cs="Times New Roman"/>
          <w:bCs/>
          <w:sz w:val="24"/>
          <w:szCs w:val="24"/>
        </w:rPr>
        <w:t>s</w:t>
      </w:r>
      <w:r w:rsidR="00BD365F">
        <w:rPr>
          <w:rFonts w:ascii="Times New Roman" w:hAnsi="Times New Roman" w:cs="Times New Roman"/>
          <w:bCs/>
          <w:sz w:val="24"/>
          <w:szCs w:val="24"/>
        </w:rPr>
        <w:t xml:space="preserve"> researches that have yielded feasibility in their theories and have been validated through laboratory experimentations.</w:t>
      </w:r>
      <w:r w:rsidR="00876B0D">
        <w:rPr>
          <w:rFonts w:ascii="Times New Roman" w:hAnsi="Times New Roman" w:cs="Times New Roman"/>
          <w:bCs/>
          <w:sz w:val="24"/>
          <w:szCs w:val="24"/>
        </w:rPr>
        <w:t xml:space="preserve"> The Innovation category focuse</w:t>
      </w:r>
      <w:r w:rsidR="00917B3F">
        <w:rPr>
          <w:rFonts w:ascii="Times New Roman" w:hAnsi="Times New Roman" w:cs="Times New Roman"/>
          <w:bCs/>
          <w:sz w:val="24"/>
          <w:szCs w:val="24"/>
        </w:rPr>
        <w:t>s</w:t>
      </w:r>
      <w:r w:rsidR="00876B0D">
        <w:rPr>
          <w:rFonts w:ascii="Times New Roman" w:hAnsi="Times New Roman" w:cs="Times New Roman"/>
          <w:bCs/>
          <w:sz w:val="24"/>
          <w:szCs w:val="24"/>
        </w:rPr>
        <w:t xml:space="preserve"> on products that are still under development to be commercially ready</w:t>
      </w:r>
      <w:r w:rsidR="0090646D">
        <w:rPr>
          <w:rFonts w:ascii="Times New Roman" w:hAnsi="Times New Roman" w:cs="Times New Roman"/>
          <w:bCs/>
          <w:sz w:val="24"/>
          <w:szCs w:val="24"/>
        </w:rPr>
        <w:t>, while the Commercialization category focuse</w:t>
      </w:r>
      <w:r w:rsidR="00917B3F">
        <w:rPr>
          <w:rFonts w:ascii="Times New Roman" w:hAnsi="Times New Roman" w:cs="Times New Roman"/>
          <w:bCs/>
          <w:sz w:val="24"/>
          <w:szCs w:val="24"/>
        </w:rPr>
        <w:t>s</w:t>
      </w:r>
      <w:r w:rsidR="0090646D">
        <w:rPr>
          <w:rFonts w:ascii="Times New Roman" w:hAnsi="Times New Roman" w:cs="Times New Roman"/>
          <w:bCs/>
          <w:sz w:val="24"/>
          <w:szCs w:val="24"/>
        </w:rPr>
        <w:t xml:space="preserve"> on products that are commercially ready. </w:t>
      </w:r>
      <w:r w:rsidR="00D17E90">
        <w:rPr>
          <w:rFonts w:ascii="Times New Roman" w:hAnsi="Times New Roman" w:cs="Times New Roman"/>
          <w:bCs/>
          <w:sz w:val="24"/>
          <w:szCs w:val="24"/>
        </w:rPr>
        <w:t>The last category, the STEM Young Inventors, act</w:t>
      </w:r>
      <w:r w:rsidR="00917B3F">
        <w:rPr>
          <w:rFonts w:ascii="Times New Roman" w:hAnsi="Times New Roman" w:cs="Times New Roman"/>
          <w:bCs/>
          <w:sz w:val="24"/>
          <w:szCs w:val="24"/>
        </w:rPr>
        <w:t>ed</w:t>
      </w:r>
      <w:r w:rsidR="00D17E90">
        <w:rPr>
          <w:rFonts w:ascii="Times New Roman" w:hAnsi="Times New Roman" w:cs="Times New Roman"/>
          <w:bCs/>
          <w:sz w:val="24"/>
          <w:szCs w:val="24"/>
        </w:rPr>
        <w:t xml:space="preserve"> as a platform for younger innovators from secondary schools to </w:t>
      </w:r>
      <w:r w:rsidR="00BD43E4">
        <w:rPr>
          <w:rFonts w:ascii="Times New Roman" w:hAnsi="Times New Roman" w:cs="Times New Roman"/>
          <w:bCs/>
          <w:sz w:val="24"/>
          <w:szCs w:val="24"/>
        </w:rPr>
        <w:t>present their innovations on the fields of Science, Technology, Engineering, and Mathematics (STEM).</w:t>
      </w:r>
    </w:p>
    <w:p w14:paraId="2E497DF3" w14:textId="487383CB" w:rsidR="003B092A" w:rsidRDefault="00917B3F" w:rsidP="007C236A">
      <w:pPr>
        <w:ind w:firstLine="720"/>
        <w:rPr>
          <w:rFonts w:ascii="Times New Roman" w:hAnsi="Times New Roman" w:cs="Times New Roman"/>
          <w:bCs/>
          <w:sz w:val="24"/>
          <w:szCs w:val="24"/>
        </w:rPr>
      </w:pPr>
      <w:r>
        <w:rPr>
          <w:rFonts w:ascii="Times New Roman" w:hAnsi="Times New Roman" w:cs="Times New Roman"/>
          <w:bCs/>
          <w:sz w:val="24"/>
          <w:szCs w:val="24"/>
        </w:rPr>
        <w:t xml:space="preserve">According to the website, the innovations are grouped into clusters depending on their field of specialization. There are 10 groups of innovation in total, namely: </w:t>
      </w:r>
      <w:r w:rsidRPr="00917B3F">
        <w:rPr>
          <w:rFonts w:ascii="Times New Roman" w:hAnsi="Times New Roman" w:cs="Times New Roman"/>
          <w:bCs/>
          <w:sz w:val="24"/>
          <w:szCs w:val="24"/>
        </w:rPr>
        <w:t>Environment &amp; Renewable Energy (ERE)</w:t>
      </w:r>
      <w:r w:rsidR="00FE7C05">
        <w:rPr>
          <w:rFonts w:ascii="Times New Roman" w:hAnsi="Times New Roman" w:cs="Times New Roman"/>
          <w:bCs/>
          <w:sz w:val="24"/>
          <w:szCs w:val="24"/>
        </w:rPr>
        <w:t xml:space="preserve">, </w:t>
      </w:r>
      <w:r w:rsidR="00FE7C05" w:rsidRPr="00FE7C05">
        <w:rPr>
          <w:rFonts w:ascii="Times New Roman" w:hAnsi="Times New Roman" w:cs="Times New Roman"/>
          <w:bCs/>
          <w:sz w:val="24"/>
          <w:szCs w:val="24"/>
        </w:rPr>
        <w:t>Agriculture &amp; Aquaculture (AA)</w:t>
      </w:r>
      <w:r w:rsidR="00FE7C05">
        <w:rPr>
          <w:rFonts w:ascii="Times New Roman" w:hAnsi="Times New Roman" w:cs="Times New Roman"/>
          <w:bCs/>
          <w:sz w:val="24"/>
          <w:szCs w:val="24"/>
        </w:rPr>
        <w:t xml:space="preserve">, </w:t>
      </w:r>
      <w:r w:rsidR="00FE7C05" w:rsidRPr="00FE7C05">
        <w:rPr>
          <w:rFonts w:ascii="Times New Roman" w:hAnsi="Times New Roman" w:cs="Times New Roman"/>
          <w:bCs/>
          <w:sz w:val="24"/>
          <w:szCs w:val="24"/>
        </w:rPr>
        <w:t>Industrial Design, Building Engineering &amp; Architecture (IDBEE)</w:t>
      </w:r>
      <w:r w:rsidR="00FE7C05">
        <w:rPr>
          <w:rFonts w:ascii="Times New Roman" w:hAnsi="Times New Roman" w:cs="Times New Roman"/>
          <w:bCs/>
          <w:sz w:val="24"/>
          <w:szCs w:val="24"/>
        </w:rPr>
        <w:t xml:space="preserve">, </w:t>
      </w:r>
      <w:r w:rsidR="00FE7C05" w:rsidRPr="00FE7C05">
        <w:rPr>
          <w:rFonts w:ascii="Times New Roman" w:hAnsi="Times New Roman" w:cs="Times New Roman"/>
          <w:bCs/>
          <w:sz w:val="24"/>
          <w:szCs w:val="24"/>
        </w:rPr>
        <w:t>Disaster Management (DM)</w:t>
      </w:r>
      <w:r w:rsidR="00FE7C05">
        <w:rPr>
          <w:rFonts w:ascii="Times New Roman" w:hAnsi="Times New Roman" w:cs="Times New Roman"/>
          <w:bCs/>
          <w:sz w:val="24"/>
          <w:szCs w:val="24"/>
        </w:rPr>
        <w:t xml:space="preserve">, </w:t>
      </w:r>
      <w:r w:rsidR="00FE7C05" w:rsidRPr="00FE7C05">
        <w:rPr>
          <w:rFonts w:ascii="Times New Roman" w:hAnsi="Times New Roman" w:cs="Times New Roman"/>
          <w:bCs/>
          <w:sz w:val="24"/>
          <w:szCs w:val="24"/>
        </w:rPr>
        <w:t>Education, Community Development &amp; Social Innovation (ECDSI)</w:t>
      </w:r>
      <w:r w:rsidR="00FE7C05">
        <w:rPr>
          <w:rFonts w:ascii="Times New Roman" w:hAnsi="Times New Roman" w:cs="Times New Roman"/>
          <w:bCs/>
          <w:sz w:val="24"/>
          <w:szCs w:val="24"/>
        </w:rPr>
        <w:t xml:space="preserve">, </w:t>
      </w:r>
      <w:r w:rsidR="00FE7C05" w:rsidRPr="00FE7C05">
        <w:rPr>
          <w:rFonts w:ascii="Times New Roman" w:hAnsi="Times New Roman" w:cs="Times New Roman"/>
          <w:bCs/>
          <w:sz w:val="24"/>
          <w:szCs w:val="24"/>
        </w:rPr>
        <w:t>Health, Medical, Pharmaceutical, Food &amp; Supplement (HMPFS)</w:t>
      </w:r>
      <w:r w:rsidR="00FE7C05">
        <w:rPr>
          <w:rFonts w:ascii="Times New Roman" w:hAnsi="Times New Roman" w:cs="Times New Roman"/>
          <w:bCs/>
          <w:sz w:val="24"/>
          <w:szCs w:val="24"/>
        </w:rPr>
        <w:t xml:space="preserve">, </w:t>
      </w:r>
      <w:r w:rsidR="00FE7C05" w:rsidRPr="00FE7C05">
        <w:rPr>
          <w:rFonts w:ascii="Times New Roman" w:hAnsi="Times New Roman" w:cs="Times New Roman"/>
          <w:bCs/>
          <w:sz w:val="24"/>
          <w:szCs w:val="24"/>
        </w:rPr>
        <w:t>Digital Era, Data Analytics &amp; Automation Revolution (DEDAAR)</w:t>
      </w:r>
      <w:r w:rsidR="00FE7C05">
        <w:rPr>
          <w:rFonts w:ascii="Times New Roman" w:hAnsi="Times New Roman" w:cs="Times New Roman"/>
          <w:bCs/>
          <w:sz w:val="24"/>
          <w:szCs w:val="24"/>
        </w:rPr>
        <w:t xml:space="preserve">, </w:t>
      </w:r>
      <w:r w:rsidR="00FE7C05" w:rsidRPr="00FE7C05">
        <w:rPr>
          <w:rFonts w:ascii="Times New Roman" w:hAnsi="Times New Roman" w:cs="Times New Roman"/>
          <w:bCs/>
          <w:sz w:val="24"/>
          <w:szCs w:val="24"/>
        </w:rPr>
        <w:t>Manufacturing Technologies, Food Processing &amp; Mechanization (MTFPM)</w:t>
      </w:r>
      <w:r w:rsidR="00FE7C05">
        <w:rPr>
          <w:rFonts w:ascii="Times New Roman" w:hAnsi="Times New Roman" w:cs="Times New Roman"/>
          <w:bCs/>
          <w:sz w:val="24"/>
          <w:szCs w:val="24"/>
        </w:rPr>
        <w:t xml:space="preserve">, </w:t>
      </w:r>
      <w:r w:rsidR="00FE7C05" w:rsidRPr="00FE7C05">
        <w:rPr>
          <w:rFonts w:ascii="Times New Roman" w:hAnsi="Times New Roman" w:cs="Times New Roman"/>
          <w:bCs/>
          <w:sz w:val="24"/>
          <w:szCs w:val="24"/>
        </w:rPr>
        <w:t>Automobile, Aeronautical &amp; Maritime Technology (AAMT)</w:t>
      </w:r>
      <w:r w:rsidR="00FE7C05">
        <w:rPr>
          <w:rFonts w:ascii="Times New Roman" w:hAnsi="Times New Roman" w:cs="Times New Roman"/>
          <w:bCs/>
          <w:sz w:val="24"/>
          <w:szCs w:val="24"/>
        </w:rPr>
        <w:t xml:space="preserve">, </w:t>
      </w:r>
      <w:r w:rsidR="00FE7C05" w:rsidRPr="00FE7C05">
        <w:rPr>
          <w:rFonts w:ascii="Times New Roman" w:hAnsi="Times New Roman" w:cs="Times New Roman"/>
          <w:bCs/>
          <w:sz w:val="24"/>
          <w:szCs w:val="24"/>
        </w:rPr>
        <w:t>Tourism, Travel &amp; Tours (TTT)</w:t>
      </w:r>
      <w:r w:rsidR="00FE7C05">
        <w:rPr>
          <w:rFonts w:ascii="Times New Roman" w:hAnsi="Times New Roman" w:cs="Times New Roman"/>
          <w:bCs/>
          <w:sz w:val="24"/>
          <w:szCs w:val="24"/>
        </w:rPr>
        <w:t xml:space="preserve">, </w:t>
      </w:r>
      <w:r w:rsidR="00FE7C05" w:rsidRPr="00FE7C05">
        <w:rPr>
          <w:rFonts w:ascii="Times New Roman" w:hAnsi="Times New Roman" w:cs="Times New Roman"/>
          <w:bCs/>
          <w:sz w:val="24"/>
          <w:szCs w:val="24"/>
        </w:rPr>
        <w:t>Rural Innovation (RI)</w:t>
      </w:r>
      <w:r w:rsidR="00FE7C05">
        <w:rPr>
          <w:rFonts w:ascii="Times New Roman" w:hAnsi="Times New Roman" w:cs="Times New Roman"/>
          <w:bCs/>
          <w:sz w:val="24"/>
          <w:szCs w:val="24"/>
        </w:rPr>
        <w:t>.</w:t>
      </w:r>
    </w:p>
    <w:p w14:paraId="6EFF7415" w14:textId="10F2B5BD" w:rsidR="008E155B" w:rsidRDefault="00FE7C05" w:rsidP="00E46DB5">
      <w:pPr>
        <w:ind w:firstLine="720"/>
        <w:rPr>
          <w:rFonts w:ascii="Times New Roman" w:hAnsi="Times New Roman" w:cs="Times New Roman"/>
          <w:bCs/>
          <w:sz w:val="24"/>
          <w:szCs w:val="24"/>
        </w:rPr>
      </w:pPr>
      <w:r>
        <w:rPr>
          <w:rFonts w:ascii="Times New Roman" w:hAnsi="Times New Roman" w:cs="Times New Roman"/>
          <w:bCs/>
          <w:sz w:val="24"/>
          <w:szCs w:val="24"/>
        </w:rPr>
        <w:t xml:space="preserve">The event also invited </w:t>
      </w:r>
      <w:r w:rsidR="00CC5CF8">
        <w:rPr>
          <w:rFonts w:ascii="Times New Roman" w:hAnsi="Times New Roman" w:cs="Times New Roman"/>
          <w:bCs/>
          <w:sz w:val="24"/>
          <w:szCs w:val="24"/>
        </w:rPr>
        <w:t xml:space="preserve">many VIPs </w:t>
      </w:r>
      <w:r w:rsidR="00CC5CF8" w:rsidRPr="00CC5CF8">
        <w:rPr>
          <w:rFonts w:ascii="Times New Roman" w:hAnsi="Times New Roman" w:cs="Times New Roman"/>
          <w:bCs/>
          <w:sz w:val="24"/>
          <w:szCs w:val="24"/>
        </w:rPr>
        <w:t>Director General</w:t>
      </w:r>
      <w:r w:rsidR="00CC5CF8">
        <w:rPr>
          <w:rFonts w:ascii="Times New Roman" w:hAnsi="Times New Roman" w:cs="Times New Roman"/>
          <w:bCs/>
          <w:sz w:val="24"/>
          <w:szCs w:val="24"/>
        </w:rPr>
        <w:t xml:space="preserve"> of </w:t>
      </w:r>
      <w:r w:rsidR="00CC5CF8" w:rsidRPr="00CC5CF8">
        <w:rPr>
          <w:rFonts w:ascii="Times New Roman" w:hAnsi="Times New Roman" w:cs="Times New Roman"/>
          <w:bCs/>
          <w:sz w:val="24"/>
          <w:szCs w:val="24"/>
        </w:rPr>
        <w:t>Ministry of Education Malaysia (Higher Education)</w:t>
      </w:r>
      <w:r w:rsidR="00CC5CF8">
        <w:rPr>
          <w:rFonts w:ascii="Times New Roman" w:hAnsi="Times New Roman" w:cs="Times New Roman"/>
          <w:bCs/>
          <w:sz w:val="24"/>
          <w:szCs w:val="24"/>
        </w:rPr>
        <w:t xml:space="preserve">, YBHG. </w:t>
      </w:r>
      <w:proofErr w:type="spellStart"/>
      <w:r w:rsidR="00CC5CF8">
        <w:rPr>
          <w:rFonts w:ascii="Times New Roman" w:hAnsi="Times New Roman" w:cs="Times New Roman"/>
          <w:bCs/>
          <w:sz w:val="24"/>
          <w:szCs w:val="24"/>
        </w:rPr>
        <w:t>Datin</w:t>
      </w:r>
      <w:proofErr w:type="spellEnd"/>
      <w:r w:rsidR="00CC5CF8">
        <w:rPr>
          <w:rFonts w:ascii="Times New Roman" w:hAnsi="Times New Roman" w:cs="Times New Roman"/>
          <w:bCs/>
          <w:sz w:val="24"/>
          <w:szCs w:val="24"/>
        </w:rPr>
        <w:t xml:space="preserve"> Paduka Ir. </w:t>
      </w:r>
      <w:proofErr w:type="spellStart"/>
      <w:r w:rsidR="00CC5CF8">
        <w:rPr>
          <w:rFonts w:ascii="Times New Roman" w:hAnsi="Times New Roman" w:cs="Times New Roman"/>
          <w:bCs/>
          <w:sz w:val="24"/>
          <w:szCs w:val="24"/>
        </w:rPr>
        <w:t>Dr.</w:t>
      </w:r>
      <w:proofErr w:type="spellEnd"/>
      <w:r w:rsidR="00CC5CF8">
        <w:rPr>
          <w:rFonts w:ascii="Times New Roman" w:hAnsi="Times New Roman" w:cs="Times New Roman"/>
          <w:bCs/>
          <w:sz w:val="24"/>
          <w:szCs w:val="24"/>
        </w:rPr>
        <w:t xml:space="preserve"> Siti </w:t>
      </w:r>
      <w:proofErr w:type="spellStart"/>
      <w:r w:rsidR="00CC5CF8">
        <w:rPr>
          <w:rFonts w:ascii="Times New Roman" w:hAnsi="Times New Roman" w:cs="Times New Roman"/>
          <w:bCs/>
          <w:sz w:val="24"/>
          <w:szCs w:val="24"/>
        </w:rPr>
        <w:t>Hamisah</w:t>
      </w:r>
      <w:proofErr w:type="spellEnd"/>
      <w:r w:rsidR="00CC5CF8">
        <w:rPr>
          <w:rFonts w:ascii="Times New Roman" w:hAnsi="Times New Roman" w:cs="Times New Roman"/>
          <w:bCs/>
          <w:sz w:val="24"/>
          <w:szCs w:val="24"/>
        </w:rPr>
        <w:t xml:space="preserve"> </w:t>
      </w:r>
      <w:proofErr w:type="spellStart"/>
      <w:r w:rsidR="00CC5CF8">
        <w:rPr>
          <w:rFonts w:ascii="Times New Roman" w:hAnsi="Times New Roman" w:cs="Times New Roman"/>
          <w:bCs/>
          <w:sz w:val="24"/>
          <w:szCs w:val="24"/>
        </w:rPr>
        <w:t>binri</w:t>
      </w:r>
      <w:proofErr w:type="spellEnd"/>
      <w:r w:rsidR="00CC5CF8">
        <w:rPr>
          <w:rFonts w:ascii="Times New Roman" w:hAnsi="Times New Roman" w:cs="Times New Roman"/>
          <w:bCs/>
          <w:sz w:val="24"/>
          <w:szCs w:val="24"/>
        </w:rPr>
        <w:t xml:space="preserve"> </w:t>
      </w:r>
      <w:proofErr w:type="spellStart"/>
      <w:r w:rsidR="00CC5CF8">
        <w:rPr>
          <w:rFonts w:ascii="Times New Roman" w:hAnsi="Times New Roman" w:cs="Times New Roman"/>
          <w:bCs/>
          <w:sz w:val="24"/>
          <w:szCs w:val="24"/>
        </w:rPr>
        <w:t>Tapsir</w:t>
      </w:r>
      <w:proofErr w:type="spellEnd"/>
      <w:r w:rsidR="00CC5CF8">
        <w:rPr>
          <w:rFonts w:ascii="Times New Roman" w:hAnsi="Times New Roman" w:cs="Times New Roman"/>
          <w:bCs/>
          <w:sz w:val="24"/>
          <w:szCs w:val="24"/>
        </w:rPr>
        <w:t xml:space="preserve">, </w:t>
      </w:r>
      <w:r w:rsidR="00CC5CF8" w:rsidRPr="00CC5CF8">
        <w:rPr>
          <w:rFonts w:ascii="Times New Roman" w:hAnsi="Times New Roman" w:cs="Times New Roman"/>
          <w:bCs/>
          <w:sz w:val="24"/>
          <w:szCs w:val="24"/>
        </w:rPr>
        <w:t>Minister of Energy, Science, Technology, Environment and Climate Change (MESTECC)</w:t>
      </w:r>
      <w:r w:rsidR="00CC5CF8">
        <w:rPr>
          <w:rFonts w:ascii="Times New Roman" w:hAnsi="Times New Roman" w:cs="Times New Roman"/>
          <w:bCs/>
          <w:sz w:val="24"/>
          <w:szCs w:val="24"/>
        </w:rPr>
        <w:t xml:space="preserve">, YB Yeo Bee Yin, and </w:t>
      </w:r>
      <w:r w:rsidR="00CC5CF8" w:rsidRPr="00CC5CF8">
        <w:rPr>
          <w:rFonts w:ascii="Times New Roman" w:hAnsi="Times New Roman" w:cs="Times New Roman"/>
          <w:bCs/>
          <w:sz w:val="24"/>
          <w:szCs w:val="24"/>
        </w:rPr>
        <w:t>Minister of Education Malaysia</w:t>
      </w:r>
      <w:r w:rsidR="00CC5CF8">
        <w:rPr>
          <w:rFonts w:ascii="Times New Roman" w:hAnsi="Times New Roman" w:cs="Times New Roman"/>
          <w:bCs/>
          <w:sz w:val="24"/>
          <w:szCs w:val="24"/>
        </w:rPr>
        <w:t xml:space="preserve">, </w:t>
      </w:r>
      <w:r w:rsidR="00CC5CF8" w:rsidRPr="00CC5CF8">
        <w:rPr>
          <w:rFonts w:ascii="Times New Roman" w:hAnsi="Times New Roman" w:cs="Times New Roman"/>
          <w:bCs/>
          <w:sz w:val="24"/>
          <w:szCs w:val="24"/>
        </w:rPr>
        <w:t xml:space="preserve">YB </w:t>
      </w:r>
      <w:proofErr w:type="spellStart"/>
      <w:r w:rsidR="00CC5CF8" w:rsidRPr="00CC5CF8">
        <w:rPr>
          <w:rFonts w:ascii="Times New Roman" w:hAnsi="Times New Roman" w:cs="Times New Roman"/>
          <w:bCs/>
          <w:sz w:val="24"/>
          <w:szCs w:val="24"/>
        </w:rPr>
        <w:t>D</w:t>
      </w:r>
      <w:r w:rsidR="00CC5CF8">
        <w:rPr>
          <w:rFonts w:ascii="Times New Roman" w:hAnsi="Times New Roman" w:cs="Times New Roman"/>
          <w:bCs/>
          <w:sz w:val="24"/>
          <w:szCs w:val="24"/>
        </w:rPr>
        <w:t>r</w:t>
      </w:r>
      <w:r w:rsidR="00CC5CF8" w:rsidRPr="00CC5CF8">
        <w:rPr>
          <w:rFonts w:ascii="Times New Roman" w:hAnsi="Times New Roman" w:cs="Times New Roman"/>
          <w:bCs/>
          <w:sz w:val="24"/>
          <w:szCs w:val="24"/>
        </w:rPr>
        <w:t>.</w:t>
      </w:r>
      <w:proofErr w:type="spellEnd"/>
      <w:r w:rsidR="00CC5CF8" w:rsidRPr="00CC5CF8">
        <w:rPr>
          <w:rFonts w:ascii="Times New Roman" w:hAnsi="Times New Roman" w:cs="Times New Roman"/>
          <w:bCs/>
          <w:sz w:val="24"/>
          <w:szCs w:val="24"/>
        </w:rPr>
        <w:t xml:space="preserve"> </w:t>
      </w:r>
      <w:proofErr w:type="spellStart"/>
      <w:r w:rsidR="00CC5CF8">
        <w:rPr>
          <w:rFonts w:ascii="Times New Roman" w:hAnsi="Times New Roman" w:cs="Times New Roman"/>
          <w:bCs/>
          <w:sz w:val="24"/>
          <w:szCs w:val="24"/>
        </w:rPr>
        <w:t>Maszlee</w:t>
      </w:r>
      <w:proofErr w:type="spellEnd"/>
      <w:r w:rsidR="00CC5CF8">
        <w:rPr>
          <w:rFonts w:ascii="Times New Roman" w:hAnsi="Times New Roman" w:cs="Times New Roman"/>
          <w:bCs/>
          <w:sz w:val="24"/>
          <w:szCs w:val="24"/>
        </w:rPr>
        <w:t xml:space="preserve"> bin Malik among others.</w:t>
      </w:r>
    </w:p>
    <w:p w14:paraId="4A32C8A2" w14:textId="77777777" w:rsidR="00E46DB5" w:rsidRDefault="00E46DB5" w:rsidP="00E46DB5">
      <w:pPr>
        <w:ind w:firstLine="720"/>
        <w:rPr>
          <w:rFonts w:ascii="Times New Roman" w:hAnsi="Times New Roman" w:cs="Times New Roman"/>
          <w:bCs/>
          <w:sz w:val="24"/>
          <w:szCs w:val="24"/>
        </w:rPr>
      </w:pPr>
    </w:p>
    <w:p w14:paraId="043BAE79" w14:textId="00A1078A" w:rsidR="008E155B" w:rsidRDefault="008E155B" w:rsidP="008E155B">
      <w:pPr>
        <w:rPr>
          <w:rFonts w:ascii="Times New Roman" w:hAnsi="Times New Roman" w:cs="Times New Roman"/>
          <w:bCs/>
          <w:sz w:val="24"/>
          <w:szCs w:val="24"/>
        </w:rPr>
      </w:pPr>
    </w:p>
    <w:p w14:paraId="3CAAF9B9" w14:textId="61E13CAD" w:rsidR="008E155B" w:rsidRDefault="00D45E9A" w:rsidP="00D45E9A">
      <w:pPr>
        <w:jc w:val="center"/>
        <w:rPr>
          <w:rFonts w:ascii="Times New Roman" w:hAnsi="Times New Roman" w:cs="Times New Roman"/>
          <w:b/>
          <w:sz w:val="24"/>
          <w:szCs w:val="24"/>
        </w:rPr>
      </w:pPr>
      <w:r>
        <w:rPr>
          <w:rFonts w:ascii="Times New Roman" w:hAnsi="Times New Roman" w:cs="Times New Roman"/>
          <w:b/>
          <w:sz w:val="24"/>
          <w:szCs w:val="24"/>
        </w:rPr>
        <w:lastRenderedPageBreak/>
        <w:t>REPORT</w:t>
      </w:r>
    </w:p>
    <w:p w14:paraId="18E19683" w14:textId="2157D504" w:rsidR="00D45E9A" w:rsidRDefault="00D45E9A" w:rsidP="00D45E9A">
      <w:pPr>
        <w:jc w:val="center"/>
        <w:rPr>
          <w:rFonts w:ascii="Times New Roman" w:hAnsi="Times New Roman" w:cs="Times New Roman"/>
          <w:b/>
          <w:sz w:val="24"/>
          <w:szCs w:val="24"/>
        </w:rPr>
      </w:pPr>
    </w:p>
    <w:p w14:paraId="7B866010" w14:textId="0D5D3AAD" w:rsidR="008F370D" w:rsidRDefault="003753E2" w:rsidP="003753E2">
      <w:pPr>
        <w:jc w:val="both"/>
        <w:rPr>
          <w:rFonts w:ascii="Times New Roman" w:hAnsi="Times New Roman" w:cs="Times New Roman"/>
          <w:bCs/>
          <w:sz w:val="24"/>
          <w:szCs w:val="24"/>
        </w:rPr>
      </w:pPr>
      <w:r>
        <w:rPr>
          <w:rFonts w:ascii="Times New Roman" w:hAnsi="Times New Roman" w:cs="Times New Roman"/>
          <w:bCs/>
          <w:sz w:val="24"/>
          <w:szCs w:val="24"/>
        </w:rPr>
        <w:tab/>
        <w:t>Our visit to PECIPTA’19 was done as part of our compulsory industrial visit programme in our section of the Technology and Information System course (SCSP1513-05). It was set to replace our initial industrial visit to the NALI Symposium Exhibition.</w:t>
      </w:r>
    </w:p>
    <w:p w14:paraId="55A94234" w14:textId="14AE2C26" w:rsidR="00A6649D" w:rsidRDefault="00CF586D" w:rsidP="003753E2">
      <w:pPr>
        <w:jc w:val="both"/>
        <w:rPr>
          <w:rFonts w:ascii="Times New Roman" w:hAnsi="Times New Roman" w:cs="Times New Roman"/>
          <w:bCs/>
          <w:sz w:val="24"/>
          <w:szCs w:val="24"/>
        </w:rPr>
      </w:pPr>
      <w:r>
        <w:rPr>
          <w:rFonts w:ascii="Times New Roman" w:hAnsi="Times New Roman" w:cs="Times New Roman"/>
          <w:bCs/>
          <w:sz w:val="24"/>
          <w:szCs w:val="24"/>
        </w:rPr>
        <w:tab/>
        <w:t xml:space="preserve">Since the event, PECIPTA’19, was held outside the UTM campus, we went to the venue (Dewan Sultan Ibrahim UTHM) using a bus that had previously been reserved by our lecturer, </w:t>
      </w:r>
      <w:proofErr w:type="spellStart"/>
      <w:r>
        <w:rPr>
          <w:rFonts w:ascii="Times New Roman" w:hAnsi="Times New Roman" w:cs="Times New Roman"/>
          <w:bCs/>
          <w:sz w:val="24"/>
          <w:szCs w:val="24"/>
        </w:rPr>
        <w:t>Dr.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Adila</w:t>
      </w:r>
      <w:proofErr w:type="spellEnd"/>
      <w:r>
        <w:rPr>
          <w:rFonts w:ascii="Times New Roman" w:hAnsi="Times New Roman" w:cs="Times New Roman"/>
          <w:bCs/>
          <w:sz w:val="24"/>
          <w:szCs w:val="24"/>
        </w:rPr>
        <w:t xml:space="preserve"> Firdaus </w:t>
      </w:r>
      <w:proofErr w:type="spellStart"/>
      <w:r>
        <w:rPr>
          <w:rFonts w:ascii="Times New Roman" w:hAnsi="Times New Roman" w:cs="Times New Roman"/>
          <w:bCs/>
          <w:sz w:val="24"/>
          <w:szCs w:val="24"/>
        </w:rPr>
        <w:t>binti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Arbain</w:t>
      </w:r>
      <w:proofErr w:type="spellEnd"/>
      <w:r>
        <w:rPr>
          <w:rFonts w:ascii="Times New Roman" w:hAnsi="Times New Roman" w:cs="Times New Roman"/>
          <w:bCs/>
          <w:sz w:val="24"/>
          <w:szCs w:val="24"/>
        </w:rPr>
        <w:t xml:space="preserve">. </w:t>
      </w:r>
      <w:r w:rsidR="00B02575">
        <w:rPr>
          <w:rFonts w:ascii="Times New Roman" w:hAnsi="Times New Roman" w:cs="Times New Roman"/>
          <w:bCs/>
          <w:sz w:val="24"/>
          <w:szCs w:val="24"/>
        </w:rPr>
        <w:t>On Monday, September 23</w:t>
      </w:r>
      <w:r w:rsidR="00B02575" w:rsidRPr="00B02575">
        <w:rPr>
          <w:rFonts w:ascii="Times New Roman" w:hAnsi="Times New Roman" w:cs="Times New Roman"/>
          <w:bCs/>
          <w:sz w:val="24"/>
          <w:szCs w:val="24"/>
          <w:vertAlign w:val="superscript"/>
        </w:rPr>
        <w:t>rd</w:t>
      </w:r>
      <w:proofErr w:type="gramStart"/>
      <w:r w:rsidR="00B02575">
        <w:rPr>
          <w:rFonts w:ascii="Times New Roman" w:hAnsi="Times New Roman" w:cs="Times New Roman"/>
          <w:bCs/>
          <w:sz w:val="24"/>
          <w:szCs w:val="24"/>
          <w:vertAlign w:val="superscript"/>
        </w:rPr>
        <w:t xml:space="preserve"> </w:t>
      </w:r>
      <w:r w:rsidR="00B02575">
        <w:rPr>
          <w:rFonts w:ascii="Times New Roman" w:hAnsi="Times New Roman" w:cs="Times New Roman"/>
          <w:bCs/>
          <w:sz w:val="24"/>
          <w:szCs w:val="24"/>
        </w:rPr>
        <w:t>2019</w:t>
      </w:r>
      <w:proofErr w:type="gramEnd"/>
      <w:r w:rsidR="00B02575">
        <w:rPr>
          <w:rFonts w:ascii="Times New Roman" w:hAnsi="Times New Roman" w:cs="Times New Roman"/>
          <w:bCs/>
          <w:sz w:val="24"/>
          <w:szCs w:val="24"/>
        </w:rPr>
        <w:t>, w</w:t>
      </w:r>
      <w:r w:rsidR="00327481">
        <w:rPr>
          <w:rFonts w:ascii="Times New Roman" w:hAnsi="Times New Roman" w:cs="Times New Roman"/>
          <w:bCs/>
          <w:sz w:val="24"/>
          <w:szCs w:val="24"/>
        </w:rPr>
        <w:t xml:space="preserve">e departed at around 1 PM from the C.I.C.T. </w:t>
      </w:r>
      <w:r w:rsidR="007631FB">
        <w:rPr>
          <w:rFonts w:ascii="Times New Roman" w:hAnsi="Times New Roman" w:cs="Times New Roman"/>
          <w:bCs/>
          <w:sz w:val="24"/>
          <w:szCs w:val="24"/>
        </w:rPr>
        <w:t>bus stop near N24.</w:t>
      </w:r>
      <w:r w:rsidR="003757FA">
        <w:rPr>
          <w:rFonts w:ascii="Times New Roman" w:hAnsi="Times New Roman" w:cs="Times New Roman"/>
          <w:bCs/>
          <w:sz w:val="24"/>
          <w:szCs w:val="24"/>
        </w:rPr>
        <w:t xml:space="preserve"> It took us circa an hour and a half to go from UTM to UTHM and we arrived at around 2.30 PM.</w:t>
      </w:r>
    </w:p>
    <w:p w14:paraId="4CA0B65E" w14:textId="5E584234" w:rsidR="00CF586D" w:rsidRDefault="00A6649D" w:rsidP="003753E2">
      <w:pPr>
        <w:jc w:val="both"/>
        <w:rPr>
          <w:rFonts w:ascii="Times New Roman" w:hAnsi="Times New Roman" w:cs="Times New Roman"/>
          <w:bCs/>
          <w:sz w:val="24"/>
          <w:szCs w:val="24"/>
        </w:rPr>
      </w:pPr>
      <w:r>
        <w:rPr>
          <w:rFonts w:ascii="Times New Roman" w:hAnsi="Times New Roman" w:cs="Times New Roman"/>
          <w:bCs/>
          <w:sz w:val="24"/>
          <w:szCs w:val="24"/>
        </w:rPr>
        <w:tab/>
        <w:t xml:space="preserve">Once we had arrived, </w:t>
      </w:r>
      <w:proofErr w:type="spellStart"/>
      <w:r>
        <w:rPr>
          <w:rFonts w:ascii="Times New Roman" w:hAnsi="Times New Roman" w:cs="Times New Roman"/>
          <w:bCs/>
          <w:sz w:val="24"/>
          <w:szCs w:val="24"/>
        </w:rPr>
        <w:t>Dr.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Adila</w:t>
      </w:r>
      <w:proofErr w:type="spellEnd"/>
      <w:r>
        <w:rPr>
          <w:rFonts w:ascii="Times New Roman" w:hAnsi="Times New Roman" w:cs="Times New Roman"/>
          <w:bCs/>
          <w:sz w:val="24"/>
          <w:szCs w:val="24"/>
        </w:rPr>
        <w:t xml:space="preserve"> briefed us once more about what we are supposed to do in the exhibition and that we ha</w:t>
      </w:r>
      <w:r w:rsidR="001D37C9">
        <w:rPr>
          <w:rFonts w:ascii="Times New Roman" w:hAnsi="Times New Roman" w:cs="Times New Roman"/>
          <w:bCs/>
          <w:sz w:val="24"/>
          <w:szCs w:val="24"/>
        </w:rPr>
        <w:t>d</w:t>
      </w:r>
      <w:r>
        <w:rPr>
          <w:rFonts w:ascii="Times New Roman" w:hAnsi="Times New Roman" w:cs="Times New Roman"/>
          <w:bCs/>
          <w:sz w:val="24"/>
          <w:szCs w:val="24"/>
        </w:rPr>
        <w:t xml:space="preserve"> to come back to the drop off place before 5 PM. </w:t>
      </w:r>
      <w:r w:rsidR="00362E90">
        <w:rPr>
          <w:rFonts w:ascii="Times New Roman" w:hAnsi="Times New Roman" w:cs="Times New Roman"/>
          <w:bCs/>
          <w:sz w:val="24"/>
          <w:szCs w:val="24"/>
        </w:rPr>
        <w:t>After that we went straight to the venue in which the exhibition was held.</w:t>
      </w:r>
    </w:p>
    <w:p w14:paraId="23FA5A64" w14:textId="1D31D11F" w:rsidR="001D37C9" w:rsidRDefault="001D37C9" w:rsidP="003753E2">
      <w:pPr>
        <w:jc w:val="both"/>
        <w:rPr>
          <w:rFonts w:ascii="Times New Roman" w:hAnsi="Times New Roman" w:cs="Times New Roman"/>
          <w:bCs/>
          <w:sz w:val="24"/>
          <w:szCs w:val="24"/>
        </w:rPr>
      </w:pPr>
      <w:r>
        <w:rPr>
          <w:rFonts w:ascii="Times New Roman" w:hAnsi="Times New Roman" w:cs="Times New Roman"/>
          <w:bCs/>
          <w:sz w:val="24"/>
          <w:szCs w:val="24"/>
        </w:rPr>
        <w:tab/>
        <w:t>We found out that the closing ceremony and awarding was being held as we browsed through different innovation exhibits. Seeing that we only have little time and that the place was teeming with agriculture and botanical innovation that had very little to do with us, Computer Science students, we split to scour the exhibitions in search of a booth that exhibited innovations in the field of Computer Science, or at least something that is not agricultural</w:t>
      </w:r>
      <w:r w:rsidR="00074699">
        <w:rPr>
          <w:rFonts w:ascii="Times New Roman" w:hAnsi="Times New Roman" w:cs="Times New Roman"/>
          <w:bCs/>
          <w:sz w:val="24"/>
          <w:szCs w:val="24"/>
        </w:rPr>
        <w:t>, and then to regroup at 4 PM at our designated rendezvous point.</w:t>
      </w:r>
    </w:p>
    <w:p w14:paraId="417AFCAB" w14:textId="5F5F8FFB" w:rsidR="00362E90" w:rsidRDefault="00362E90" w:rsidP="003753E2">
      <w:pPr>
        <w:jc w:val="both"/>
        <w:rPr>
          <w:rFonts w:ascii="Times New Roman" w:hAnsi="Times New Roman" w:cs="Times New Roman"/>
          <w:bCs/>
          <w:sz w:val="24"/>
          <w:szCs w:val="24"/>
        </w:rPr>
      </w:pPr>
      <w:r>
        <w:rPr>
          <w:rFonts w:ascii="Times New Roman" w:hAnsi="Times New Roman" w:cs="Times New Roman"/>
          <w:bCs/>
          <w:sz w:val="24"/>
          <w:szCs w:val="24"/>
        </w:rPr>
        <w:tab/>
      </w:r>
      <w:r w:rsidR="00F56FED">
        <w:rPr>
          <w:rFonts w:ascii="Times New Roman" w:hAnsi="Times New Roman" w:cs="Times New Roman"/>
          <w:bCs/>
          <w:sz w:val="24"/>
          <w:szCs w:val="24"/>
        </w:rPr>
        <w:t xml:space="preserve">The event was almost over and many booths had been left empty </w:t>
      </w:r>
      <w:r w:rsidR="00C9343C">
        <w:rPr>
          <w:rFonts w:ascii="Times New Roman" w:hAnsi="Times New Roman" w:cs="Times New Roman"/>
          <w:bCs/>
          <w:sz w:val="24"/>
          <w:szCs w:val="24"/>
        </w:rPr>
        <w:t xml:space="preserve">as the tenant made their way back home. We were left with few options to choose from. At the end of the day, </w:t>
      </w:r>
      <w:r w:rsidR="00F52E32">
        <w:rPr>
          <w:rFonts w:ascii="Times New Roman" w:hAnsi="Times New Roman" w:cs="Times New Roman"/>
          <w:bCs/>
          <w:sz w:val="24"/>
          <w:szCs w:val="24"/>
        </w:rPr>
        <w:t>we only get to interview tw</w:t>
      </w:r>
      <w:r w:rsidR="000C402B">
        <w:rPr>
          <w:rFonts w:ascii="Times New Roman" w:hAnsi="Times New Roman" w:cs="Times New Roman"/>
          <w:bCs/>
          <w:sz w:val="24"/>
          <w:szCs w:val="24"/>
        </w:rPr>
        <w:t xml:space="preserve">o innovators about their products. The first product is </w:t>
      </w:r>
      <w:proofErr w:type="spellStart"/>
      <w:r w:rsidR="000C402B">
        <w:rPr>
          <w:rFonts w:ascii="Times New Roman" w:hAnsi="Times New Roman" w:cs="Times New Roman"/>
          <w:bCs/>
          <w:sz w:val="24"/>
          <w:szCs w:val="24"/>
        </w:rPr>
        <w:t>iSparks</w:t>
      </w:r>
      <w:proofErr w:type="spellEnd"/>
      <w:r w:rsidR="000C402B">
        <w:rPr>
          <w:rFonts w:ascii="Times New Roman" w:hAnsi="Times New Roman" w:cs="Times New Roman"/>
          <w:bCs/>
          <w:sz w:val="24"/>
          <w:szCs w:val="24"/>
        </w:rPr>
        <w:t xml:space="preserve">, an outdoor smart parking system, and the second one is </w:t>
      </w:r>
      <w:proofErr w:type="spellStart"/>
      <w:r w:rsidR="000C402B">
        <w:rPr>
          <w:rFonts w:ascii="Times New Roman" w:hAnsi="Times New Roman" w:cs="Times New Roman"/>
          <w:bCs/>
          <w:sz w:val="24"/>
          <w:szCs w:val="24"/>
        </w:rPr>
        <w:t>Climbark</w:t>
      </w:r>
      <w:proofErr w:type="spellEnd"/>
      <w:r w:rsidR="000C402B">
        <w:rPr>
          <w:rFonts w:ascii="Times New Roman" w:hAnsi="Times New Roman" w:cs="Times New Roman"/>
          <w:bCs/>
          <w:sz w:val="24"/>
          <w:szCs w:val="24"/>
        </w:rPr>
        <w:t xml:space="preserve">, a multipurpose </w:t>
      </w:r>
      <w:r w:rsidR="00EE28F1">
        <w:rPr>
          <w:rFonts w:ascii="Times New Roman" w:hAnsi="Times New Roman" w:cs="Times New Roman"/>
          <w:bCs/>
          <w:sz w:val="24"/>
          <w:szCs w:val="24"/>
        </w:rPr>
        <w:t xml:space="preserve">tree </w:t>
      </w:r>
      <w:r w:rsidR="000C402B">
        <w:rPr>
          <w:rFonts w:ascii="Times New Roman" w:hAnsi="Times New Roman" w:cs="Times New Roman"/>
          <w:bCs/>
          <w:sz w:val="24"/>
          <w:szCs w:val="24"/>
        </w:rPr>
        <w:t>climbing robot.</w:t>
      </w:r>
    </w:p>
    <w:p w14:paraId="74A1A0E1" w14:textId="651B601D" w:rsidR="00E47EBE" w:rsidRDefault="00E47EBE" w:rsidP="003753E2">
      <w:pPr>
        <w:jc w:val="both"/>
        <w:rPr>
          <w:rFonts w:ascii="Times New Roman" w:hAnsi="Times New Roman" w:cs="Times New Roman"/>
          <w:bCs/>
          <w:sz w:val="24"/>
          <w:szCs w:val="24"/>
        </w:rPr>
      </w:pPr>
      <w:r>
        <w:rPr>
          <w:rFonts w:ascii="Times New Roman" w:hAnsi="Times New Roman" w:cs="Times New Roman"/>
          <w:bCs/>
          <w:sz w:val="24"/>
          <w:szCs w:val="24"/>
        </w:rPr>
        <w:tab/>
        <w:t xml:space="preserve">The first product, </w:t>
      </w:r>
      <w:proofErr w:type="spellStart"/>
      <w:r>
        <w:rPr>
          <w:rFonts w:ascii="Times New Roman" w:hAnsi="Times New Roman" w:cs="Times New Roman"/>
          <w:bCs/>
          <w:sz w:val="24"/>
          <w:szCs w:val="24"/>
        </w:rPr>
        <w:t>iSparks</w:t>
      </w:r>
      <w:proofErr w:type="spellEnd"/>
      <w:r>
        <w:rPr>
          <w:rFonts w:ascii="Times New Roman" w:hAnsi="Times New Roman" w:cs="Times New Roman"/>
          <w:bCs/>
          <w:sz w:val="24"/>
          <w:szCs w:val="24"/>
        </w:rPr>
        <w:t>, was designed by innovators from</w:t>
      </w:r>
      <w:r w:rsidR="00A109B4">
        <w:rPr>
          <w:rFonts w:ascii="Times New Roman" w:hAnsi="Times New Roman" w:cs="Times New Roman"/>
          <w:bCs/>
          <w:sz w:val="24"/>
          <w:szCs w:val="24"/>
        </w:rPr>
        <w:t xml:space="preserve"> Faculty of Engineering of</w:t>
      </w:r>
      <w:r>
        <w:rPr>
          <w:rFonts w:ascii="Times New Roman" w:hAnsi="Times New Roman" w:cs="Times New Roman"/>
          <w:bCs/>
          <w:sz w:val="24"/>
          <w:szCs w:val="24"/>
        </w:rPr>
        <w:t xml:space="preserve"> Multimedia University. The system detects parking vacancy status as well as illegal parking in real time. </w:t>
      </w:r>
      <w:r w:rsidR="007F462F">
        <w:rPr>
          <w:rFonts w:ascii="Times New Roman" w:hAnsi="Times New Roman" w:cs="Times New Roman"/>
          <w:bCs/>
          <w:sz w:val="24"/>
          <w:szCs w:val="24"/>
        </w:rPr>
        <w:t>Its purpose is to provide better parking experience and prevent illegal parking.</w:t>
      </w:r>
      <w:r w:rsidR="00223B01">
        <w:rPr>
          <w:rFonts w:ascii="Times New Roman" w:hAnsi="Times New Roman" w:cs="Times New Roman"/>
          <w:bCs/>
          <w:sz w:val="24"/>
          <w:szCs w:val="24"/>
        </w:rPr>
        <w:t xml:space="preserve"> It utilizes an IP Camera that provides real time video feeds an AI processing unit which will detect a vacant parking spot or an illegal parking. There are two types of AI processing unit that can be paired with the IP Camera, a local unit or a remote unit. The local unit utilizes physical connection</w:t>
      </w:r>
      <w:r w:rsidR="00A109B4">
        <w:rPr>
          <w:rFonts w:ascii="Times New Roman" w:hAnsi="Times New Roman" w:cs="Times New Roman"/>
          <w:bCs/>
          <w:sz w:val="24"/>
          <w:szCs w:val="24"/>
        </w:rPr>
        <w:t>, such as Ethernet cable,</w:t>
      </w:r>
      <w:r w:rsidR="00223B01">
        <w:rPr>
          <w:rFonts w:ascii="Times New Roman" w:hAnsi="Times New Roman" w:cs="Times New Roman"/>
          <w:bCs/>
          <w:sz w:val="24"/>
          <w:szCs w:val="24"/>
        </w:rPr>
        <w:t xml:space="preserve"> </w:t>
      </w:r>
      <w:r w:rsidR="00A109B4">
        <w:rPr>
          <w:rFonts w:ascii="Times New Roman" w:hAnsi="Times New Roman" w:cs="Times New Roman"/>
          <w:bCs/>
          <w:sz w:val="24"/>
          <w:szCs w:val="24"/>
        </w:rPr>
        <w:t>to connect with the IP Camera. On the other hand, the remote unit utilizes Wi-Fi to get live feeds form the IP Camera.</w:t>
      </w:r>
      <w:r w:rsidR="004B1D1C">
        <w:rPr>
          <w:rFonts w:ascii="Times New Roman" w:hAnsi="Times New Roman" w:cs="Times New Roman"/>
          <w:bCs/>
          <w:sz w:val="24"/>
          <w:szCs w:val="24"/>
        </w:rPr>
        <w:t xml:space="preserve"> The AI-processed information will be then displayed on a companion app. There are two apps of different functions available. A driver app is designed to relay information about available parking spots to drivers who intend to park their cars. An enforcer app is available to help law enforcers to combat illegal parking that has always been a source of complaints.</w:t>
      </w:r>
    </w:p>
    <w:p w14:paraId="6643318B" w14:textId="2365CDA0" w:rsidR="00EE28F1" w:rsidRDefault="00EE28F1" w:rsidP="003753E2">
      <w:pPr>
        <w:jc w:val="both"/>
        <w:rPr>
          <w:rFonts w:ascii="Times New Roman" w:hAnsi="Times New Roman" w:cs="Times New Roman"/>
          <w:bCs/>
          <w:sz w:val="24"/>
          <w:szCs w:val="24"/>
        </w:rPr>
      </w:pPr>
      <w:r>
        <w:rPr>
          <w:rFonts w:ascii="Times New Roman" w:hAnsi="Times New Roman" w:cs="Times New Roman"/>
          <w:bCs/>
          <w:sz w:val="24"/>
          <w:szCs w:val="24"/>
        </w:rPr>
        <w:tab/>
        <w:t xml:space="preserve">The second product is </w:t>
      </w:r>
      <w:proofErr w:type="spellStart"/>
      <w:r>
        <w:rPr>
          <w:rFonts w:ascii="Times New Roman" w:hAnsi="Times New Roman" w:cs="Times New Roman"/>
          <w:bCs/>
          <w:sz w:val="24"/>
          <w:szCs w:val="24"/>
        </w:rPr>
        <w:t>Climbark</w:t>
      </w:r>
      <w:proofErr w:type="spellEnd"/>
      <w:r w:rsidR="00850B02">
        <w:rPr>
          <w:rFonts w:ascii="Times New Roman" w:hAnsi="Times New Roman" w:cs="Times New Roman"/>
          <w:bCs/>
          <w:sz w:val="24"/>
          <w:szCs w:val="24"/>
        </w:rPr>
        <w:t xml:space="preserve"> which is designed by a team from Faculty of Mechanical Engineering </w:t>
      </w:r>
      <w:proofErr w:type="spellStart"/>
      <w:r w:rsidR="00850B02">
        <w:rPr>
          <w:rFonts w:ascii="Times New Roman" w:hAnsi="Times New Roman" w:cs="Times New Roman"/>
          <w:bCs/>
          <w:sz w:val="24"/>
          <w:szCs w:val="24"/>
        </w:rPr>
        <w:t>Universiti</w:t>
      </w:r>
      <w:proofErr w:type="spellEnd"/>
      <w:r w:rsidR="00850B02">
        <w:rPr>
          <w:rFonts w:ascii="Times New Roman" w:hAnsi="Times New Roman" w:cs="Times New Roman"/>
          <w:bCs/>
          <w:sz w:val="24"/>
          <w:szCs w:val="24"/>
        </w:rPr>
        <w:t xml:space="preserve"> Malaysia Pahang</w:t>
      </w:r>
      <w:r w:rsidR="00DA795C">
        <w:rPr>
          <w:rFonts w:ascii="Times New Roman" w:hAnsi="Times New Roman" w:cs="Times New Roman"/>
          <w:bCs/>
          <w:sz w:val="24"/>
          <w:szCs w:val="24"/>
        </w:rPr>
        <w:t xml:space="preserve">. Although </w:t>
      </w:r>
      <w:r w:rsidR="00850B02">
        <w:rPr>
          <w:rFonts w:ascii="Times New Roman" w:hAnsi="Times New Roman" w:cs="Times New Roman"/>
          <w:bCs/>
          <w:sz w:val="24"/>
          <w:szCs w:val="24"/>
        </w:rPr>
        <w:t>the device</w:t>
      </w:r>
      <w:r w:rsidR="00DA795C">
        <w:rPr>
          <w:rFonts w:ascii="Times New Roman" w:hAnsi="Times New Roman" w:cs="Times New Roman"/>
          <w:bCs/>
          <w:sz w:val="24"/>
          <w:szCs w:val="24"/>
        </w:rPr>
        <w:t xml:space="preserve"> has little to do with Computer Science, it still attracts our attention due to it being an engineering product and us being students belonging to the Faculty of Engineering. </w:t>
      </w:r>
      <w:proofErr w:type="spellStart"/>
      <w:r w:rsidR="00DA795C">
        <w:rPr>
          <w:rFonts w:ascii="Times New Roman" w:hAnsi="Times New Roman" w:cs="Times New Roman"/>
          <w:bCs/>
          <w:sz w:val="24"/>
          <w:szCs w:val="24"/>
        </w:rPr>
        <w:t>Climbark’s</w:t>
      </w:r>
      <w:proofErr w:type="spellEnd"/>
      <w:r w:rsidR="00DA795C">
        <w:rPr>
          <w:rFonts w:ascii="Times New Roman" w:hAnsi="Times New Roman" w:cs="Times New Roman"/>
          <w:bCs/>
          <w:sz w:val="24"/>
          <w:szCs w:val="24"/>
        </w:rPr>
        <w:t xml:space="preserve"> true purpose is to help with the process of agarwood inoculation which is essential in the production of </w:t>
      </w:r>
      <w:proofErr w:type="spellStart"/>
      <w:r w:rsidR="00DA795C">
        <w:rPr>
          <w:rFonts w:ascii="Times New Roman" w:hAnsi="Times New Roman" w:cs="Times New Roman"/>
          <w:bCs/>
          <w:sz w:val="24"/>
          <w:szCs w:val="24"/>
        </w:rPr>
        <w:t>gaharu</w:t>
      </w:r>
      <w:proofErr w:type="spellEnd"/>
      <w:r w:rsidR="00DA795C">
        <w:rPr>
          <w:rFonts w:ascii="Times New Roman" w:hAnsi="Times New Roman" w:cs="Times New Roman"/>
          <w:bCs/>
          <w:sz w:val="24"/>
          <w:szCs w:val="24"/>
        </w:rPr>
        <w:t xml:space="preserve"> aromatic resin.</w:t>
      </w:r>
      <w:r w:rsidR="00850B02">
        <w:rPr>
          <w:rFonts w:ascii="Times New Roman" w:hAnsi="Times New Roman" w:cs="Times New Roman"/>
          <w:bCs/>
          <w:sz w:val="24"/>
          <w:szCs w:val="24"/>
        </w:rPr>
        <w:t xml:space="preserve"> </w:t>
      </w:r>
      <w:r w:rsidR="00024CE6">
        <w:rPr>
          <w:rFonts w:ascii="Times New Roman" w:hAnsi="Times New Roman" w:cs="Times New Roman"/>
          <w:bCs/>
          <w:sz w:val="24"/>
          <w:szCs w:val="24"/>
        </w:rPr>
        <w:t xml:space="preserve">In the past people need to wait for the tree to </w:t>
      </w:r>
      <w:r w:rsidR="007C7A66">
        <w:rPr>
          <w:rFonts w:ascii="Times New Roman" w:hAnsi="Times New Roman" w:cs="Times New Roman"/>
          <w:bCs/>
          <w:sz w:val="24"/>
          <w:szCs w:val="24"/>
        </w:rPr>
        <w:t xml:space="preserve">naturally </w:t>
      </w:r>
      <w:r w:rsidR="00024CE6">
        <w:rPr>
          <w:rFonts w:ascii="Times New Roman" w:hAnsi="Times New Roman" w:cs="Times New Roman"/>
          <w:bCs/>
          <w:sz w:val="24"/>
          <w:szCs w:val="24"/>
        </w:rPr>
        <w:t xml:space="preserve">produce </w:t>
      </w:r>
      <w:r w:rsidR="007C7A66">
        <w:rPr>
          <w:rFonts w:ascii="Times New Roman" w:hAnsi="Times New Roman" w:cs="Times New Roman"/>
          <w:bCs/>
          <w:sz w:val="24"/>
          <w:szCs w:val="24"/>
        </w:rPr>
        <w:t xml:space="preserve">the resin. It takes years </w:t>
      </w:r>
      <w:r w:rsidR="007C7A66">
        <w:rPr>
          <w:rFonts w:ascii="Times New Roman" w:hAnsi="Times New Roman" w:cs="Times New Roman"/>
          <w:bCs/>
          <w:sz w:val="24"/>
          <w:szCs w:val="24"/>
        </w:rPr>
        <w:lastRenderedPageBreak/>
        <w:t>for the resin to form without human intervention</w:t>
      </w:r>
      <w:r w:rsidR="00D2515A">
        <w:rPr>
          <w:rFonts w:ascii="Times New Roman" w:hAnsi="Times New Roman" w:cs="Times New Roman"/>
          <w:bCs/>
          <w:sz w:val="24"/>
          <w:szCs w:val="24"/>
        </w:rPr>
        <w:t xml:space="preserve">, since </w:t>
      </w:r>
      <w:r w:rsidR="00D2515A" w:rsidRPr="00D2515A">
        <w:rPr>
          <w:rFonts w:ascii="Times New Roman" w:hAnsi="Times New Roman" w:cs="Times New Roman"/>
          <w:bCs/>
          <w:sz w:val="24"/>
          <w:szCs w:val="24"/>
        </w:rPr>
        <w:t xml:space="preserve">agarwood or </w:t>
      </w:r>
      <w:proofErr w:type="spellStart"/>
      <w:r w:rsidR="00D2515A" w:rsidRPr="00D2515A">
        <w:rPr>
          <w:rFonts w:ascii="Times New Roman" w:hAnsi="Times New Roman" w:cs="Times New Roman"/>
          <w:bCs/>
          <w:sz w:val="24"/>
          <w:szCs w:val="24"/>
        </w:rPr>
        <w:t>gaharu</w:t>
      </w:r>
      <w:proofErr w:type="spellEnd"/>
      <w:r w:rsidR="00D2515A" w:rsidRPr="00D2515A">
        <w:rPr>
          <w:rFonts w:ascii="Times New Roman" w:hAnsi="Times New Roman" w:cs="Times New Roman"/>
          <w:bCs/>
          <w:sz w:val="24"/>
          <w:szCs w:val="24"/>
        </w:rPr>
        <w:t xml:space="preserve"> tree will only form resin due natural reaction to nature such as trees struck by light</w:t>
      </w:r>
      <w:r w:rsidR="00D2515A">
        <w:rPr>
          <w:rFonts w:ascii="Times New Roman" w:hAnsi="Times New Roman" w:cs="Times New Roman"/>
          <w:bCs/>
          <w:sz w:val="24"/>
          <w:szCs w:val="24"/>
        </w:rPr>
        <w:t>n</w:t>
      </w:r>
      <w:r w:rsidR="00D2515A" w:rsidRPr="00D2515A">
        <w:rPr>
          <w:rFonts w:ascii="Times New Roman" w:hAnsi="Times New Roman" w:cs="Times New Roman"/>
          <w:bCs/>
          <w:sz w:val="24"/>
          <w:szCs w:val="24"/>
        </w:rPr>
        <w:t>ing, animal &amp; insect attacks, forest fire, wind or storm damage and tree invaded by fungus.</w:t>
      </w:r>
      <w:r w:rsidR="00D2515A">
        <w:rPr>
          <w:rFonts w:ascii="Times New Roman" w:hAnsi="Times New Roman" w:cs="Times New Roman"/>
          <w:bCs/>
          <w:sz w:val="24"/>
          <w:szCs w:val="24"/>
        </w:rPr>
        <w:t xml:space="preserve"> (</w:t>
      </w:r>
      <w:r w:rsidR="00D2515A" w:rsidRPr="00D2515A">
        <w:rPr>
          <w:rFonts w:ascii="Times New Roman" w:hAnsi="Times New Roman" w:cs="Times New Roman"/>
          <w:bCs/>
          <w:sz w:val="24"/>
          <w:szCs w:val="24"/>
        </w:rPr>
        <w:t xml:space="preserve">Formation of </w:t>
      </w:r>
      <w:proofErr w:type="spellStart"/>
      <w:r w:rsidR="00D2515A" w:rsidRPr="00D2515A">
        <w:rPr>
          <w:rFonts w:ascii="Times New Roman" w:hAnsi="Times New Roman" w:cs="Times New Roman"/>
          <w:bCs/>
          <w:sz w:val="24"/>
          <w:szCs w:val="24"/>
        </w:rPr>
        <w:t>Gaharu</w:t>
      </w:r>
      <w:proofErr w:type="spellEnd"/>
      <w:r w:rsidR="00D2515A" w:rsidRPr="00D2515A">
        <w:rPr>
          <w:rFonts w:ascii="Times New Roman" w:hAnsi="Times New Roman" w:cs="Times New Roman"/>
          <w:bCs/>
          <w:sz w:val="24"/>
          <w:szCs w:val="24"/>
        </w:rPr>
        <w:t xml:space="preserve"> Aromatic Resin</w:t>
      </w:r>
      <w:r w:rsidR="00D2515A">
        <w:rPr>
          <w:rFonts w:ascii="Times New Roman" w:hAnsi="Times New Roman" w:cs="Times New Roman"/>
          <w:bCs/>
          <w:sz w:val="24"/>
          <w:szCs w:val="24"/>
        </w:rPr>
        <w:t xml:space="preserve">. Retrieved from </w:t>
      </w:r>
      <w:hyperlink r:id="rId7" w:history="1">
        <w:r w:rsidR="00D30168" w:rsidRPr="00631A2A">
          <w:rPr>
            <w:rStyle w:val="Hyperlink"/>
            <w:rFonts w:ascii="Times New Roman" w:hAnsi="Times New Roman" w:cs="Times New Roman"/>
            <w:bCs/>
            <w:sz w:val="24"/>
            <w:szCs w:val="24"/>
          </w:rPr>
          <w:t>http://www.tanali.my/Gaharu-Inoculation.html</w:t>
        </w:r>
      </w:hyperlink>
      <w:r w:rsidR="00D2515A">
        <w:rPr>
          <w:rFonts w:ascii="Times New Roman" w:hAnsi="Times New Roman" w:cs="Times New Roman"/>
          <w:bCs/>
          <w:sz w:val="24"/>
          <w:szCs w:val="24"/>
        </w:rPr>
        <w:t>)</w:t>
      </w:r>
      <w:r w:rsidR="00D30168">
        <w:rPr>
          <w:rFonts w:ascii="Times New Roman" w:hAnsi="Times New Roman" w:cs="Times New Roman"/>
          <w:bCs/>
          <w:sz w:val="24"/>
          <w:szCs w:val="24"/>
        </w:rPr>
        <w:t>. Starting from the 19</w:t>
      </w:r>
      <w:r w:rsidR="00D30168" w:rsidRPr="00D30168">
        <w:rPr>
          <w:rFonts w:ascii="Times New Roman" w:hAnsi="Times New Roman" w:cs="Times New Roman"/>
          <w:bCs/>
          <w:sz w:val="24"/>
          <w:szCs w:val="24"/>
          <w:vertAlign w:val="superscript"/>
        </w:rPr>
        <w:t>th</w:t>
      </w:r>
      <w:r w:rsidR="00D30168">
        <w:rPr>
          <w:rFonts w:ascii="Times New Roman" w:hAnsi="Times New Roman" w:cs="Times New Roman"/>
          <w:bCs/>
          <w:sz w:val="24"/>
          <w:szCs w:val="24"/>
        </w:rPr>
        <w:t xml:space="preserve"> century, people found a way to produce resin at a higher rate by purposefully damaging the physical structure of the tree using nails, hammers, drills, and even fire. But doing so is full of risk </w:t>
      </w:r>
      <w:r w:rsidR="00A66085">
        <w:rPr>
          <w:rFonts w:ascii="Times New Roman" w:hAnsi="Times New Roman" w:cs="Times New Roman"/>
          <w:bCs/>
          <w:sz w:val="24"/>
          <w:szCs w:val="24"/>
        </w:rPr>
        <w:t xml:space="preserve">to the worker and this method yields lower quality resin. </w:t>
      </w:r>
      <w:proofErr w:type="spellStart"/>
      <w:r w:rsidR="00A66085">
        <w:rPr>
          <w:rFonts w:ascii="Times New Roman" w:hAnsi="Times New Roman" w:cs="Times New Roman"/>
          <w:bCs/>
          <w:sz w:val="24"/>
          <w:szCs w:val="24"/>
        </w:rPr>
        <w:t>Climbark</w:t>
      </w:r>
      <w:proofErr w:type="spellEnd"/>
      <w:r w:rsidR="00A66085">
        <w:rPr>
          <w:rFonts w:ascii="Times New Roman" w:hAnsi="Times New Roman" w:cs="Times New Roman"/>
          <w:bCs/>
          <w:sz w:val="24"/>
          <w:szCs w:val="24"/>
        </w:rPr>
        <w:t xml:space="preserve"> is equipped with a drill and can be operated remotely, thus enabling remote inoculation process via drilling without putting any human resource at risk.</w:t>
      </w:r>
      <w:r w:rsidR="00D2515A">
        <w:rPr>
          <w:rFonts w:ascii="Times New Roman" w:hAnsi="Times New Roman" w:cs="Times New Roman"/>
          <w:bCs/>
          <w:sz w:val="24"/>
          <w:szCs w:val="24"/>
        </w:rPr>
        <w:t xml:space="preserve"> </w:t>
      </w:r>
    </w:p>
    <w:p w14:paraId="138E3CA2" w14:textId="096EC785" w:rsidR="00583D62" w:rsidRDefault="00583D62" w:rsidP="003753E2">
      <w:pPr>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18AE6839" wp14:editId="5F62B3F8">
            <wp:extent cx="2667000" cy="3556097"/>
            <wp:effectExtent l="0" t="0" r="0" b="6350"/>
            <wp:docPr id="3" name="Picture 3" descr="iSParks Park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10-02 at 00.23.3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1569" cy="3615524"/>
                    </a:xfrm>
                    <a:prstGeom prst="rect">
                      <a:avLst/>
                    </a:prstGeom>
                  </pic:spPr>
                </pic:pic>
              </a:graphicData>
            </a:graphic>
          </wp:inline>
        </w:drawing>
      </w:r>
      <w:r>
        <w:rPr>
          <w:rFonts w:ascii="Times New Roman" w:hAnsi="Times New Roman" w:cs="Times New Roman"/>
          <w:bCs/>
          <w:sz w:val="24"/>
          <w:szCs w:val="24"/>
        </w:rPr>
        <w:t xml:space="preserve">   </w:t>
      </w:r>
      <w:r>
        <w:rPr>
          <w:rFonts w:ascii="Times New Roman" w:hAnsi="Times New Roman" w:cs="Times New Roman"/>
          <w:bCs/>
          <w:noProof/>
          <w:sz w:val="24"/>
          <w:szCs w:val="24"/>
        </w:rPr>
        <w:drawing>
          <wp:inline distT="0" distB="0" distL="0" distR="0" wp14:anchorId="79E90032" wp14:editId="5ED6B621">
            <wp:extent cx="2604082" cy="3520440"/>
            <wp:effectExtent l="0" t="0" r="6350" b="3810"/>
            <wp:docPr id="4" name="Picture 4" descr="ClimbARK: Climbing robot innoculation assist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10-02 at 00.27.4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7484" cy="3592634"/>
                    </a:xfrm>
                    <a:prstGeom prst="rect">
                      <a:avLst/>
                    </a:prstGeom>
                  </pic:spPr>
                </pic:pic>
              </a:graphicData>
            </a:graphic>
          </wp:inline>
        </w:drawing>
      </w:r>
    </w:p>
    <w:p w14:paraId="4EE6851F" w14:textId="7C8DC336" w:rsidR="00732A5A" w:rsidRDefault="00732A5A" w:rsidP="003753E2">
      <w:pPr>
        <w:jc w:val="both"/>
        <w:rPr>
          <w:rFonts w:ascii="Times New Roman" w:hAnsi="Times New Roman" w:cs="Times New Roman"/>
          <w:bCs/>
          <w:sz w:val="24"/>
          <w:szCs w:val="24"/>
        </w:rPr>
      </w:pPr>
    </w:p>
    <w:p w14:paraId="07DBB6DD" w14:textId="45D2DE91" w:rsidR="00732A5A" w:rsidRDefault="000A7965" w:rsidP="0034211D">
      <w:pPr>
        <w:jc w:val="center"/>
        <w:rPr>
          <w:rFonts w:ascii="Times New Roman" w:hAnsi="Times New Roman" w:cs="Times New Roman"/>
          <w:bCs/>
          <w:sz w:val="24"/>
          <w:szCs w:val="24"/>
        </w:rPr>
      </w:pPr>
      <w:r>
        <w:rPr>
          <w:rFonts w:ascii="Times New Roman" w:hAnsi="Times New Roman" w:cs="Times New Roman"/>
          <w:b/>
          <w:bCs/>
          <w:sz w:val="24"/>
          <w:szCs w:val="24"/>
        </w:rPr>
        <w:t>REFLECTION</w:t>
      </w:r>
    </w:p>
    <w:p w14:paraId="45B127DC" w14:textId="3852EBD4" w:rsidR="000A7965" w:rsidRDefault="000A7965" w:rsidP="0034211D">
      <w:pPr>
        <w:jc w:val="center"/>
        <w:rPr>
          <w:rFonts w:ascii="Times New Roman" w:hAnsi="Times New Roman" w:cs="Times New Roman"/>
          <w:bCs/>
          <w:sz w:val="24"/>
          <w:szCs w:val="24"/>
        </w:rPr>
      </w:pPr>
    </w:p>
    <w:p w14:paraId="602DF3BD" w14:textId="4CBE78A7" w:rsidR="000A7965" w:rsidRDefault="000A7965" w:rsidP="000A7965">
      <w:pPr>
        <w:rPr>
          <w:rFonts w:ascii="Times New Roman" w:hAnsi="Times New Roman" w:cs="Times New Roman"/>
          <w:bCs/>
          <w:sz w:val="24"/>
          <w:szCs w:val="24"/>
        </w:rPr>
      </w:pPr>
      <w:r>
        <w:rPr>
          <w:rFonts w:ascii="Times New Roman" w:hAnsi="Times New Roman" w:cs="Times New Roman"/>
          <w:bCs/>
          <w:sz w:val="24"/>
          <w:szCs w:val="24"/>
        </w:rPr>
        <w:tab/>
        <w:t xml:space="preserve">Visiting innovation exhibitions such as PECIPTA’19 is an experience to which every scientists, researchers, and engineers should look forward. </w:t>
      </w:r>
      <w:r w:rsidR="006E53CD">
        <w:rPr>
          <w:rFonts w:ascii="Times New Roman" w:hAnsi="Times New Roman" w:cs="Times New Roman"/>
          <w:bCs/>
          <w:sz w:val="24"/>
          <w:szCs w:val="24"/>
        </w:rPr>
        <w:t xml:space="preserve">It shows us what kind of advancement the technological world has made and how far have we progressed. It </w:t>
      </w:r>
      <w:r w:rsidR="00891E5D">
        <w:rPr>
          <w:rFonts w:ascii="Times New Roman" w:hAnsi="Times New Roman" w:cs="Times New Roman"/>
          <w:bCs/>
          <w:sz w:val="24"/>
          <w:szCs w:val="24"/>
        </w:rPr>
        <w:t>can</w:t>
      </w:r>
      <w:r w:rsidR="006E53CD">
        <w:rPr>
          <w:rFonts w:ascii="Times New Roman" w:hAnsi="Times New Roman" w:cs="Times New Roman"/>
          <w:bCs/>
          <w:sz w:val="24"/>
          <w:szCs w:val="24"/>
        </w:rPr>
        <w:t xml:space="preserve"> also</w:t>
      </w:r>
      <w:r w:rsidR="00891E5D">
        <w:rPr>
          <w:rFonts w:ascii="Times New Roman" w:hAnsi="Times New Roman" w:cs="Times New Roman"/>
          <w:bCs/>
          <w:sz w:val="24"/>
          <w:szCs w:val="24"/>
        </w:rPr>
        <w:t xml:space="preserve"> be</w:t>
      </w:r>
      <w:r w:rsidR="006E53CD">
        <w:rPr>
          <w:rFonts w:ascii="Times New Roman" w:hAnsi="Times New Roman" w:cs="Times New Roman"/>
          <w:bCs/>
          <w:sz w:val="24"/>
          <w:szCs w:val="24"/>
        </w:rPr>
        <w:t xml:space="preserve"> a platform for sharing and exchanging ideas.</w:t>
      </w:r>
      <w:r w:rsidR="00891E5D">
        <w:rPr>
          <w:rFonts w:ascii="Times New Roman" w:hAnsi="Times New Roman" w:cs="Times New Roman"/>
          <w:bCs/>
          <w:sz w:val="24"/>
          <w:szCs w:val="24"/>
        </w:rPr>
        <w:t xml:space="preserve"> And by looking at the trends in the exhibition, we can get a glimpse of what problem the world is currently facing or find a certain field in which to innovate. </w:t>
      </w:r>
      <w:r w:rsidR="006559B1">
        <w:rPr>
          <w:rFonts w:ascii="Times New Roman" w:hAnsi="Times New Roman" w:cs="Times New Roman"/>
          <w:bCs/>
          <w:sz w:val="24"/>
          <w:szCs w:val="24"/>
        </w:rPr>
        <w:t>For us, t</w:t>
      </w:r>
      <w:r w:rsidR="00FB10BC">
        <w:rPr>
          <w:rFonts w:ascii="Times New Roman" w:hAnsi="Times New Roman" w:cs="Times New Roman"/>
          <w:bCs/>
          <w:sz w:val="24"/>
          <w:szCs w:val="24"/>
        </w:rPr>
        <w:t>hese innovations provide us with the ground upon which we can build an idea</w:t>
      </w:r>
      <w:r w:rsidR="00785DF8">
        <w:rPr>
          <w:rFonts w:ascii="Times New Roman" w:hAnsi="Times New Roman" w:cs="Times New Roman"/>
          <w:bCs/>
          <w:sz w:val="24"/>
          <w:szCs w:val="24"/>
        </w:rPr>
        <w:t xml:space="preserve"> as well as perspective from which we can learn.</w:t>
      </w:r>
      <w:r w:rsidR="00957F76">
        <w:rPr>
          <w:rFonts w:ascii="Times New Roman" w:hAnsi="Times New Roman" w:cs="Times New Roman"/>
          <w:bCs/>
          <w:sz w:val="24"/>
          <w:szCs w:val="24"/>
        </w:rPr>
        <w:t xml:space="preserve"> </w:t>
      </w:r>
      <w:r w:rsidR="00785DF8">
        <w:rPr>
          <w:rFonts w:ascii="Times New Roman" w:hAnsi="Times New Roman" w:cs="Times New Roman"/>
          <w:bCs/>
          <w:sz w:val="24"/>
          <w:szCs w:val="24"/>
        </w:rPr>
        <w:t xml:space="preserve"> </w:t>
      </w:r>
    </w:p>
    <w:p w14:paraId="42277C41" w14:textId="58D70793" w:rsidR="00DA40F2" w:rsidRDefault="00DA40F2" w:rsidP="000A7965">
      <w:pPr>
        <w:rPr>
          <w:rFonts w:ascii="Times New Roman" w:hAnsi="Times New Roman" w:cs="Times New Roman"/>
          <w:bCs/>
          <w:sz w:val="24"/>
          <w:szCs w:val="24"/>
        </w:rPr>
      </w:pPr>
    </w:p>
    <w:p w14:paraId="4C4A8857" w14:textId="625D47B2" w:rsidR="00914D7F" w:rsidRDefault="00914D7F" w:rsidP="000A7965">
      <w:pPr>
        <w:rPr>
          <w:rFonts w:ascii="Times New Roman" w:hAnsi="Times New Roman" w:cs="Times New Roman"/>
          <w:bCs/>
          <w:sz w:val="24"/>
          <w:szCs w:val="24"/>
        </w:rPr>
      </w:pPr>
    </w:p>
    <w:p w14:paraId="2F946C8E" w14:textId="6C1544D9" w:rsidR="00914D7F" w:rsidRDefault="00914D7F" w:rsidP="000A7965">
      <w:pPr>
        <w:rPr>
          <w:rFonts w:ascii="Times New Roman" w:hAnsi="Times New Roman" w:cs="Times New Roman"/>
          <w:bCs/>
          <w:sz w:val="24"/>
          <w:szCs w:val="24"/>
        </w:rPr>
      </w:pPr>
    </w:p>
    <w:p w14:paraId="06FF1AB1" w14:textId="77777777" w:rsidR="00914D7F" w:rsidRDefault="00914D7F" w:rsidP="000A7965">
      <w:pPr>
        <w:rPr>
          <w:rFonts w:ascii="Times New Roman" w:hAnsi="Times New Roman" w:cs="Times New Roman"/>
          <w:bCs/>
          <w:sz w:val="24"/>
          <w:szCs w:val="24"/>
        </w:rPr>
      </w:pPr>
    </w:p>
    <w:p w14:paraId="6788D37A" w14:textId="37738632" w:rsidR="00DA40F2" w:rsidRDefault="00DA40F2" w:rsidP="000A7965">
      <w:pPr>
        <w:rPr>
          <w:rFonts w:ascii="Times New Roman" w:hAnsi="Times New Roman" w:cs="Times New Roman"/>
          <w:b/>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
          <w:bCs/>
          <w:sz w:val="24"/>
          <w:szCs w:val="24"/>
        </w:rPr>
        <w:t>TASK DIVISION</w:t>
      </w:r>
    </w:p>
    <w:p w14:paraId="65F00F84" w14:textId="4590359C" w:rsidR="00DA40F2" w:rsidRDefault="00DA40F2" w:rsidP="000A7965">
      <w:pPr>
        <w:rPr>
          <w:rFonts w:ascii="Times New Roman" w:hAnsi="Times New Roman" w:cs="Times New Roman"/>
          <w:b/>
          <w:bCs/>
          <w:sz w:val="24"/>
          <w:szCs w:val="24"/>
        </w:rPr>
      </w:pPr>
    </w:p>
    <w:p w14:paraId="486588C6" w14:textId="1B6ACF75" w:rsidR="00DA40F2" w:rsidRDefault="00DA40F2" w:rsidP="000A7965">
      <w:pPr>
        <w:rPr>
          <w:rFonts w:ascii="Times New Roman" w:hAnsi="Times New Roman" w:cs="Times New Roman"/>
          <w:bCs/>
          <w:sz w:val="24"/>
          <w:szCs w:val="24"/>
        </w:rPr>
      </w:pPr>
      <w:r>
        <w:rPr>
          <w:rFonts w:ascii="Times New Roman" w:hAnsi="Times New Roman" w:cs="Times New Roman"/>
          <w:bCs/>
          <w:sz w:val="24"/>
          <w:szCs w:val="24"/>
        </w:rPr>
        <w:tab/>
        <w:t xml:space="preserve">We divide the task in our group based on the result from our visit. Brian and </w:t>
      </w:r>
      <w:proofErr w:type="spellStart"/>
      <w:r>
        <w:rPr>
          <w:rFonts w:ascii="Times New Roman" w:hAnsi="Times New Roman" w:cs="Times New Roman"/>
          <w:bCs/>
          <w:sz w:val="24"/>
          <w:szCs w:val="24"/>
        </w:rPr>
        <w:t>Shadman</w:t>
      </w:r>
      <w:proofErr w:type="spellEnd"/>
      <w:r>
        <w:rPr>
          <w:rFonts w:ascii="Times New Roman" w:hAnsi="Times New Roman" w:cs="Times New Roman"/>
          <w:bCs/>
          <w:sz w:val="24"/>
          <w:szCs w:val="24"/>
        </w:rPr>
        <w:t xml:space="preserve"> found the two innovations that are reported in this report, so they are tasked with relaying the information that they got from the booth into the report. While also taking part during the visit, Nahda couldn’t find any products or information leading him to be responsible for compiling the information provided by </w:t>
      </w:r>
      <w:proofErr w:type="spellStart"/>
      <w:r>
        <w:rPr>
          <w:rFonts w:ascii="Times New Roman" w:hAnsi="Times New Roman" w:cs="Times New Roman"/>
          <w:bCs/>
          <w:sz w:val="24"/>
          <w:szCs w:val="24"/>
        </w:rPr>
        <w:t>Shadman</w:t>
      </w:r>
      <w:proofErr w:type="spellEnd"/>
      <w:r>
        <w:rPr>
          <w:rFonts w:ascii="Times New Roman" w:hAnsi="Times New Roman" w:cs="Times New Roman"/>
          <w:bCs/>
          <w:sz w:val="24"/>
          <w:szCs w:val="24"/>
        </w:rPr>
        <w:t xml:space="preserve"> and Brian into the report. William couldn’t make the visit due to having prior arrangements before the announcement of the visit and is also in charge of compiling the report as well as creating the poster.</w:t>
      </w:r>
    </w:p>
    <w:p w14:paraId="6BA5895A" w14:textId="48933755" w:rsidR="008E5160" w:rsidRDefault="008E5160" w:rsidP="000A7965">
      <w:pPr>
        <w:rPr>
          <w:rFonts w:ascii="Times New Roman" w:hAnsi="Times New Roman" w:cs="Times New Roman"/>
          <w:bCs/>
          <w:sz w:val="24"/>
          <w:szCs w:val="24"/>
        </w:rPr>
      </w:pPr>
    </w:p>
    <w:p w14:paraId="52BE989C" w14:textId="74F1859D" w:rsidR="008E5160" w:rsidRDefault="008E5160" w:rsidP="000A7965">
      <w:pPr>
        <w:rPr>
          <w:rFonts w:ascii="Times New Roman" w:hAnsi="Times New Roman" w:cs="Times New Roman"/>
          <w:bCs/>
          <w:sz w:val="24"/>
          <w:szCs w:val="24"/>
        </w:rPr>
      </w:pPr>
    </w:p>
    <w:p w14:paraId="709FDC48" w14:textId="3FD2A6EC" w:rsidR="008E5160" w:rsidRDefault="008E5160" w:rsidP="000A7965">
      <w:pPr>
        <w:rPr>
          <w:rFonts w:ascii="Times New Roman" w:hAnsi="Times New Roman" w:cs="Times New Roman"/>
          <w:bCs/>
          <w:sz w:val="24"/>
          <w:szCs w:val="24"/>
        </w:rPr>
      </w:pPr>
    </w:p>
    <w:p w14:paraId="0F5A93D0" w14:textId="20E55181" w:rsidR="008E5160" w:rsidRDefault="008E5160" w:rsidP="000A7965">
      <w:pPr>
        <w:rPr>
          <w:rFonts w:ascii="Times New Roman" w:hAnsi="Times New Roman" w:cs="Times New Roman"/>
          <w:bCs/>
          <w:sz w:val="24"/>
          <w:szCs w:val="24"/>
        </w:rPr>
      </w:pPr>
    </w:p>
    <w:p w14:paraId="18748B85" w14:textId="4A1935FF" w:rsidR="008E5160" w:rsidRDefault="008E5160" w:rsidP="000A7965">
      <w:pPr>
        <w:rPr>
          <w:rFonts w:ascii="Times New Roman" w:hAnsi="Times New Roman" w:cs="Times New Roman"/>
          <w:bCs/>
          <w:sz w:val="24"/>
          <w:szCs w:val="24"/>
        </w:rPr>
      </w:pPr>
    </w:p>
    <w:p w14:paraId="443958D2" w14:textId="67113A51" w:rsidR="008E5160" w:rsidRDefault="008E5160" w:rsidP="000A7965">
      <w:pPr>
        <w:rPr>
          <w:rFonts w:ascii="Times New Roman" w:hAnsi="Times New Roman" w:cs="Times New Roman"/>
          <w:bCs/>
          <w:sz w:val="24"/>
          <w:szCs w:val="24"/>
        </w:rPr>
      </w:pPr>
    </w:p>
    <w:p w14:paraId="1AF720F3" w14:textId="15B7D6DB" w:rsidR="008E5160" w:rsidRDefault="008E5160" w:rsidP="000A7965">
      <w:pPr>
        <w:rPr>
          <w:rFonts w:ascii="Times New Roman" w:hAnsi="Times New Roman" w:cs="Times New Roman"/>
          <w:bCs/>
          <w:sz w:val="24"/>
          <w:szCs w:val="24"/>
        </w:rPr>
      </w:pPr>
    </w:p>
    <w:p w14:paraId="48BA5B76" w14:textId="305397C8" w:rsidR="008E5160" w:rsidRDefault="008E5160" w:rsidP="000A7965">
      <w:pPr>
        <w:rPr>
          <w:rFonts w:ascii="Times New Roman" w:hAnsi="Times New Roman" w:cs="Times New Roman"/>
          <w:bCs/>
          <w:sz w:val="24"/>
          <w:szCs w:val="24"/>
        </w:rPr>
      </w:pPr>
    </w:p>
    <w:p w14:paraId="11F2AC4D" w14:textId="25C8B4E1" w:rsidR="008E5160" w:rsidRDefault="008E5160" w:rsidP="000A7965">
      <w:pPr>
        <w:rPr>
          <w:rFonts w:ascii="Times New Roman" w:hAnsi="Times New Roman" w:cs="Times New Roman"/>
          <w:bCs/>
          <w:sz w:val="24"/>
          <w:szCs w:val="24"/>
        </w:rPr>
      </w:pPr>
    </w:p>
    <w:p w14:paraId="1FCFEA57" w14:textId="065DD3D7" w:rsidR="008E5160" w:rsidRDefault="008E5160" w:rsidP="000A7965">
      <w:pPr>
        <w:rPr>
          <w:rFonts w:ascii="Times New Roman" w:hAnsi="Times New Roman" w:cs="Times New Roman"/>
          <w:bCs/>
          <w:sz w:val="24"/>
          <w:szCs w:val="24"/>
        </w:rPr>
      </w:pPr>
    </w:p>
    <w:p w14:paraId="5894967A" w14:textId="575DA913" w:rsidR="008E5160" w:rsidRDefault="008E5160" w:rsidP="000A7965">
      <w:pPr>
        <w:rPr>
          <w:rFonts w:ascii="Times New Roman" w:hAnsi="Times New Roman" w:cs="Times New Roman"/>
          <w:bCs/>
          <w:sz w:val="24"/>
          <w:szCs w:val="24"/>
        </w:rPr>
      </w:pPr>
    </w:p>
    <w:p w14:paraId="3F2C272D" w14:textId="1BE7CB0F" w:rsidR="008E5160" w:rsidRDefault="008E5160" w:rsidP="000A7965">
      <w:pPr>
        <w:rPr>
          <w:rFonts w:ascii="Times New Roman" w:hAnsi="Times New Roman" w:cs="Times New Roman"/>
          <w:bCs/>
          <w:sz w:val="24"/>
          <w:szCs w:val="24"/>
        </w:rPr>
      </w:pPr>
    </w:p>
    <w:p w14:paraId="2665AC88" w14:textId="2598AC15" w:rsidR="008E5160" w:rsidRDefault="008E5160" w:rsidP="000A7965">
      <w:pPr>
        <w:rPr>
          <w:rFonts w:ascii="Times New Roman" w:hAnsi="Times New Roman" w:cs="Times New Roman"/>
          <w:bCs/>
          <w:sz w:val="24"/>
          <w:szCs w:val="24"/>
        </w:rPr>
      </w:pPr>
    </w:p>
    <w:p w14:paraId="6D0E70D3" w14:textId="5E0B4EA1" w:rsidR="008E5160" w:rsidRDefault="008E5160" w:rsidP="000A7965">
      <w:pPr>
        <w:rPr>
          <w:rFonts w:ascii="Times New Roman" w:hAnsi="Times New Roman" w:cs="Times New Roman"/>
          <w:bCs/>
          <w:sz w:val="24"/>
          <w:szCs w:val="24"/>
        </w:rPr>
      </w:pPr>
    </w:p>
    <w:p w14:paraId="72D4599E" w14:textId="577EE826" w:rsidR="008E5160" w:rsidRDefault="008E5160" w:rsidP="000A7965">
      <w:pPr>
        <w:rPr>
          <w:rFonts w:ascii="Times New Roman" w:hAnsi="Times New Roman" w:cs="Times New Roman"/>
          <w:bCs/>
          <w:sz w:val="24"/>
          <w:szCs w:val="24"/>
        </w:rPr>
      </w:pPr>
    </w:p>
    <w:p w14:paraId="3A9CED6B" w14:textId="314D0620" w:rsidR="008E5160" w:rsidRDefault="008E5160" w:rsidP="000A7965">
      <w:pPr>
        <w:rPr>
          <w:rFonts w:ascii="Times New Roman" w:hAnsi="Times New Roman" w:cs="Times New Roman"/>
          <w:bCs/>
          <w:sz w:val="24"/>
          <w:szCs w:val="24"/>
        </w:rPr>
      </w:pPr>
    </w:p>
    <w:p w14:paraId="72F0D4CF" w14:textId="1C210B94" w:rsidR="008E5160" w:rsidRDefault="008E5160" w:rsidP="000A7965">
      <w:pPr>
        <w:rPr>
          <w:rFonts w:ascii="Times New Roman" w:hAnsi="Times New Roman" w:cs="Times New Roman"/>
          <w:bCs/>
          <w:sz w:val="24"/>
          <w:szCs w:val="24"/>
        </w:rPr>
      </w:pPr>
    </w:p>
    <w:p w14:paraId="3AC5E257" w14:textId="5488F893" w:rsidR="008E5160" w:rsidRDefault="008E5160" w:rsidP="000A7965">
      <w:pPr>
        <w:rPr>
          <w:rFonts w:ascii="Times New Roman" w:hAnsi="Times New Roman" w:cs="Times New Roman"/>
          <w:bCs/>
          <w:sz w:val="24"/>
          <w:szCs w:val="24"/>
        </w:rPr>
      </w:pPr>
    </w:p>
    <w:p w14:paraId="25B4F87E" w14:textId="2AADD27D" w:rsidR="008E5160" w:rsidRDefault="008E5160" w:rsidP="000A7965">
      <w:pPr>
        <w:rPr>
          <w:rFonts w:ascii="Times New Roman" w:hAnsi="Times New Roman" w:cs="Times New Roman"/>
          <w:bCs/>
          <w:sz w:val="24"/>
          <w:szCs w:val="24"/>
        </w:rPr>
      </w:pPr>
    </w:p>
    <w:p w14:paraId="6970E1A5" w14:textId="2A8D67C9" w:rsidR="008E5160" w:rsidRDefault="008E5160" w:rsidP="000A7965">
      <w:pPr>
        <w:rPr>
          <w:rFonts w:ascii="Times New Roman" w:hAnsi="Times New Roman" w:cs="Times New Roman"/>
          <w:bCs/>
          <w:sz w:val="24"/>
          <w:szCs w:val="24"/>
        </w:rPr>
      </w:pPr>
    </w:p>
    <w:p w14:paraId="0DD352A1" w14:textId="7F159E56" w:rsidR="008E5160" w:rsidRDefault="008E5160" w:rsidP="000A7965">
      <w:pPr>
        <w:rPr>
          <w:rFonts w:ascii="Times New Roman" w:hAnsi="Times New Roman" w:cs="Times New Roman"/>
          <w:bCs/>
          <w:sz w:val="24"/>
          <w:szCs w:val="24"/>
        </w:rPr>
      </w:pPr>
    </w:p>
    <w:p w14:paraId="7B683DC1" w14:textId="69160055" w:rsidR="008E5160" w:rsidRDefault="008E5160" w:rsidP="000A7965">
      <w:pPr>
        <w:rPr>
          <w:rFonts w:ascii="Times New Roman" w:hAnsi="Times New Roman" w:cs="Times New Roman"/>
          <w:bCs/>
          <w:sz w:val="24"/>
          <w:szCs w:val="24"/>
        </w:rPr>
      </w:pPr>
    </w:p>
    <w:p w14:paraId="434AD68F" w14:textId="291604E4" w:rsidR="008E5160" w:rsidRDefault="008E5160" w:rsidP="000A7965">
      <w:pPr>
        <w:rPr>
          <w:rFonts w:ascii="Times New Roman" w:hAnsi="Times New Roman" w:cs="Times New Roman"/>
          <w:bCs/>
          <w:sz w:val="24"/>
          <w:szCs w:val="24"/>
        </w:rPr>
      </w:pPr>
    </w:p>
    <w:p w14:paraId="4CC6699B" w14:textId="4C371090" w:rsidR="008E5160" w:rsidRDefault="008E5160" w:rsidP="008E5160">
      <w:pPr>
        <w:jc w:val="center"/>
        <w:rPr>
          <w:rFonts w:ascii="Times New Roman" w:hAnsi="Times New Roman" w:cs="Times New Roman"/>
          <w:b/>
          <w:sz w:val="24"/>
          <w:szCs w:val="24"/>
        </w:rPr>
      </w:pPr>
      <w:r>
        <w:rPr>
          <w:rFonts w:ascii="Times New Roman" w:hAnsi="Times New Roman" w:cs="Times New Roman"/>
          <w:b/>
          <w:sz w:val="24"/>
          <w:szCs w:val="24"/>
        </w:rPr>
        <w:lastRenderedPageBreak/>
        <w:t>APPENDIX</w:t>
      </w:r>
    </w:p>
    <w:p w14:paraId="54E0F7E4" w14:textId="6E344C4F" w:rsidR="008E5160" w:rsidRDefault="008E5160" w:rsidP="008E5160">
      <w:pPr>
        <w:jc w:val="center"/>
        <w:rPr>
          <w:rFonts w:ascii="Times New Roman" w:hAnsi="Times New Roman" w:cs="Times New Roman"/>
          <w:b/>
          <w:sz w:val="24"/>
          <w:szCs w:val="24"/>
        </w:rPr>
      </w:pPr>
      <w:r>
        <w:rPr>
          <w:rFonts w:ascii="Times New Roman" w:hAnsi="Times New Roman" w:cs="Times New Roman"/>
          <w:b/>
          <w:bCs/>
          <w:noProof/>
          <w:sz w:val="28"/>
          <w:szCs w:val="28"/>
        </w:rPr>
        <w:drawing>
          <wp:anchor distT="0" distB="0" distL="114300" distR="114300" simplePos="0" relativeHeight="251659264" behindDoc="0" locked="0" layoutInCell="1" allowOverlap="1" wp14:anchorId="0A60673D" wp14:editId="79E87C74">
            <wp:simplePos x="0" y="0"/>
            <wp:positionH relativeFrom="column">
              <wp:posOffset>-198120</wp:posOffset>
            </wp:positionH>
            <wp:positionV relativeFrom="paragraph">
              <wp:posOffset>296545</wp:posOffset>
            </wp:positionV>
            <wp:extent cx="3216275" cy="2415540"/>
            <wp:effectExtent l="0" t="0" r="317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6275" cy="2415540"/>
                    </a:xfrm>
                    <a:prstGeom prst="rect">
                      <a:avLst/>
                    </a:prstGeom>
                    <a:noFill/>
                    <a:ln>
                      <a:noFill/>
                    </a:ln>
                  </pic:spPr>
                </pic:pic>
              </a:graphicData>
            </a:graphic>
          </wp:anchor>
        </w:drawing>
      </w:r>
    </w:p>
    <w:p w14:paraId="7DA408B0" w14:textId="0D56F0D5" w:rsidR="008E5160" w:rsidRDefault="008E5160" w:rsidP="008E5160">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0" locked="0" layoutInCell="1" allowOverlap="1" wp14:anchorId="3B5FD96F" wp14:editId="54E45B3A">
            <wp:simplePos x="0" y="0"/>
            <wp:positionH relativeFrom="column">
              <wp:posOffset>3139440</wp:posOffset>
            </wp:positionH>
            <wp:positionV relativeFrom="paragraph">
              <wp:posOffset>43180</wp:posOffset>
            </wp:positionV>
            <wp:extent cx="3147060" cy="23628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7060" cy="2362835"/>
                    </a:xfrm>
                    <a:prstGeom prst="rect">
                      <a:avLst/>
                    </a:prstGeom>
                    <a:noFill/>
                    <a:ln>
                      <a:noFill/>
                    </a:ln>
                  </pic:spPr>
                </pic:pic>
              </a:graphicData>
            </a:graphic>
          </wp:anchor>
        </w:drawing>
      </w:r>
    </w:p>
    <w:p w14:paraId="13F64506" w14:textId="298CABE8" w:rsidR="008E5160" w:rsidRPr="008E5160" w:rsidRDefault="008E5160" w:rsidP="008E5160">
      <w:pPr>
        <w:rPr>
          <w:rFonts w:ascii="Times New Roman" w:hAnsi="Times New Roman" w:cs="Times New Roman"/>
          <w:b/>
          <w:sz w:val="24"/>
          <w:szCs w:val="24"/>
        </w:rPr>
      </w:pPr>
    </w:p>
    <w:p w14:paraId="333A3C8D" w14:textId="7783389B" w:rsidR="007C236A" w:rsidRPr="005B1D83" w:rsidRDefault="008E5160" w:rsidP="003753E2">
      <w:pPr>
        <w:ind w:firstLine="720"/>
        <w:jc w:val="both"/>
        <w:rPr>
          <w:rFonts w:ascii="Times New Roman" w:hAnsi="Times New Roman" w:cs="Times New Roman"/>
          <w:bCs/>
          <w:sz w:val="24"/>
          <w:szCs w:val="24"/>
        </w:rPr>
      </w:pPr>
      <w:bookmarkStart w:id="0" w:name="_GoBack"/>
      <w:r>
        <w:rPr>
          <w:rFonts w:ascii="Times New Roman" w:hAnsi="Times New Roman" w:cs="Times New Roman"/>
          <w:bCs/>
          <w:noProof/>
          <w:sz w:val="24"/>
          <w:szCs w:val="24"/>
        </w:rPr>
        <w:drawing>
          <wp:anchor distT="0" distB="0" distL="114300" distR="114300" simplePos="0" relativeHeight="251661312" behindDoc="0" locked="0" layoutInCell="1" allowOverlap="1" wp14:anchorId="1F0ADA5E" wp14:editId="1A4E2A57">
            <wp:simplePos x="0" y="0"/>
            <wp:positionH relativeFrom="margin">
              <wp:align>center</wp:align>
            </wp:positionH>
            <wp:positionV relativeFrom="paragraph">
              <wp:posOffset>2357120</wp:posOffset>
            </wp:positionV>
            <wp:extent cx="2063854" cy="6576060"/>
            <wp:effectExtent l="0" t="8255" r="444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063854" cy="65760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Times New Roman" w:hAnsi="Times New Roman" w:cs="Times New Roman"/>
          <w:bCs/>
          <w:noProof/>
          <w:sz w:val="24"/>
          <w:szCs w:val="24"/>
        </w:rPr>
        <w:drawing>
          <wp:anchor distT="0" distB="0" distL="114300" distR="114300" simplePos="0" relativeHeight="251660288" behindDoc="0" locked="0" layoutInCell="1" allowOverlap="1" wp14:anchorId="15C34BE4" wp14:editId="4E4C572E">
            <wp:simplePos x="0" y="0"/>
            <wp:positionH relativeFrom="column">
              <wp:posOffset>-373380</wp:posOffset>
            </wp:positionH>
            <wp:positionV relativeFrom="paragraph">
              <wp:posOffset>1991995</wp:posOffset>
            </wp:positionV>
            <wp:extent cx="3406140" cy="2558007"/>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6140" cy="255800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C236A" w:rsidRPr="005B1D8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183A14"/>
    <w:multiLevelType w:val="hybridMultilevel"/>
    <w:tmpl w:val="A3C6799A"/>
    <w:lvl w:ilvl="0" w:tplc="71C4D3C4">
      <w:numFmt w:val="bullet"/>
      <w:lvlText w:val="-"/>
      <w:lvlJc w:val="left"/>
      <w:pPr>
        <w:ind w:left="720" w:hanging="360"/>
      </w:pPr>
      <w:rPr>
        <w:rFonts w:ascii="Times New Roman" w:eastAsiaTheme="minorHAns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878"/>
    <w:rsid w:val="00024CE6"/>
    <w:rsid w:val="00074699"/>
    <w:rsid w:val="000A352B"/>
    <w:rsid w:val="000A7965"/>
    <w:rsid w:val="000C15FC"/>
    <w:rsid w:val="000C402B"/>
    <w:rsid w:val="001D37C9"/>
    <w:rsid w:val="00223B01"/>
    <w:rsid w:val="002D76E5"/>
    <w:rsid w:val="00327481"/>
    <w:rsid w:val="0034211D"/>
    <w:rsid w:val="00362E90"/>
    <w:rsid w:val="003753E2"/>
    <w:rsid w:val="003757FA"/>
    <w:rsid w:val="003B092A"/>
    <w:rsid w:val="003F4772"/>
    <w:rsid w:val="00417CA2"/>
    <w:rsid w:val="004A06CE"/>
    <w:rsid w:val="004B1D1C"/>
    <w:rsid w:val="00583D62"/>
    <w:rsid w:val="005B1D83"/>
    <w:rsid w:val="00622A8B"/>
    <w:rsid w:val="006559B1"/>
    <w:rsid w:val="006721DF"/>
    <w:rsid w:val="00684913"/>
    <w:rsid w:val="006D65A3"/>
    <w:rsid w:val="006E53CD"/>
    <w:rsid w:val="007149B4"/>
    <w:rsid w:val="00724EE4"/>
    <w:rsid w:val="00732A5A"/>
    <w:rsid w:val="00762A03"/>
    <w:rsid w:val="007631FB"/>
    <w:rsid w:val="00785DF8"/>
    <w:rsid w:val="007C236A"/>
    <w:rsid w:val="007C7A66"/>
    <w:rsid w:val="007F462F"/>
    <w:rsid w:val="00850B02"/>
    <w:rsid w:val="00876B0D"/>
    <w:rsid w:val="00891E5D"/>
    <w:rsid w:val="008E155B"/>
    <w:rsid w:val="008E5160"/>
    <w:rsid w:val="008F370D"/>
    <w:rsid w:val="0090646D"/>
    <w:rsid w:val="00914D7F"/>
    <w:rsid w:val="00917B3F"/>
    <w:rsid w:val="009503B1"/>
    <w:rsid w:val="00957F76"/>
    <w:rsid w:val="00A109B4"/>
    <w:rsid w:val="00A12836"/>
    <w:rsid w:val="00A66085"/>
    <w:rsid w:val="00A6649D"/>
    <w:rsid w:val="00A95457"/>
    <w:rsid w:val="00AB23FC"/>
    <w:rsid w:val="00B02575"/>
    <w:rsid w:val="00BD365F"/>
    <w:rsid w:val="00BD43E4"/>
    <w:rsid w:val="00C21A1A"/>
    <w:rsid w:val="00C9343C"/>
    <w:rsid w:val="00CA7878"/>
    <w:rsid w:val="00CC5CF8"/>
    <w:rsid w:val="00CF586D"/>
    <w:rsid w:val="00D17E90"/>
    <w:rsid w:val="00D2515A"/>
    <w:rsid w:val="00D30168"/>
    <w:rsid w:val="00D45E9A"/>
    <w:rsid w:val="00DA40F2"/>
    <w:rsid w:val="00DA795C"/>
    <w:rsid w:val="00E46DB5"/>
    <w:rsid w:val="00E47EBE"/>
    <w:rsid w:val="00EE28F1"/>
    <w:rsid w:val="00F52E32"/>
    <w:rsid w:val="00F56FED"/>
    <w:rsid w:val="00FB10BC"/>
    <w:rsid w:val="00FE7C0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031BE"/>
  <w15:chartTrackingRefBased/>
  <w15:docId w15:val="{2F88C420-EA8A-4EB3-A68D-937417C54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D83"/>
    <w:pPr>
      <w:ind w:left="720"/>
      <w:contextualSpacing/>
    </w:pPr>
  </w:style>
  <w:style w:type="character" w:styleId="Hyperlink">
    <w:name w:val="Hyperlink"/>
    <w:basedOn w:val="DefaultParagraphFont"/>
    <w:uiPriority w:val="99"/>
    <w:unhideWhenUsed/>
    <w:rsid w:val="00D30168"/>
    <w:rPr>
      <w:color w:val="0563C1" w:themeColor="hyperlink"/>
      <w:u w:val="single"/>
    </w:rPr>
  </w:style>
  <w:style w:type="character" w:styleId="UnresolvedMention">
    <w:name w:val="Unresolved Mention"/>
    <w:basedOn w:val="DefaultParagraphFont"/>
    <w:uiPriority w:val="99"/>
    <w:semiHidden/>
    <w:unhideWhenUsed/>
    <w:rsid w:val="00D301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96512">
      <w:bodyDiv w:val="1"/>
      <w:marLeft w:val="0"/>
      <w:marRight w:val="0"/>
      <w:marTop w:val="0"/>
      <w:marBottom w:val="0"/>
      <w:divBdr>
        <w:top w:val="none" w:sz="0" w:space="0" w:color="auto"/>
        <w:left w:val="none" w:sz="0" w:space="0" w:color="auto"/>
        <w:bottom w:val="none" w:sz="0" w:space="0" w:color="auto"/>
        <w:right w:val="none" w:sz="0" w:space="0" w:color="auto"/>
      </w:divBdr>
    </w:div>
    <w:div w:id="73282407">
      <w:bodyDiv w:val="1"/>
      <w:marLeft w:val="0"/>
      <w:marRight w:val="0"/>
      <w:marTop w:val="0"/>
      <w:marBottom w:val="0"/>
      <w:divBdr>
        <w:top w:val="none" w:sz="0" w:space="0" w:color="auto"/>
        <w:left w:val="none" w:sz="0" w:space="0" w:color="auto"/>
        <w:bottom w:val="none" w:sz="0" w:space="0" w:color="auto"/>
        <w:right w:val="none" w:sz="0" w:space="0" w:color="auto"/>
      </w:divBdr>
    </w:div>
    <w:div w:id="167214054">
      <w:bodyDiv w:val="1"/>
      <w:marLeft w:val="0"/>
      <w:marRight w:val="0"/>
      <w:marTop w:val="0"/>
      <w:marBottom w:val="0"/>
      <w:divBdr>
        <w:top w:val="none" w:sz="0" w:space="0" w:color="auto"/>
        <w:left w:val="none" w:sz="0" w:space="0" w:color="auto"/>
        <w:bottom w:val="none" w:sz="0" w:space="0" w:color="auto"/>
        <w:right w:val="none" w:sz="0" w:space="0" w:color="auto"/>
      </w:divBdr>
    </w:div>
    <w:div w:id="366221194">
      <w:bodyDiv w:val="1"/>
      <w:marLeft w:val="0"/>
      <w:marRight w:val="0"/>
      <w:marTop w:val="0"/>
      <w:marBottom w:val="0"/>
      <w:divBdr>
        <w:top w:val="none" w:sz="0" w:space="0" w:color="auto"/>
        <w:left w:val="none" w:sz="0" w:space="0" w:color="auto"/>
        <w:bottom w:val="none" w:sz="0" w:space="0" w:color="auto"/>
        <w:right w:val="none" w:sz="0" w:space="0" w:color="auto"/>
      </w:divBdr>
    </w:div>
    <w:div w:id="375157540">
      <w:bodyDiv w:val="1"/>
      <w:marLeft w:val="0"/>
      <w:marRight w:val="0"/>
      <w:marTop w:val="0"/>
      <w:marBottom w:val="0"/>
      <w:divBdr>
        <w:top w:val="none" w:sz="0" w:space="0" w:color="auto"/>
        <w:left w:val="none" w:sz="0" w:space="0" w:color="auto"/>
        <w:bottom w:val="none" w:sz="0" w:space="0" w:color="auto"/>
        <w:right w:val="none" w:sz="0" w:space="0" w:color="auto"/>
      </w:divBdr>
    </w:div>
    <w:div w:id="416634372">
      <w:bodyDiv w:val="1"/>
      <w:marLeft w:val="0"/>
      <w:marRight w:val="0"/>
      <w:marTop w:val="0"/>
      <w:marBottom w:val="0"/>
      <w:divBdr>
        <w:top w:val="none" w:sz="0" w:space="0" w:color="auto"/>
        <w:left w:val="none" w:sz="0" w:space="0" w:color="auto"/>
        <w:bottom w:val="none" w:sz="0" w:space="0" w:color="auto"/>
        <w:right w:val="none" w:sz="0" w:space="0" w:color="auto"/>
      </w:divBdr>
    </w:div>
    <w:div w:id="517933607">
      <w:bodyDiv w:val="1"/>
      <w:marLeft w:val="0"/>
      <w:marRight w:val="0"/>
      <w:marTop w:val="0"/>
      <w:marBottom w:val="0"/>
      <w:divBdr>
        <w:top w:val="none" w:sz="0" w:space="0" w:color="auto"/>
        <w:left w:val="none" w:sz="0" w:space="0" w:color="auto"/>
        <w:bottom w:val="none" w:sz="0" w:space="0" w:color="auto"/>
        <w:right w:val="none" w:sz="0" w:space="0" w:color="auto"/>
      </w:divBdr>
    </w:div>
    <w:div w:id="585304005">
      <w:bodyDiv w:val="1"/>
      <w:marLeft w:val="0"/>
      <w:marRight w:val="0"/>
      <w:marTop w:val="0"/>
      <w:marBottom w:val="0"/>
      <w:divBdr>
        <w:top w:val="none" w:sz="0" w:space="0" w:color="auto"/>
        <w:left w:val="none" w:sz="0" w:space="0" w:color="auto"/>
        <w:bottom w:val="none" w:sz="0" w:space="0" w:color="auto"/>
        <w:right w:val="none" w:sz="0" w:space="0" w:color="auto"/>
      </w:divBdr>
    </w:div>
    <w:div w:id="742601689">
      <w:bodyDiv w:val="1"/>
      <w:marLeft w:val="0"/>
      <w:marRight w:val="0"/>
      <w:marTop w:val="0"/>
      <w:marBottom w:val="0"/>
      <w:divBdr>
        <w:top w:val="none" w:sz="0" w:space="0" w:color="auto"/>
        <w:left w:val="none" w:sz="0" w:space="0" w:color="auto"/>
        <w:bottom w:val="none" w:sz="0" w:space="0" w:color="auto"/>
        <w:right w:val="none" w:sz="0" w:space="0" w:color="auto"/>
      </w:divBdr>
    </w:div>
    <w:div w:id="788207510">
      <w:bodyDiv w:val="1"/>
      <w:marLeft w:val="0"/>
      <w:marRight w:val="0"/>
      <w:marTop w:val="0"/>
      <w:marBottom w:val="0"/>
      <w:divBdr>
        <w:top w:val="none" w:sz="0" w:space="0" w:color="auto"/>
        <w:left w:val="none" w:sz="0" w:space="0" w:color="auto"/>
        <w:bottom w:val="none" w:sz="0" w:space="0" w:color="auto"/>
        <w:right w:val="none" w:sz="0" w:space="0" w:color="auto"/>
      </w:divBdr>
    </w:div>
    <w:div w:id="868950975">
      <w:bodyDiv w:val="1"/>
      <w:marLeft w:val="0"/>
      <w:marRight w:val="0"/>
      <w:marTop w:val="0"/>
      <w:marBottom w:val="0"/>
      <w:divBdr>
        <w:top w:val="none" w:sz="0" w:space="0" w:color="auto"/>
        <w:left w:val="none" w:sz="0" w:space="0" w:color="auto"/>
        <w:bottom w:val="none" w:sz="0" w:space="0" w:color="auto"/>
        <w:right w:val="none" w:sz="0" w:space="0" w:color="auto"/>
      </w:divBdr>
    </w:div>
    <w:div w:id="896626907">
      <w:bodyDiv w:val="1"/>
      <w:marLeft w:val="0"/>
      <w:marRight w:val="0"/>
      <w:marTop w:val="0"/>
      <w:marBottom w:val="0"/>
      <w:divBdr>
        <w:top w:val="none" w:sz="0" w:space="0" w:color="auto"/>
        <w:left w:val="none" w:sz="0" w:space="0" w:color="auto"/>
        <w:bottom w:val="none" w:sz="0" w:space="0" w:color="auto"/>
        <w:right w:val="none" w:sz="0" w:space="0" w:color="auto"/>
      </w:divBdr>
    </w:div>
    <w:div w:id="927468099">
      <w:bodyDiv w:val="1"/>
      <w:marLeft w:val="0"/>
      <w:marRight w:val="0"/>
      <w:marTop w:val="0"/>
      <w:marBottom w:val="0"/>
      <w:divBdr>
        <w:top w:val="none" w:sz="0" w:space="0" w:color="auto"/>
        <w:left w:val="none" w:sz="0" w:space="0" w:color="auto"/>
        <w:bottom w:val="none" w:sz="0" w:space="0" w:color="auto"/>
        <w:right w:val="none" w:sz="0" w:space="0" w:color="auto"/>
      </w:divBdr>
    </w:div>
    <w:div w:id="994798646">
      <w:bodyDiv w:val="1"/>
      <w:marLeft w:val="0"/>
      <w:marRight w:val="0"/>
      <w:marTop w:val="0"/>
      <w:marBottom w:val="0"/>
      <w:divBdr>
        <w:top w:val="none" w:sz="0" w:space="0" w:color="auto"/>
        <w:left w:val="none" w:sz="0" w:space="0" w:color="auto"/>
        <w:bottom w:val="none" w:sz="0" w:space="0" w:color="auto"/>
        <w:right w:val="none" w:sz="0" w:space="0" w:color="auto"/>
      </w:divBdr>
    </w:div>
    <w:div w:id="1041788798">
      <w:bodyDiv w:val="1"/>
      <w:marLeft w:val="0"/>
      <w:marRight w:val="0"/>
      <w:marTop w:val="0"/>
      <w:marBottom w:val="0"/>
      <w:divBdr>
        <w:top w:val="none" w:sz="0" w:space="0" w:color="auto"/>
        <w:left w:val="none" w:sz="0" w:space="0" w:color="auto"/>
        <w:bottom w:val="none" w:sz="0" w:space="0" w:color="auto"/>
        <w:right w:val="none" w:sz="0" w:space="0" w:color="auto"/>
      </w:divBdr>
    </w:div>
    <w:div w:id="1059011205">
      <w:bodyDiv w:val="1"/>
      <w:marLeft w:val="0"/>
      <w:marRight w:val="0"/>
      <w:marTop w:val="0"/>
      <w:marBottom w:val="0"/>
      <w:divBdr>
        <w:top w:val="none" w:sz="0" w:space="0" w:color="auto"/>
        <w:left w:val="none" w:sz="0" w:space="0" w:color="auto"/>
        <w:bottom w:val="none" w:sz="0" w:space="0" w:color="auto"/>
        <w:right w:val="none" w:sz="0" w:space="0" w:color="auto"/>
      </w:divBdr>
    </w:div>
    <w:div w:id="1074280519">
      <w:bodyDiv w:val="1"/>
      <w:marLeft w:val="0"/>
      <w:marRight w:val="0"/>
      <w:marTop w:val="0"/>
      <w:marBottom w:val="0"/>
      <w:divBdr>
        <w:top w:val="none" w:sz="0" w:space="0" w:color="auto"/>
        <w:left w:val="none" w:sz="0" w:space="0" w:color="auto"/>
        <w:bottom w:val="none" w:sz="0" w:space="0" w:color="auto"/>
        <w:right w:val="none" w:sz="0" w:space="0" w:color="auto"/>
      </w:divBdr>
    </w:div>
    <w:div w:id="1087070076">
      <w:bodyDiv w:val="1"/>
      <w:marLeft w:val="0"/>
      <w:marRight w:val="0"/>
      <w:marTop w:val="0"/>
      <w:marBottom w:val="0"/>
      <w:divBdr>
        <w:top w:val="none" w:sz="0" w:space="0" w:color="auto"/>
        <w:left w:val="none" w:sz="0" w:space="0" w:color="auto"/>
        <w:bottom w:val="none" w:sz="0" w:space="0" w:color="auto"/>
        <w:right w:val="none" w:sz="0" w:space="0" w:color="auto"/>
      </w:divBdr>
    </w:div>
    <w:div w:id="1087848937">
      <w:bodyDiv w:val="1"/>
      <w:marLeft w:val="0"/>
      <w:marRight w:val="0"/>
      <w:marTop w:val="0"/>
      <w:marBottom w:val="0"/>
      <w:divBdr>
        <w:top w:val="none" w:sz="0" w:space="0" w:color="auto"/>
        <w:left w:val="none" w:sz="0" w:space="0" w:color="auto"/>
        <w:bottom w:val="none" w:sz="0" w:space="0" w:color="auto"/>
        <w:right w:val="none" w:sz="0" w:space="0" w:color="auto"/>
      </w:divBdr>
    </w:div>
    <w:div w:id="1244795810">
      <w:bodyDiv w:val="1"/>
      <w:marLeft w:val="0"/>
      <w:marRight w:val="0"/>
      <w:marTop w:val="0"/>
      <w:marBottom w:val="0"/>
      <w:divBdr>
        <w:top w:val="none" w:sz="0" w:space="0" w:color="auto"/>
        <w:left w:val="none" w:sz="0" w:space="0" w:color="auto"/>
        <w:bottom w:val="none" w:sz="0" w:space="0" w:color="auto"/>
        <w:right w:val="none" w:sz="0" w:space="0" w:color="auto"/>
      </w:divBdr>
    </w:div>
    <w:div w:id="1247306240">
      <w:bodyDiv w:val="1"/>
      <w:marLeft w:val="0"/>
      <w:marRight w:val="0"/>
      <w:marTop w:val="0"/>
      <w:marBottom w:val="0"/>
      <w:divBdr>
        <w:top w:val="none" w:sz="0" w:space="0" w:color="auto"/>
        <w:left w:val="none" w:sz="0" w:space="0" w:color="auto"/>
        <w:bottom w:val="none" w:sz="0" w:space="0" w:color="auto"/>
        <w:right w:val="none" w:sz="0" w:space="0" w:color="auto"/>
      </w:divBdr>
    </w:div>
    <w:div w:id="1311712918">
      <w:bodyDiv w:val="1"/>
      <w:marLeft w:val="0"/>
      <w:marRight w:val="0"/>
      <w:marTop w:val="0"/>
      <w:marBottom w:val="0"/>
      <w:divBdr>
        <w:top w:val="none" w:sz="0" w:space="0" w:color="auto"/>
        <w:left w:val="none" w:sz="0" w:space="0" w:color="auto"/>
        <w:bottom w:val="none" w:sz="0" w:space="0" w:color="auto"/>
        <w:right w:val="none" w:sz="0" w:space="0" w:color="auto"/>
      </w:divBdr>
    </w:div>
    <w:div w:id="1472479623">
      <w:bodyDiv w:val="1"/>
      <w:marLeft w:val="0"/>
      <w:marRight w:val="0"/>
      <w:marTop w:val="0"/>
      <w:marBottom w:val="0"/>
      <w:divBdr>
        <w:top w:val="none" w:sz="0" w:space="0" w:color="auto"/>
        <w:left w:val="none" w:sz="0" w:space="0" w:color="auto"/>
        <w:bottom w:val="none" w:sz="0" w:space="0" w:color="auto"/>
        <w:right w:val="none" w:sz="0" w:space="0" w:color="auto"/>
      </w:divBdr>
    </w:div>
    <w:div w:id="1581020479">
      <w:bodyDiv w:val="1"/>
      <w:marLeft w:val="0"/>
      <w:marRight w:val="0"/>
      <w:marTop w:val="0"/>
      <w:marBottom w:val="0"/>
      <w:divBdr>
        <w:top w:val="none" w:sz="0" w:space="0" w:color="auto"/>
        <w:left w:val="none" w:sz="0" w:space="0" w:color="auto"/>
        <w:bottom w:val="none" w:sz="0" w:space="0" w:color="auto"/>
        <w:right w:val="none" w:sz="0" w:space="0" w:color="auto"/>
      </w:divBdr>
    </w:div>
    <w:div w:id="1611425801">
      <w:bodyDiv w:val="1"/>
      <w:marLeft w:val="0"/>
      <w:marRight w:val="0"/>
      <w:marTop w:val="0"/>
      <w:marBottom w:val="0"/>
      <w:divBdr>
        <w:top w:val="none" w:sz="0" w:space="0" w:color="auto"/>
        <w:left w:val="none" w:sz="0" w:space="0" w:color="auto"/>
        <w:bottom w:val="none" w:sz="0" w:space="0" w:color="auto"/>
        <w:right w:val="none" w:sz="0" w:space="0" w:color="auto"/>
      </w:divBdr>
    </w:div>
    <w:div w:id="1615750824">
      <w:bodyDiv w:val="1"/>
      <w:marLeft w:val="0"/>
      <w:marRight w:val="0"/>
      <w:marTop w:val="0"/>
      <w:marBottom w:val="0"/>
      <w:divBdr>
        <w:top w:val="none" w:sz="0" w:space="0" w:color="auto"/>
        <w:left w:val="none" w:sz="0" w:space="0" w:color="auto"/>
        <w:bottom w:val="none" w:sz="0" w:space="0" w:color="auto"/>
        <w:right w:val="none" w:sz="0" w:space="0" w:color="auto"/>
      </w:divBdr>
    </w:div>
    <w:div w:id="1772780548">
      <w:bodyDiv w:val="1"/>
      <w:marLeft w:val="0"/>
      <w:marRight w:val="0"/>
      <w:marTop w:val="0"/>
      <w:marBottom w:val="0"/>
      <w:divBdr>
        <w:top w:val="none" w:sz="0" w:space="0" w:color="auto"/>
        <w:left w:val="none" w:sz="0" w:space="0" w:color="auto"/>
        <w:bottom w:val="none" w:sz="0" w:space="0" w:color="auto"/>
        <w:right w:val="none" w:sz="0" w:space="0" w:color="auto"/>
      </w:divBdr>
    </w:div>
    <w:div w:id="1887333111">
      <w:bodyDiv w:val="1"/>
      <w:marLeft w:val="0"/>
      <w:marRight w:val="0"/>
      <w:marTop w:val="0"/>
      <w:marBottom w:val="0"/>
      <w:divBdr>
        <w:top w:val="none" w:sz="0" w:space="0" w:color="auto"/>
        <w:left w:val="none" w:sz="0" w:space="0" w:color="auto"/>
        <w:bottom w:val="none" w:sz="0" w:space="0" w:color="auto"/>
        <w:right w:val="none" w:sz="0" w:space="0" w:color="auto"/>
      </w:divBdr>
    </w:div>
    <w:div w:id="210353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www.tanali.my/Gaharu-Inoculation.html" TargetMode="External"/><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7</Pages>
  <Words>1424</Words>
  <Characters>8119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nahda laroiba</dc:creator>
  <cp:keywords/>
  <dc:description/>
  <cp:lastModifiedBy>nahda laroiba</cp:lastModifiedBy>
  <cp:revision>73</cp:revision>
  <dcterms:created xsi:type="dcterms:W3CDTF">2019-09-28T12:30:00Z</dcterms:created>
  <dcterms:modified xsi:type="dcterms:W3CDTF">2019-12-20T11:29:00Z</dcterms:modified>
</cp:coreProperties>
</file>