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58D050" w14:textId="23B12DCE" w:rsidR="005A6E93" w:rsidRDefault="00343D84" w:rsidP="00343D84">
      <w:pPr>
        <w:spacing w:before="240" w:after="240"/>
        <w:jc w:val="center"/>
        <w:rPr>
          <w:rFonts w:ascii="Times New Roman" w:eastAsia="Times New Roman" w:hAnsi="Times New Roman" w:cs="Times New Roman"/>
          <w:b/>
          <w:u w:val="single"/>
        </w:rPr>
      </w:pPr>
      <w:r>
        <w:rPr>
          <w:rFonts w:ascii="Times New Roman" w:eastAsia="Times New Roman" w:hAnsi="Times New Roman" w:cs="Times New Roman"/>
          <w:b/>
          <w:noProof/>
          <w:u w:val="single"/>
        </w:rPr>
        <w:drawing>
          <wp:inline distT="114300" distB="114300" distL="114300" distR="114300" wp14:anchorId="232B4CAE" wp14:editId="4F2980F5">
            <wp:extent cx="5734050" cy="923925"/>
            <wp:effectExtent l="0" t="0" r="0" b="0"/>
            <wp:docPr id="16"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5"/>
                    <a:srcRect/>
                    <a:stretch>
                      <a:fillRect/>
                    </a:stretch>
                  </pic:blipFill>
                  <pic:spPr>
                    <a:xfrm>
                      <a:off x="0" y="0"/>
                      <a:ext cx="5734050" cy="923925"/>
                    </a:xfrm>
                    <a:prstGeom prst="rect">
                      <a:avLst/>
                    </a:prstGeom>
                    <a:ln/>
                  </pic:spPr>
                </pic:pic>
              </a:graphicData>
            </a:graphic>
          </wp:inline>
        </w:drawing>
      </w:r>
    </w:p>
    <w:p w14:paraId="5B3C585D" w14:textId="77777777" w:rsidR="005A6E93" w:rsidRDefault="00343D84">
      <w:pPr>
        <w:spacing w:before="240" w:after="240"/>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BACHELOR OF COMPUTER SCIENCE</w:t>
      </w:r>
    </w:p>
    <w:p w14:paraId="3516D6AE" w14:textId="77777777" w:rsidR="005A6E93" w:rsidRDefault="00343D84">
      <w:pPr>
        <w:spacing w:before="240" w:after="240"/>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(DATA ENGINEERING)</w:t>
      </w:r>
    </w:p>
    <w:p w14:paraId="4836A475" w14:textId="77777777" w:rsidR="005A6E93" w:rsidRDefault="00343D84">
      <w:pPr>
        <w:spacing w:before="240" w:after="240"/>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SEMESTER  I  2019/2020</w:t>
      </w:r>
    </w:p>
    <w:p w14:paraId="734FEEC6" w14:textId="77777777" w:rsidR="005A6E93" w:rsidRDefault="00343D84">
      <w:pPr>
        <w:spacing w:before="240"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14:paraId="5C880CB3" w14:textId="77777777" w:rsidR="005A6E93" w:rsidRDefault="00343D84">
      <w:pPr>
        <w:spacing w:before="240" w:after="240"/>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TECHNOLOGY AND INFORMATION SYSTEM</w:t>
      </w:r>
    </w:p>
    <w:p w14:paraId="6A5C2915" w14:textId="77777777" w:rsidR="005A6E93" w:rsidRDefault="00343D84">
      <w:pPr>
        <w:spacing w:before="240" w:after="240"/>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 (SECP1513-02)</w:t>
      </w:r>
    </w:p>
    <w:p w14:paraId="6CA106B5" w14:textId="77777777" w:rsidR="005A6E93" w:rsidRDefault="00343D84">
      <w:pPr>
        <w:spacing w:before="240" w:after="240"/>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REPORT</w:t>
      </w:r>
    </w:p>
    <w:p w14:paraId="788B4629" w14:textId="77777777" w:rsidR="005A6E93" w:rsidRDefault="00343D84">
      <w:pPr>
        <w:spacing w:before="240" w:after="240"/>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(CICT VISIT)</w:t>
      </w:r>
    </w:p>
    <w:p w14:paraId="120F8F34" w14:textId="77777777" w:rsidR="005A6E93" w:rsidRDefault="00343D84">
      <w:pPr>
        <w:spacing w:before="240"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tbl>
      <w:tblPr>
        <w:tblStyle w:val="a"/>
        <w:tblW w:w="9960" w:type="dxa"/>
        <w:tblInd w:w="-140" w:type="dxa"/>
        <w:tblBorders>
          <w:top w:val="nil"/>
          <w:left w:val="nil"/>
          <w:bottom w:val="nil"/>
          <w:right w:val="nil"/>
          <w:insideH w:val="nil"/>
          <w:insideV w:val="nil"/>
        </w:tblBorders>
        <w:tblLayout w:type="fixed"/>
        <w:tblLook w:val="0600" w:firstRow="0" w:lastRow="0" w:firstColumn="0" w:lastColumn="0" w:noHBand="1" w:noVBand="1"/>
      </w:tblPr>
      <w:tblGrid>
        <w:gridCol w:w="9960"/>
      </w:tblGrid>
      <w:tr w:rsidR="005A6E93" w14:paraId="7A434458" w14:textId="77777777">
        <w:trPr>
          <w:trHeight w:val="4480"/>
        </w:trPr>
        <w:tc>
          <w:tcPr>
            <w:tcW w:w="9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F57E8D" w14:textId="77777777" w:rsidR="005A6E93" w:rsidRDefault="00343D84">
            <w:pPr>
              <w:spacing w:before="240" w:after="240"/>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NAME OF STUDENTS     </w:t>
            </w:r>
            <w:r>
              <w:rPr>
                <w:rFonts w:ascii="Times New Roman" w:eastAsia="Times New Roman" w:hAnsi="Times New Roman" w:cs="Times New Roman"/>
                <w:sz w:val="28"/>
                <w:szCs w:val="28"/>
              </w:rPr>
              <w:t>:</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AINA ALIAH BINTI RUSLAN</w:t>
            </w:r>
          </w:p>
          <w:p w14:paraId="5A04DE0F" w14:textId="77777777" w:rsidR="005A6E93" w:rsidRDefault="00343D84">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NUR HADIRAH MUNAWARAH BINTI ROZMIZAN </w:t>
            </w:r>
          </w:p>
          <w:p w14:paraId="07C7C297" w14:textId="77777777" w:rsidR="005A6E93" w:rsidRDefault="00343D84">
            <w:p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SHASITHER A/L SANDRAN</w:t>
            </w:r>
          </w:p>
          <w:p w14:paraId="1580C5DE" w14:textId="77777777" w:rsidR="005A6E93" w:rsidRDefault="00343D84">
            <w:pPr>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LECTURER </w:t>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t xml:space="preserve">     </w:t>
            </w:r>
            <w:r>
              <w:rPr>
                <w:rFonts w:ascii="Times New Roman" w:eastAsia="Times New Roman" w:hAnsi="Times New Roman" w:cs="Times New Roman"/>
                <w:sz w:val="28"/>
                <w:szCs w:val="28"/>
              </w:rPr>
              <w:t>:</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DR. ARYATI BINTI BAKRI</w:t>
            </w:r>
          </w:p>
          <w:p w14:paraId="0833932B" w14:textId="77777777" w:rsidR="005A6E93" w:rsidRDefault="00343D84">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SUBMISSION DATE</w:t>
            </w:r>
            <w:r>
              <w:rPr>
                <w:rFonts w:ascii="Times New Roman" w:eastAsia="Times New Roman" w:hAnsi="Times New Roman" w:cs="Times New Roman"/>
                <w:b/>
                <w:sz w:val="28"/>
                <w:szCs w:val="28"/>
                <w:highlight w:val="white"/>
              </w:rPr>
              <w:tab/>
              <w:t xml:space="preserve">     </w:t>
            </w:r>
            <w:r>
              <w:rPr>
                <w:rFonts w:ascii="Times New Roman" w:eastAsia="Times New Roman" w:hAnsi="Times New Roman" w:cs="Times New Roman"/>
                <w:sz w:val="28"/>
                <w:szCs w:val="28"/>
                <w:highlight w:val="white"/>
              </w:rPr>
              <w:t>:</w:t>
            </w:r>
            <w:r>
              <w:rPr>
                <w:rFonts w:ascii="Times New Roman" w:eastAsia="Times New Roman" w:hAnsi="Times New Roman" w:cs="Times New Roman"/>
                <w:b/>
                <w:sz w:val="28"/>
                <w:szCs w:val="28"/>
                <w:highlight w:val="white"/>
              </w:rPr>
              <w:t xml:space="preserve">  </w:t>
            </w:r>
            <w:r>
              <w:rPr>
                <w:rFonts w:ascii="Times New Roman" w:eastAsia="Times New Roman" w:hAnsi="Times New Roman" w:cs="Times New Roman"/>
                <w:sz w:val="28"/>
                <w:szCs w:val="28"/>
                <w:highlight w:val="white"/>
              </w:rPr>
              <w:t>11</w:t>
            </w:r>
            <w:r>
              <w:rPr>
                <w:rFonts w:ascii="Times New Roman" w:eastAsia="Times New Roman" w:hAnsi="Times New Roman" w:cs="Times New Roman"/>
                <w:sz w:val="28"/>
                <w:szCs w:val="28"/>
                <w:highlight w:val="white"/>
                <w:vertAlign w:val="superscript"/>
              </w:rPr>
              <w:t>TH</w:t>
            </w:r>
            <w:r>
              <w:rPr>
                <w:rFonts w:ascii="Times New Roman" w:eastAsia="Times New Roman" w:hAnsi="Times New Roman" w:cs="Times New Roman"/>
                <w:sz w:val="28"/>
                <w:szCs w:val="28"/>
                <w:highlight w:val="white"/>
              </w:rPr>
              <w:t xml:space="preserve"> NOVEMBER 2019</w:t>
            </w:r>
          </w:p>
          <w:p w14:paraId="3DA190F8" w14:textId="77777777" w:rsidR="005A6E93" w:rsidRDefault="00343D84">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 xml:space="preserve">SIGNATURE &amp;  SCORE  </w:t>
            </w:r>
            <w:r>
              <w:rPr>
                <w:rFonts w:ascii="Times New Roman" w:eastAsia="Times New Roman" w:hAnsi="Times New Roman" w:cs="Times New Roman"/>
                <w:sz w:val="28"/>
                <w:szCs w:val="28"/>
                <w:highlight w:val="white"/>
              </w:rPr>
              <w:t>:</w:t>
            </w:r>
            <w:r>
              <w:rPr>
                <w:rFonts w:ascii="Times New Roman" w:eastAsia="Times New Roman" w:hAnsi="Times New Roman" w:cs="Times New Roman"/>
                <w:b/>
                <w:sz w:val="28"/>
                <w:szCs w:val="28"/>
                <w:highlight w:val="white"/>
              </w:rPr>
              <w:t xml:space="preserve">      </w:t>
            </w:r>
          </w:p>
        </w:tc>
      </w:tr>
    </w:tbl>
    <w:p w14:paraId="01A1E466" w14:textId="77777777" w:rsidR="005A6E93" w:rsidRDefault="00343D84">
      <w:pPr>
        <w:spacing w:before="240" w:after="240"/>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lastRenderedPageBreak/>
        <w:t>TABLE OF CONTENT</w:t>
      </w:r>
    </w:p>
    <w:p w14:paraId="3AC3DD6B" w14:textId="77777777" w:rsidR="005A6E93" w:rsidRDefault="00343D84">
      <w:pPr>
        <w:spacing w:before="240" w:after="240"/>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 xml:space="preserve"> </w:t>
      </w:r>
    </w:p>
    <w:p w14:paraId="07122CD7" w14:textId="77777777" w:rsidR="005A6E93" w:rsidRDefault="00343D84">
      <w:pPr>
        <w:spacing w:before="240" w:after="24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CONTENTS</w:t>
      </w:r>
    </w:p>
    <w:p w14:paraId="5F4EE050" w14:textId="77777777" w:rsidR="005A6E93" w:rsidRDefault="00343D84">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Introduction about CICT……………………………………………………………………… 2</w:t>
      </w:r>
    </w:p>
    <w:p w14:paraId="70003D58" w14:textId="4469B0BE" w:rsidR="005A6E93" w:rsidRDefault="00343D84">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Timeline of visit………………………………………………………………………………..</w:t>
      </w:r>
      <w:r>
        <w:rPr>
          <w:rFonts w:ascii="Times New Roman" w:eastAsia="Times New Roman" w:hAnsi="Times New Roman" w:cs="Times New Roman"/>
          <w:sz w:val="24"/>
          <w:szCs w:val="24"/>
        </w:rPr>
        <w:t>3</w:t>
      </w:r>
    </w:p>
    <w:p w14:paraId="543E4278" w14:textId="5A4D43CC" w:rsidR="005A6E93" w:rsidRDefault="00343D84">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Organiz</w:t>
      </w:r>
      <w:r>
        <w:rPr>
          <w:rFonts w:ascii="Times New Roman" w:eastAsia="Times New Roman" w:hAnsi="Times New Roman" w:cs="Times New Roman"/>
          <w:sz w:val="24"/>
          <w:szCs w:val="24"/>
        </w:rPr>
        <w:t>ation Structure of CICT………………………………………………………………..</w:t>
      </w:r>
      <w:r>
        <w:rPr>
          <w:rFonts w:ascii="Times New Roman" w:eastAsia="Times New Roman" w:hAnsi="Times New Roman" w:cs="Times New Roman"/>
          <w:sz w:val="24"/>
          <w:szCs w:val="24"/>
        </w:rPr>
        <w:t>3</w:t>
      </w:r>
    </w:p>
    <w:p w14:paraId="7388C5D7" w14:textId="142405FF" w:rsidR="005A6E93" w:rsidRDefault="00343D84">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Services at CICT UTM…………………………………………………………………………</w:t>
      </w:r>
      <w:r>
        <w:rPr>
          <w:rFonts w:ascii="Times New Roman" w:eastAsia="Times New Roman" w:hAnsi="Times New Roman" w:cs="Times New Roman"/>
          <w:sz w:val="24"/>
          <w:szCs w:val="24"/>
        </w:rPr>
        <w:t>4</w:t>
      </w:r>
    </w:p>
    <w:p w14:paraId="611AB78C" w14:textId="4506B857" w:rsidR="005A6E93" w:rsidRDefault="00343D84">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Detailed description of historical componen</w:t>
      </w:r>
      <w:r>
        <w:rPr>
          <w:rFonts w:ascii="Times New Roman" w:eastAsia="Times New Roman" w:hAnsi="Times New Roman" w:cs="Times New Roman"/>
          <w:sz w:val="24"/>
          <w:szCs w:val="24"/>
        </w:rPr>
        <w:t>t and appliances……..……………………………</w:t>
      </w:r>
      <w:r>
        <w:rPr>
          <w:rFonts w:ascii="Times New Roman" w:eastAsia="Times New Roman" w:hAnsi="Times New Roman" w:cs="Times New Roman"/>
          <w:sz w:val="24"/>
          <w:szCs w:val="24"/>
        </w:rPr>
        <w:t>5</w:t>
      </w:r>
    </w:p>
    <w:p w14:paraId="59006C2C" w14:textId="2DDABDFE" w:rsidR="005A6E93" w:rsidRDefault="00343D84">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Reflection……………………………………………………………………………………….</w:t>
      </w:r>
      <w:r>
        <w:rPr>
          <w:rFonts w:ascii="Times New Roman" w:eastAsia="Times New Roman" w:hAnsi="Times New Roman" w:cs="Times New Roman"/>
          <w:sz w:val="24"/>
          <w:szCs w:val="24"/>
        </w:rPr>
        <w:t>17</w:t>
      </w:r>
    </w:p>
    <w:p w14:paraId="0042A68F" w14:textId="3BB791B0" w:rsidR="005A6E93" w:rsidRDefault="00343D84">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Task of members………………………………………………………………………………..</w:t>
      </w:r>
      <w:r>
        <w:rPr>
          <w:rFonts w:ascii="Times New Roman" w:eastAsia="Times New Roman" w:hAnsi="Times New Roman" w:cs="Times New Roman"/>
          <w:sz w:val="24"/>
          <w:szCs w:val="24"/>
        </w:rPr>
        <w:t>18</w:t>
      </w:r>
    </w:p>
    <w:p w14:paraId="17FC75DF" w14:textId="77777777" w:rsidR="005A6E93" w:rsidRDefault="00343D84">
      <w:pPr>
        <w:spacing w:before="240" w:after="240"/>
        <w:rPr>
          <w:rFonts w:ascii="Times New Roman" w:eastAsia="Times New Roman" w:hAnsi="Times New Roman" w:cs="Times New Roman"/>
        </w:rPr>
      </w:pPr>
      <w:r>
        <w:rPr>
          <w:rFonts w:ascii="Times New Roman" w:eastAsia="Times New Roman" w:hAnsi="Times New Roman" w:cs="Times New Roman"/>
        </w:rPr>
        <w:t xml:space="preserve"> </w:t>
      </w:r>
    </w:p>
    <w:p w14:paraId="4B42AF26" w14:textId="77777777" w:rsidR="005A6E93" w:rsidRDefault="00343D84">
      <w:pPr>
        <w:spacing w:before="240" w:after="240"/>
        <w:rPr>
          <w:rFonts w:ascii="Times New Roman" w:eastAsia="Times New Roman" w:hAnsi="Times New Roman" w:cs="Times New Roman"/>
        </w:rPr>
        <w:sectPr w:rsidR="005A6E93">
          <w:pgSz w:w="12240" w:h="15840"/>
          <w:pgMar w:top="1440" w:right="1440" w:bottom="1440" w:left="1440" w:header="720" w:footer="720" w:gutter="0"/>
          <w:pgNumType w:start="1"/>
          <w:cols w:space="720"/>
        </w:sectPr>
      </w:pPr>
      <w:r>
        <w:rPr>
          <w:rFonts w:ascii="Times New Roman" w:eastAsia="Times New Roman" w:hAnsi="Times New Roman" w:cs="Times New Roman"/>
        </w:rPr>
        <w:t xml:space="preserve"> </w:t>
      </w:r>
    </w:p>
    <w:p w14:paraId="5846236B" w14:textId="77777777" w:rsidR="005A6E93" w:rsidRDefault="00343D84">
      <w:pPr>
        <w:spacing w:before="240" w:after="240"/>
        <w:jc w:val="center"/>
        <w:rPr>
          <w:rFonts w:ascii="Times New Roman" w:eastAsia="Times New Roman" w:hAnsi="Times New Roman" w:cs="Times New Roman"/>
          <w:b/>
          <w:sz w:val="32"/>
          <w:szCs w:val="32"/>
          <w:u w:val="single"/>
        </w:rPr>
      </w:pPr>
      <w:r>
        <w:rPr>
          <w:rFonts w:ascii="Times New Roman" w:eastAsia="Times New Roman" w:hAnsi="Times New Roman" w:cs="Times New Roman"/>
          <w:b/>
          <w:sz w:val="32"/>
          <w:szCs w:val="32"/>
          <w:u w:val="single"/>
        </w:rPr>
        <w:lastRenderedPageBreak/>
        <w:t xml:space="preserve">INTRODUCTION OF CICT </w:t>
      </w:r>
    </w:p>
    <w:p w14:paraId="15C9B164" w14:textId="77777777" w:rsidR="005A6E93" w:rsidRDefault="005A6E93">
      <w:pPr>
        <w:spacing w:before="240" w:after="240"/>
        <w:rPr>
          <w:rFonts w:ascii="Times New Roman" w:eastAsia="Times New Roman" w:hAnsi="Times New Roman" w:cs="Times New Roman"/>
          <w:b/>
          <w:u w:val="single"/>
          <w:shd w:val="clear" w:color="auto" w:fill="222222"/>
        </w:rPr>
      </w:pPr>
    </w:p>
    <w:p w14:paraId="75A703EB" w14:textId="77777777" w:rsidR="005A6E93" w:rsidRDefault="00343D84">
      <w:pPr>
        <w:spacing w:before="240" w:after="240"/>
        <w:jc w:val="both"/>
        <w:rPr>
          <w:sz w:val="24"/>
          <w:szCs w:val="24"/>
          <w:highlight w:val="white"/>
        </w:rPr>
      </w:pPr>
      <w:r>
        <w:rPr>
          <w:sz w:val="24"/>
          <w:szCs w:val="24"/>
          <w:highlight w:val="white"/>
        </w:rPr>
        <w:t xml:space="preserve">       </w:t>
      </w:r>
      <w:r>
        <w:rPr>
          <w:sz w:val="24"/>
          <w:szCs w:val="24"/>
          <w:highlight w:val="white"/>
        </w:rPr>
        <w:t>Centre for Information and Communications Technology UTM is a support unit providing university staff and students various ICT services, in particular ICT infrastructure, system development and academic / administrative activities to facilitate the teachin</w:t>
      </w:r>
      <w:r>
        <w:rPr>
          <w:sz w:val="24"/>
          <w:szCs w:val="24"/>
          <w:highlight w:val="white"/>
        </w:rPr>
        <w:t>g and learning process at UTM to be better and technology oriented.</w:t>
      </w:r>
    </w:p>
    <w:p w14:paraId="234E5039" w14:textId="77777777" w:rsidR="005A6E93" w:rsidRDefault="00343D84">
      <w:pPr>
        <w:spacing w:before="240" w:after="240"/>
        <w:jc w:val="both"/>
        <w:rPr>
          <w:sz w:val="24"/>
          <w:szCs w:val="24"/>
          <w:highlight w:val="white"/>
        </w:rPr>
      </w:pPr>
      <w:r>
        <w:rPr>
          <w:sz w:val="24"/>
          <w:szCs w:val="24"/>
          <w:highlight w:val="white"/>
        </w:rPr>
        <w:t xml:space="preserve">      This can also be noticed from their vision which is ‘Digital University Driver’ meanwhile mission is ‘Strengthening academia-centric service delivery through data driven digital ecos</w:t>
      </w:r>
      <w:r>
        <w:rPr>
          <w:sz w:val="24"/>
          <w:szCs w:val="24"/>
          <w:highlight w:val="white"/>
        </w:rPr>
        <w:t>ystem’.</w:t>
      </w:r>
    </w:p>
    <w:p w14:paraId="0E686C4F" w14:textId="77777777" w:rsidR="005A6E93" w:rsidRDefault="005A6E93">
      <w:pPr>
        <w:spacing w:before="240" w:after="240"/>
        <w:jc w:val="both"/>
        <w:rPr>
          <w:rFonts w:ascii="Times New Roman" w:eastAsia="Times New Roman" w:hAnsi="Times New Roman" w:cs="Times New Roman"/>
          <w:sz w:val="27"/>
          <w:szCs w:val="27"/>
          <w:highlight w:val="white"/>
        </w:rPr>
      </w:pPr>
    </w:p>
    <w:p w14:paraId="570FBEC2" w14:textId="77777777" w:rsidR="005A6E93" w:rsidRDefault="00343D84">
      <w:pPr>
        <w:spacing w:before="240" w:after="240"/>
        <w:jc w:val="center"/>
        <w:rPr>
          <w:rFonts w:ascii="Times New Roman" w:eastAsia="Times New Roman" w:hAnsi="Times New Roman" w:cs="Times New Roman"/>
          <w:b/>
          <w:sz w:val="27"/>
          <w:szCs w:val="27"/>
          <w:highlight w:val="white"/>
          <w:u w:val="single"/>
        </w:rPr>
      </w:pPr>
      <w:r>
        <w:rPr>
          <w:rFonts w:ascii="Times New Roman" w:eastAsia="Times New Roman" w:hAnsi="Times New Roman" w:cs="Times New Roman"/>
          <w:b/>
          <w:sz w:val="32"/>
          <w:szCs w:val="32"/>
          <w:highlight w:val="white"/>
          <w:u w:val="single"/>
        </w:rPr>
        <w:t>CICT ORGANISATION STRUCTURE</w:t>
      </w:r>
    </w:p>
    <w:p w14:paraId="1215EAD3" w14:textId="77777777" w:rsidR="005A6E93" w:rsidRDefault="00343D84">
      <w:pPr>
        <w:spacing w:before="240" w:after="240"/>
        <w:jc w:val="both"/>
        <w:rPr>
          <w:rFonts w:ascii="Times New Roman" w:eastAsia="Times New Roman" w:hAnsi="Times New Roman" w:cs="Times New Roman"/>
          <w:sz w:val="27"/>
          <w:szCs w:val="27"/>
          <w:highlight w:val="white"/>
        </w:rPr>
      </w:pPr>
      <w:r>
        <w:rPr>
          <w:rFonts w:ascii="Times New Roman" w:eastAsia="Times New Roman" w:hAnsi="Times New Roman" w:cs="Times New Roman"/>
          <w:noProof/>
          <w:sz w:val="27"/>
          <w:szCs w:val="27"/>
          <w:highlight w:val="white"/>
        </w:rPr>
        <w:drawing>
          <wp:inline distT="114300" distB="114300" distL="114300" distR="114300" wp14:anchorId="0645175E" wp14:editId="239E14E4">
            <wp:extent cx="5943600" cy="3852863"/>
            <wp:effectExtent l="0" t="0" r="0" b="0"/>
            <wp:docPr id="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6"/>
                    <a:srcRect/>
                    <a:stretch>
                      <a:fillRect/>
                    </a:stretch>
                  </pic:blipFill>
                  <pic:spPr>
                    <a:xfrm>
                      <a:off x="0" y="0"/>
                      <a:ext cx="5943600" cy="3852863"/>
                    </a:xfrm>
                    <a:prstGeom prst="rect">
                      <a:avLst/>
                    </a:prstGeom>
                    <a:ln/>
                  </pic:spPr>
                </pic:pic>
              </a:graphicData>
            </a:graphic>
          </wp:inline>
        </w:drawing>
      </w:r>
    </w:p>
    <w:p w14:paraId="6DDE6C07" w14:textId="0C5CF3AB" w:rsidR="005A6E93" w:rsidRDefault="00343D84">
      <w:pPr>
        <w:spacing w:before="240" w:after="240"/>
        <w:jc w:val="both"/>
        <w:rPr>
          <w:rFonts w:ascii="Times New Roman" w:eastAsia="Times New Roman" w:hAnsi="Times New Roman" w:cs="Times New Roman"/>
          <w:color w:val="1155CC"/>
          <w:sz w:val="27"/>
          <w:szCs w:val="27"/>
          <w:highlight w:val="white"/>
          <w:u w:val="single"/>
        </w:rPr>
      </w:pPr>
      <w:r>
        <w:rPr>
          <w:rFonts w:ascii="Times New Roman" w:eastAsia="Times New Roman" w:hAnsi="Times New Roman" w:cs="Times New Roman"/>
          <w:i/>
          <w:sz w:val="27"/>
          <w:szCs w:val="27"/>
          <w:highlight w:val="white"/>
        </w:rPr>
        <w:t>Reference</w:t>
      </w:r>
      <w:r>
        <w:rPr>
          <w:rFonts w:ascii="Times New Roman" w:eastAsia="Times New Roman" w:hAnsi="Times New Roman" w:cs="Times New Roman"/>
          <w:sz w:val="27"/>
          <w:szCs w:val="27"/>
          <w:highlight w:val="white"/>
        </w:rPr>
        <w:t xml:space="preserve"> : </w:t>
      </w:r>
      <w:hyperlink r:id="rId7">
        <w:r>
          <w:rPr>
            <w:rFonts w:ascii="Times New Roman" w:eastAsia="Times New Roman" w:hAnsi="Times New Roman" w:cs="Times New Roman"/>
            <w:color w:val="1155CC"/>
            <w:sz w:val="27"/>
            <w:szCs w:val="27"/>
            <w:highlight w:val="white"/>
            <w:u w:val="single"/>
          </w:rPr>
          <w:t>https://cict.utm.my/organization-structure/</w:t>
        </w:r>
      </w:hyperlink>
    </w:p>
    <w:p w14:paraId="64FC9BB8" w14:textId="77777777" w:rsidR="00343D84" w:rsidRDefault="00343D84">
      <w:pPr>
        <w:spacing w:before="240" w:after="240"/>
        <w:jc w:val="both"/>
        <w:rPr>
          <w:rFonts w:ascii="Times New Roman" w:eastAsia="Times New Roman" w:hAnsi="Times New Roman" w:cs="Times New Roman"/>
          <w:sz w:val="27"/>
          <w:szCs w:val="27"/>
          <w:highlight w:val="white"/>
        </w:rPr>
      </w:pPr>
    </w:p>
    <w:p w14:paraId="08E33E69" w14:textId="77777777" w:rsidR="005A6E93" w:rsidRDefault="00343D84">
      <w:pPr>
        <w:spacing w:before="240" w:after="240"/>
        <w:jc w:val="center"/>
        <w:rPr>
          <w:rFonts w:ascii="Times New Roman" w:eastAsia="Times New Roman" w:hAnsi="Times New Roman" w:cs="Times New Roman"/>
          <w:b/>
          <w:sz w:val="34"/>
          <w:szCs w:val="34"/>
          <w:highlight w:val="white"/>
          <w:u w:val="single"/>
        </w:rPr>
      </w:pPr>
      <w:r>
        <w:rPr>
          <w:rFonts w:ascii="Times New Roman" w:eastAsia="Times New Roman" w:hAnsi="Times New Roman" w:cs="Times New Roman"/>
          <w:b/>
          <w:sz w:val="34"/>
          <w:szCs w:val="34"/>
          <w:highlight w:val="white"/>
          <w:u w:val="single"/>
        </w:rPr>
        <w:lastRenderedPageBreak/>
        <w:t>TIMELINE OF VISIT</w:t>
      </w:r>
    </w:p>
    <w:p w14:paraId="10DDEAFC" w14:textId="77777777" w:rsidR="005A6E93" w:rsidRDefault="00343D84">
      <w:pPr>
        <w:spacing w:before="240" w:after="240"/>
        <w:jc w:val="center"/>
        <w:rPr>
          <w:rFonts w:ascii="Times New Roman" w:eastAsia="Times New Roman" w:hAnsi="Times New Roman" w:cs="Times New Roman"/>
          <w:b/>
          <w:sz w:val="36"/>
          <w:szCs w:val="36"/>
          <w:highlight w:val="white"/>
        </w:rPr>
      </w:pPr>
      <w:r>
        <w:rPr>
          <w:rFonts w:ascii="Times New Roman" w:eastAsia="Times New Roman" w:hAnsi="Times New Roman" w:cs="Times New Roman"/>
          <w:b/>
          <w:sz w:val="36"/>
          <w:szCs w:val="36"/>
          <w:highlight w:val="white"/>
        </w:rPr>
        <w:t xml:space="preserve"> </w:t>
      </w:r>
    </w:p>
    <w:tbl>
      <w:tblPr>
        <w:tblStyle w:val="a0"/>
        <w:tblW w:w="8880" w:type="dxa"/>
        <w:tblBorders>
          <w:top w:val="nil"/>
          <w:left w:val="nil"/>
          <w:bottom w:val="nil"/>
          <w:right w:val="nil"/>
          <w:insideH w:val="nil"/>
          <w:insideV w:val="nil"/>
        </w:tblBorders>
        <w:tblLayout w:type="fixed"/>
        <w:tblLook w:val="0600" w:firstRow="0" w:lastRow="0" w:firstColumn="0" w:lastColumn="0" w:noHBand="1" w:noVBand="1"/>
      </w:tblPr>
      <w:tblGrid>
        <w:gridCol w:w="3330"/>
        <w:gridCol w:w="5550"/>
      </w:tblGrid>
      <w:tr w:rsidR="005A6E93" w14:paraId="241FC2EA" w14:textId="77777777">
        <w:trPr>
          <w:trHeight w:val="840"/>
        </w:trPr>
        <w:tc>
          <w:tcPr>
            <w:tcW w:w="3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8C78CD" w14:textId="77777777" w:rsidR="005A6E93" w:rsidRDefault="00343D84">
            <w:pPr>
              <w:spacing w:before="240" w:after="240"/>
              <w:jc w:val="center"/>
              <w:rPr>
                <w:rFonts w:ascii="Times New Roman" w:eastAsia="Times New Roman" w:hAnsi="Times New Roman" w:cs="Times New Roman"/>
                <w:sz w:val="36"/>
                <w:szCs w:val="36"/>
                <w:highlight w:val="white"/>
              </w:rPr>
            </w:pPr>
            <w:r>
              <w:rPr>
                <w:rFonts w:ascii="Times New Roman" w:eastAsia="Times New Roman" w:hAnsi="Times New Roman" w:cs="Times New Roman"/>
                <w:sz w:val="36"/>
                <w:szCs w:val="36"/>
                <w:highlight w:val="white"/>
              </w:rPr>
              <w:t>3.00 pm</w:t>
            </w:r>
          </w:p>
        </w:tc>
        <w:tc>
          <w:tcPr>
            <w:tcW w:w="555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4030D3E" w14:textId="77777777" w:rsidR="005A6E93" w:rsidRDefault="00343D84">
            <w:pPr>
              <w:spacing w:before="240" w:after="240"/>
              <w:jc w:val="center"/>
              <w:rPr>
                <w:rFonts w:ascii="Times New Roman" w:eastAsia="Times New Roman" w:hAnsi="Times New Roman" w:cs="Times New Roman"/>
                <w:sz w:val="36"/>
                <w:szCs w:val="36"/>
                <w:highlight w:val="white"/>
              </w:rPr>
            </w:pPr>
            <w:r>
              <w:rPr>
                <w:rFonts w:ascii="Times New Roman" w:eastAsia="Times New Roman" w:hAnsi="Times New Roman" w:cs="Times New Roman"/>
                <w:sz w:val="36"/>
                <w:szCs w:val="36"/>
                <w:highlight w:val="white"/>
              </w:rPr>
              <w:t>Gather at PSZ Foyer, UTM</w:t>
            </w:r>
          </w:p>
        </w:tc>
      </w:tr>
      <w:tr w:rsidR="005A6E93" w14:paraId="33299ED7" w14:textId="77777777">
        <w:trPr>
          <w:trHeight w:val="840"/>
        </w:trPr>
        <w:tc>
          <w:tcPr>
            <w:tcW w:w="33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185581B" w14:textId="77777777" w:rsidR="005A6E93" w:rsidRDefault="00343D84">
            <w:pPr>
              <w:spacing w:before="240" w:after="240"/>
              <w:jc w:val="center"/>
              <w:rPr>
                <w:rFonts w:ascii="Times New Roman" w:eastAsia="Times New Roman" w:hAnsi="Times New Roman" w:cs="Times New Roman"/>
                <w:sz w:val="36"/>
                <w:szCs w:val="36"/>
                <w:highlight w:val="white"/>
              </w:rPr>
            </w:pPr>
            <w:r>
              <w:rPr>
                <w:rFonts w:ascii="Times New Roman" w:eastAsia="Times New Roman" w:hAnsi="Times New Roman" w:cs="Times New Roman"/>
                <w:sz w:val="36"/>
                <w:szCs w:val="36"/>
                <w:highlight w:val="white"/>
              </w:rPr>
              <w:t>3.15 pm</w:t>
            </w:r>
          </w:p>
        </w:tc>
        <w:tc>
          <w:tcPr>
            <w:tcW w:w="5550" w:type="dxa"/>
            <w:tcBorders>
              <w:top w:val="nil"/>
              <w:left w:val="nil"/>
              <w:bottom w:val="single" w:sz="8" w:space="0" w:color="000000"/>
              <w:right w:val="single" w:sz="8" w:space="0" w:color="000000"/>
            </w:tcBorders>
            <w:tcMar>
              <w:top w:w="100" w:type="dxa"/>
              <w:left w:w="100" w:type="dxa"/>
              <w:bottom w:w="100" w:type="dxa"/>
              <w:right w:w="100" w:type="dxa"/>
            </w:tcMar>
          </w:tcPr>
          <w:p w14:paraId="2392007E" w14:textId="77777777" w:rsidR="005A6E93" w:rsidRDefault="00343D84">
            <w:pPr>
              <w:spacing w:before="240" w:after="240"/>
              <w:jc w:val="center"/>
              <w:rPr>
                <w:rFonts w:ascii="Times New Roman" w:eastAsia="Times New Roman" w:hAnsi="Times New Roman" w:cs="Times New Roman"/>
                <w:sz w:val="36"/>
                <w:szCs w:val="36"/>
                <w:highlight w:val="white"/>
              </w:rPr>
            </w:pPr>
            <w:r>
              <w:rPr>
                <w:rFonts w:ascii="Times New Roman" w:eastAsia="Times New Roman" w:hAnsi="Times New Roman" w:cs="Times New Roman"/>
                <w:sz w:val="36"/>
                <w:szCs w:val="36"/>
                <w:highlight w:val="white"/>
              </w:rPr>
              <w:t>Visit to Gallerium CICT in PSZ</w:t>
            </w:r>
          </w:p>
        </w:tc>
      </w:tr>
      <w:tr w:rsidR="005A6E93" w14:paraId="7C7F3FCD" w14:textId="77777777">
        <w:trPr>
          <w:trHeight w:val="840"/>
        </w:trPr>
        <w:tc>
          <w:tcPr>
            <w:tcW w:w="33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BF795E" w14:textId="77777777" w:rsidR="005A6E93" w:rsidRDefault="00343D84">
            <w:pPr>
              <w:spacing w:before="240" w:after="240"/>
              <w:jc w:val="center"/>
              <w:rPr>
                <w:rFonts w:ascii="Times New Roman" w:eastAsia="Times New Roman" w:hAnsi="Times New Roman" w:cs="Times New Roman"/>
                <w:sz w:val="36"/>
                <w:szCs w:val="36"/>
                <w:highlight w:val="white"/>
              </w:rPr>
            </w:pPr>
            <w:r>
              <w:rPr>
                <w:rFonts w:ascii="Times New Roman" w:eastAsia="Times New Roman" w:hAnsi="Times New Roman" w:cs="Times New Roman"/>
                <w:sz w:val="36"/>
                <w:szCs w:val="36"/>
                <w:highlight w:val="white"/>
              </w:rPr>
              <w:t>3.20pm</w:t>
            </w:r>
          </w:p>
        </w:tc>
        <w:tc>
          <w:tcPr>
            <w:tcW w:w="5550" w:type="dxa"/>
            <w:tcBorders>
              <w:top w:val="nil"/>
              <w:left w:val="nil"/>
              <w:bottom w:val="single" w:sz="8" w:space="0" w:color="000000"/>
              <w:right w:val="single" w:sz="8" w:space="0" w:color="000000"/>
            </w:tcBorders>
            <w:tcMar>
              <w:top w:w="100" w:type="dxa"/>
              <w:left w:w="100" w:type="dxa"/>
              <w:bottom w:w="100" w:type="dxa"/>
              <w:right w:w="100" w:type="dxa"/>
            </w:tcMar>
          </w:tcPr>
          <w:p w14:paraId="729FEE20" w14:textId="77777777" w:rsidR="005A6E93" w:rsidRDefault="00343D84">
            <w:pPr>
              <w:spacing w:before="240" w:after="240"/>
              <w:jc w:val="both"/>
              <w:rPr>
                <w:rFonts w:ascii="Times New Roman" w:eastAsia="Times New Roman" w:hAnsi="Times New Roman" w:cs="Times New Roman"/>
                <w:sz w:val="36"/>
                <w:szCs w:val="36"/>
                <w:highlight w:val="white"/>
              </w:rPr>
            </w:pPr>
            <w:r>
              <w:rPr>
                <w:rFonts w:ascii="Times New Roman" w:eastAsia="Times New Roman" w:hAnsi="Times New Roman" w:cs="Times New Roman"/>
                <w:sz w:val="36"/>
                <w:szCs w:val="36"/>
                <w:highlight w:val="white"/>
              </w:rPr>
              <w:t>Welcoming Speech &amp; Briefing by CICT Representative Mr. Mohd Zahari bin Zainal Abidin</w:t>
            </w:r>
          </w:p>
        </w:tc>
      </w:tr>
      <w:tr w:rsidR="005A6E93" w14:paraId="08C98F24" w14:textId="77777777">
        <w:trPr>
          <w:trHeight w:val="960"/>
        </w:trPr>
        <w:tc>
          <w:tcPr>
            <w:tcW w:w="33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8BF972E" w14:textId="77777777" w:rsidR="005A6E93" w:rsidRDefault="00343D84">
            <w:pPr>
              <w:spacing w:before="240" w:after="240"/>
              <w:jc w:val="center"/>
              <w:rPr>
                <w:rFonts w:ascii="Times New Roman" w:eastAsia="Times New Roman" w:hAnsi="Times New Roman" w:cs="Times New Roman"/>
                <w:sz w:val="36"/>
                <w:szCs w:val="36"/>
                <w:highlight w:val="white"/>
              </w:rPr>
            </w:pPr>
            <w:r>
              <w:rPr>
                <w:rFonts w:ascii="Times New Roman" w:eastAsia="Times New Roman" w:hAnsi="Times New Roman" w:cs="Times New Roman"/>
                <w:sz w:val="36"/>
                <w:szCs w:val="36"/>
                <w:highlight w:val="white"/>
              </w:rPr>
              <w:t>3.30 pm</w:t>
            </w:r>
          </w:p>
        </w:tc>
        <w:tc>
          <w:tcPr>
            <w:tcW w:w="5550" w:type="dxa"/>
            <w:tcBorders>
              <w:top w:val="nil"/>
              <w:left w:val="nil"/>
              <w:bottom w:val="single" w:sz="8" w:space="0" w:color="000000"/>
              <w:right w:val="single" w:sz="8" w:space="0" w:color="000000"/>
            </w:tcBorders>
            <w:tcMar>
              <w:top w:w="100" w:type="dxa"/>
              <w:left w:w="100" w:type="dxa"/>
              <w:bottom w:w="100" w:type="dxa"/>
              <w:right w:w="100" w:type="dxa"/>
            </w:tcMar>
          </w:tcPr>
          <w:p w14:paraId="2917955B" w14:textId="77777777" w:rsidR="005A6E93" w:rsidRDefault="00343D84">
            <w:pPr>
              <w:spacing w:before="240" w:after="240"/>
              <w:jc w:val="center"/>
              <w:rPr>
                <w:rFonts w:ascii="Times New Roman" w:eastAsia="Times New Roman" w:hAnsi="Times New Roman" w:cs="Times New Roman"/>
                <w:sz w:val="36"/>
                <w:szCs w:val="36"/>
                <w:highlight w:val="white"/>
              </w:rPr>
            </w:pPr>
            <w:r>
              <w:rPr>
                <w:rFonts w:ascii="Times New Roman" w:eastAsia="Times New Roman" w:hAnsi="Times New Roman" w:cs="Times New Roman"/>
                <w:sz w:val="36"/>
                <w:szCs w:val="36"/>
                <w:highlight w:val="white"/>
              </w:rPr>
              <w:t>Tour around Gallerium CICT</w:t>
            </w:r>
          </w:p>
        </w:tc>
      </w:tr>
    </w:tbl>
    <w:p w14:paraId="37850BB4" w14:textId="77777777" w:rsidR="005A6E93" w:rsidRDefault="005A6E93">
      <w:pPr>
        <w:spacing w:before="240" w:after="240"/>
        <w:jc w:val="both"/>
        <w:rPr>
          <w:rFonts w:ascii="Times New Roman" w:eastAsia="Times New Roman" w:hAnsi="Times New Roman" w:cs="Times New Roman"/>
          <w:sz w:val="27"/>
          <w:szCs w:val="27"/>
          <w:highlight w:val="yellow"/>
        </w:rPr>
        <w:sectPr w:rsidR="005A6E93">
          <w:pgSz w:w="12240" w:h="15840"/>
          <w:pgMar w:top="1440" w:right="1440" w:bottom="1440" w:left="1440" w:header="720" w:footer="720" w:gutter="0"/>
          <w:cols w:space="720" w:equalWidth="0">
            <w:col w:w="9360"/>
          </w:cols>
        </w:sectPr>
      </w:pPr>
    </w:p>
    <w:p w14:paraId="061ED801" w14:textId="77777777" w:rsidR="005A6E93" w:rsidRDefault="005A6E93"/>
    <w:p w14:paraId="68514925" w14:textId="77777777" w:rsidR="005A6E93" w:rsidRDefault="00343D84">
      <w:pPr>
        <w:jc w:val="center"/>
        <w:rPr>
          <w:b/>
          <w:sz w:val="32"/>
          <w:szCs w:val="32"/>
          <w:u w:val="single"/>
        </w:rPr>
      </w:pPr>
      <w:r>
        <w:rPr>
          <w:b/>
          <w:sz w:val="32"/>
          <w:szCs w:val="32"/>
          <w:u w:val="single"/>
        </w:rPr>
        <w:t>SERVICES AT CICT UTM</w:t>
      </w:r>
    </w:p>
    <w:p w14:paraId="117005C8" w14:textId="77777777" w:rsidR="005A6E93" w:rsidRDefault="005A6E93"/>
    <w:p w14:paraId="119A8E5E" w14:textId="77777777" w:rsidR="005A6E93" w:rsidRDefault="00343D84">
      <w:r>
        <w:t>Centre for Information and Communication Technology (CICT) at UTM plays a premier role as a support constituent that provides various ICT services for the university community which includes UTM Staffs and students. This ICT services consists of Internet &amp;</w:t>
      </w:r>
      <w:r>
        <w:t xml:space="preserve"> Wifi services, ICT Infrastructure &amp; Security, CRM, Web Management, Application Development as well as ICT Facilities. CICT enable a better experience of ICT Infrastructures and services for the people to facilitate their learning experience in a technolog</w:t>
      </w:r>
      <w:r>
        <w:t xml:space="preserve">ical ecosystem. </w:t>
      </w:r>
    </w:p>
    <w:p w14:paraId="71547547" w14:textId="77777777" w:rsidR="005A6E93" w:rsidRDefault="005A6E93"/>
    <w:p w14:paraId="5024096C" w14:textId="77777777" w:rsidR="005A6E93" w:rsidRDefault="005A6E93"/>
    <w:p w14:paraId="118A4BFB" w14:textId="77777777" w:rsidR="005A6E93" w:rsidRDefault="00343D84">
      <w:pPr>
        <w:numPr>
          <w:ilvl w:val="0"/>
          <w:numId w:val="1"/>
        </w:numPr>
        <w:rPr>
          <w:b/>
        </w:rPr>
      </w:pPr>
      <w:r>
        <w:rPr>
          <w:b/>
        </w:rPr>
        <w:t>INTERNET AND WIFI SERVICES</w:t>
      </w:r>
    </w:p>
    <w:p w14:paraId="01918433" w14:textId="77777777" w:rsidR="005A6E93" w:rsidRDefault="00343D84">
      <w:pPr>
        <w:ind w:left="720"/>
      </w:pPr>
      <w:r>
        <w:t>All the staffs and students in UTM are entitled to use the internet access provided by the university. CICT is responsible to facilitate and ensure all the university community are able to enjoy the access to u</w:t>
      </w:r>
      <w:r>
        <w:t xml:space="preserve">niversity internet network. The facilities include dedicated internet access for the residential college users, high speed internet bandwidth allocation, monitor, maintain and manage the networking and many more. The key descriptions about Hotspot@UTM are </w:t>
      </w:r>
      <w:r>
        <w:t xml:space="preserve">unified login portal using ACID Account to access internet, enter e-learning webpage and also e-portfolio webpage. </w:t>
      </w:r>
    </w:p>
    <w:p w14:paraId="46894BDA" w14:textId="77777777" w:rsidR="005A6E93" w:rsidRDefault="005A6E93">
      <w:pPr>
        <w:ind w:left="720"/>
      </w:pPr>
    </w:p>
    <w:p w14:paraId="1C2FD44C" w14:textId="77777777" w:rsidR="005A6E93" w:rsidRDefault="00343D84">
      <w:pPr>
        <w:numPr>
          <w:ilvl w:val="0"/>
          <w:numId w:val="1"/>
        </w:numPr>
        <w:rPr>
          <w:b/>
        </w:rPr>
      </w:pPr>
      <w:r>
        <w:rPr>
          <w:b/>
        </w:rPr>
        <w:t>INFRASTRUCTURE AND SECURITY</w:t>
      </w:r>
    </w:p>
    <w:p w14:paraId="71F02E57" w14:textId="07BB5C66" w:rsidR="005A6E93" w:rsidRDefault="00343D84">
      <w:pPr>
        <w:ind w:left="720"/>
      </w:pPr>
      <w:r>
        <w:t>ICT Infrastr</w:t>
      </w:r>
      <w:r>
        <w:t>uctures provided by CICT are dedicated ACID Account for UTM Students and staffs to access to interne</w:t>
      </w:r>
      <w:r>
        <w:t>t and UTM Web portal. Next, the UTM em</w:t>
      </w:r>
      <w:r>
        <w:t>ail which are provided to every student and staff for their academic purposes. The em</w:t>
      </w:r>
      <w:r>
        <w:t>ail services is integrated with all Google Cloud Tools and a better reliability since it is powered by Google. Security services by C</w:t>
      </w:r>
      <w:r>
        <w:t>ICT such as firewall policy, URL Filtering, Application Control to reduce the complexity and prevent data breach.</w:t>
      </w:r>
    </w:p>
    <w:p w14:paraId="262EAB6E" w14:textId="77777777" w:rsidR="005A6E93" w:rsidRDefault="005A6E93">
      <w:pPr>
        <w:ind w:left="720"/>
      </w:pPr>
    </w:p>
    <w:p w14:paraId="67735D1F" w14:textId="77777777" w:rsidR="005A6E93" w:rsidRDefault="00343D84">
      <w:pPr>
        <w:numPr>
          <w:ilvl w:val="0"/>
          <w:numId w:val="1"/>
        </w:numPr>
        <w:rPr>
          <w:b/>
        </w:rPr>
      </w:pPr>
      <w:r>
        <w:rPr>
          <w:b/>
        </w:rPr>
        <w:t xml:space="preserve">CUSTOMER RELATIONSHIP MANAGEMENT (CRM) </w:t>
      </w:r>
    </w:p>
    <w:p w14:paraId="4FC85703" w14:textId="77777777" w:rsidR="005A6E93" w:rsidRDefault="00343D84">
      <w:pPr>
        <w:ind w:left="720"/>
      </w:pPr>
      <w:r>
        <w:t>As part of user engagement and management, they also provide services such as managing university events related to ICT, manage ICT complaints by the users, and also provide services requested by the staffs and students.</w:t>
      </w:r>
    </w:p>
    <w:p w14:paraId="53BEE561" w14:textId="77777777" w:rsidR="005A6E93" w:rsidRDefault="005A6E93">
      <w:pPr>
        <w:ind w:left="720"/>
      </w:pPr>
    </w:p>
    <w:p w14:paraId="5D72AB87" w14:textId="77777777" w:rsidR="005A6E93" w:rsidRDefault="00343D84">
      <w:pPr>
        <w:numPr>
          <w:ilvl w:val="0"/>
          <w:numId w:val="1"/>
        </w:numPr>
        <w:rPr>
          <w:b/>
        </w:rPr>
      </w:pPr>
      <w:r>
        <w:rPr>
          <w:b/>
        </w:rPr>
        <w:t>ICT SUPPORT AND SOFTWARES</w:t>
      </w:r>
    </w:p>
    <w:p w14:paraId="132B4C76" w14:textId="55BF139D" w:rsidR="005A6E93" w:rsidRDefault="00343D84">
      <w:pPr>
        <w:ind w:left="720"/>
      </w:pPr>
      <w:r>
        <w:t>CICT has</w:t>
      </w:r>
      <w:r>
        <w:t xml:space="preserve"> dedicated team that is responsible for maintaining and supporting all aspects  of ICT within UTM. For example, Business Intelligence Support, Data Management, ICT Consultation and Training. CICT UTM has also been tasked with controlling the M</w:t>
      </w:r>
      <w:r>
        <w:t>icrosoft webs</w:t>
      </w:r>
      <w:r>
        <w:t>ite for use by all users at UTM. Microsoft</w:t>
      </w:r>
      <w:r>
        <w:t xml:space="preserve"> softwares is provided for FREE by Malaysia Ministry of Education to all staff and students. The software is available in the Microsoft DreamSpark website where all the information to get the softwares can be obt</w:t>
      </w:r>
      <w:r>
        <w:t>ained at staff email or students’</w:t>
      </w:r>
      <w:r>
        <w:t xml:space="preserve"> email.  </w:t>
      </w:r>
    </w:p>
    <w:p w14:paraId="7F210C5A" w14:textId="43BAD387" w:rsidR="005A6E93" w:rsidRDefault="005A6E93">
      <w:pPr>
        <w:ind w:left="720"/>
      </w:pPr>
    </w:p>
    <w:p w14:paraId="7151B895" w14:textId="380C1943" w:rsidR="00343D84" w:rsidRDefault="00343D84">
      <w:pPr>
        <w:ind w:left="720"/>
      </w:pPr>
      <w:r w:rsidRPr="00343D84">
        <w:rPr>
          <w:i/>
          <w:iCs/>
        </w:rPr>
        <w:t>Reference</w:t>
      </w:r>
      <w:r>
        <w:t xml:space="preserve"> : </w:t>
      </w:r>
      <w:hyperlink r:id="rId8" w:history="1">
        <w:r>
          <w:rPr>
            <w:rStyle w:val="Hyperlink"/>
          </w:rPr>
          <w:t>https://cict.utm.my/ict-support/</w:t>
        </w:r>
      </w:hyperlink>
    </w:p>
    <w:p w14:paraId="31E3CF75" w14:textId="77777777" w:rsidR="005A6E93" w:rsidRDefault="00343D84">
      <w:pPr>
        <w:jc w:val="center"/>
        <w:rPr>
          <w:b/>
          <w:sz w:val="32"/>
          <w:szCs w:val="32"/>
          <w:u w:val="single"/>
        </w:rPr>
      </w:pPr>
      <w:r>
        <w:rPr>
          <w:b/>
          <w:sz w:val="32"/>
          <w:szCs w:val="32"/>
          <w:u w:val="single"/>
        </w:rPr>
        <w:lastRenderedPageBreak/>
        <w:t xml:space="preserve">DETAILED DESCRPTION OF HISTORICAL COMPUTER COMPONENTS AND APPLIANCES </w:t>
      </w:r>
    </w:p>
    <w:p w14:paraId="0B9A919A" w14:textId="77777777" w:rsidR="005A6E93" w:rsidRDefault="005A6E93">
      <w:pPr>
        <w:jc w:val="center"/>
        <w:rPr>
          <w:b/>
          <w:sz w:val="26"/>
          <w:szCs w:val="26"/>
          <w:u w:val="single"/>
        </w:rPr>
      </w:pPr>
    </w:p>
    <w:p w14:paraId="43D0691B" w14:textId="77777777" w:rsidR="005A6E93" w:rsidRDefault="00343D84">
      <w:pPr>
        <w:rPr>
          <w:sz w:val="28"/>
          <w:szCs w:val="28"/>
          <w:u w:val="single"/>
        </w:rPr>
      </w:pPr>
      <w:r>
        <w:rPr>
          <w:sz w:val="28"/>
          <w:szCs w:val="28"/>
          <w:u w:val="single"/>
        </w:rPr>
        <w:t>PROJECTORS</w:t>
      </w:r>
    </w:p>
    <w:p w14:paraId="2D5D1870" w14:textId="77777777" w:rsidR="005A6E93" w:rsidRDefault="005A6E93">
      <w:pPr>
        <w:rPr>
          <w:sz w:val="26"/>
          <w:szCs w:val="26"/>
          <w:u w:val="single"/>
        </w:rPr>
      </w:pPr>
    </w:p>
    <w:p w14:paraId="677F3C2E" w14:textId="77777777" w:rsidR="005A6E93" w:rsidRDefault="00343D84">
      <w:pPr>
        <w:jc w:val="center"/>
      </w:pPr>
      <w:r>
        <w:rPr>
          <w:noProof/>
        </w:rPr>
        <w:drawing>
          <wp:inline distT="114300" distB="114300" distL="114300" distR="114300" wp14:anchorId="02943AF6" wp14:editId="0BA69177">
            <wp:extent cx="3500438" cy="2286000"/>
            <wp:effectExtent l="0" t="0" r="0" b="0"/>
            <wp:docPr id="8"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9"/>
                    <a:srcRect/>
                    <a:stretch>
                      <a:fillRect/>
                    </a:stretch>
                  </pic:blipFill>
                  <pic:spPr>
                    <a:xfrm>
                      <a:off x="0" y="0"/>
                      <a:ext cx="3500438" cy="2286000"/>
                    </a:xfrm>
                    <a:prstGeom prst="rect">
                      <a:avLst/>
                    </a:prstGeom>
                    <a:ln/>
                  </pic:spPr>
                </pic:pic>
              </a:graphicData>
            </a:graphic>
          </wp:inline>
        </w:drawing>
      </w:r>
    </w:p>
    <w:p w14:paraId="17349318" w14:textId="77777777" w:rsidR="005A6E93" w:rsidRDefault="005A6E93"/>
    <w:p w14:paraId="56FBC626" w14:textId="77777777" w:rsidR="005A6E93" w:rsidRDefault="00343D84">
      <w:pPr>
        <w:ind w:left="720"/>
        <w:jc w:val="center"/>
        <w:rPr>
          <w:b/>
        </w:rPr>
      </w:pPr>
      <w:r>
        <w:rPr>
          <w:b/>
        </w:rPr>
        <w:t>OVERHEAD PROJECTOR (OHP) CABIN-OHP 24F &amp; TRAGBARER OVERHEAD PROJECTOR ANDERS KERN PORTABLE</w:t>
      </w:r>
    </w:p>
    <w:p w14:paraId="13ED961F" w14:textId="77777777" w:rsidR="005A6E93" w:rsidRDefault="00343D84">
      <w:pPr>
        <w:ind w:left="720"/>
      </w:pPr>
      <w:r>
        <w:t>Made from iron material, glass and p</w:t>
      </w:r>
      <w:r>
        <w:t>lastic. Primarily used back in 1980s and 1990s as a teaching aid during lectures. The projector can be folded and portable to bring along. The projector uses transparencies to project slides.</w:t>
      </w:r>
    </w:p>
    <w:p w14:paraId="1CA4CF79" w14:textId="77777777" w:rsidR="005A6E93" w:rsidRDefault="005A6E93">
      <w:pPr>
        <w:ind w:left="720"/>
      </w:pPr>
    </w:p>
    <w:p w14:paraId="79B80EE0" w14:textId="77777777" w:rsidR="005A6E93" w:rsidRDefault="005A6E93">
      <w:pPr>
        <w:ind w:left="720"/>
      </w:pPr>
    </w:p>
    <w:p w14:paraId="251F90E0" w14:textId="77777777" w:rsidR="005A6E93" w:rsidRDefault="00343D84">
      <w:pPr>
        <w:ind w:left="720"/>
        <w:jc w:val="center"/>
      </w:pPr>
      <w:r>
        <w:rPr>
          <w:noProof/>
        </w:rPr>
        <w:drawing>
          <wp:inline distT="114300" distB="114300" distL="114300" distR="114300" wp14:anchorId="10272826" wp14:editId="493C00D4">
            <wp:extent cx="3429000" cy="2276475"/>
            <wp:effectExtent l="0" t="0" r="0" b="0"/>
            <wp:docPr id="21"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0"/>
                    <a:srcRect/>
                    <a:stretch>
                      <a:fillRect/>
                    </a:stretch>
                  </pic:blipFill>
                  <pic:spPr>
                    <a:xfrm>
                      <a:off x="0" y="0"/>
                      <a:ext cx="3429000" cy="2276475"/>
                    </a:xfrm>
                    <a:prstGeom prst="rect">
                      <a:avLst/>
                    </a:prstGeom>
                    <a:ln/>
                  </pic:spPr>
                </pic:pic>
              </a:graphicData>
            </a:graphic>
          </wp:inline>
        </w:drawing>
      </w:r>
      <w:r>
        <w:t xml:space="preserve">   </w:t>
      </w:r>
    </w:p>
    <w:p w14:paraId="4705B1A0" w14:textId="77777777" w:rsidR="005A6E93" w:rsidRDefault="005A6E93">
      <w:pPr>
        <w:ind w:left="720"/>
        <w:jc w:val="center"/>
      </w:pPr>
    </w:p>
    <w:p w14:paraId="407C0F35" w14:textId="77777777" w:rsidR="005A6E93" w:rsidRDefault="00343D84">
      <w:pPr>
        <w:ind w:left="720"/>
        <w:jc w:val="center"/>
      </w:pPr>
      <w:r>
        <w:rPr>
          <w:b/>
        </w:rPr>
        <w:t>PLUS DIRECT PROJECTOR (DP-10) &amp; PAXISCOPE LARA PROJECTIO</w:t>
      </w:r>
      <w:r>
        <w:rPr>
          <w:b/>
        </w:rPr>
        <w:t>N</w:t>
      </w:r>
      <w:r>
        <w:t xml:space="preserve"> </w:t>
      </w:r>
    </w:p>
    <w:p w14:paraId="7260340D" w14:textId="77777777" w:rsidR="005A6E93" w:rsidRDefault="005A6E93"/>
    <w:p w14:paraId="6FB9C1B8" w14:textId="77777777" w:rsidR="005A6E93" w:rsidRDefault="005A6E93"/>
    <w:p w14:paraId="4449985E" w14:textId="77777777" w:rsidR="005A6E93" w:rsidRDefault="00343D84">
      <w:pPr>
        <w:jc w:val="center"/>
      </w:pPr>
      <w:r>
        <w:rPr>
          <w:noProof/>
        </w:rPr>
        <w:lastRenderedPageBreak/>
        <w:drawing>
          <wp:inline distT="114300" distB="114300" distL="114300" distR="114300" wp14:anchorId="1DF8971A" wp14:editId="64C98694">
            <wp:extent cx="3448050" cy="2286000"/>
            <wp:effectExtent l="0" t="0" r="0" b="0"/>
            <wp:docPr id="4"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11"/>
                    <a:srcRect/>
                    <a:stretch>
                      <a:fillRect/>
                    </a:stretch>
                  </pic:blipFill>
                  <pic:spPr>
                    <a:xfrm>
                      <a:off x="0" y="0"/>
                      <a:ext cx="3448050" cy="2286000"/>
                    </a:xfrm>
                    <a:prstGeom prst="rect">
                      <a:avLst/>
                    </a:prstGeom>
                    <a:ln/>
                  </pic:spPr>
                </pic:pic>
              </a:graphicData>
            </a:graphic>
          </wp:inline>
        </w:drawing>
      </w:r>
    </w:p>
    <w:p w14:paraId="566736F9" w14:textId="77777777" w:rsidR="005A6E93" w:rsidRDefault="005A6E93">
      <w:pPr>
        <w:jc w:val="center"/>
      </w:pPr>
    </w:p>
    <w:p w14:paraId="50B4CCB7" w14:textId="77777777" w:rsidR="005A6E93" w:rsidRDefault="00343D84">
      <w:pPr>
        <w:jc w:val="center"/>
        <w:rPr>
          <w:b/>
        </w:rPr>
      </w:pPr>
      <w:r>
        <w:rPr>
          <w:b/>
        </w:rPr>
        <w:t>FILM PROJECTOR 16 MM HOKUSHIN</w:t>
      </w:r>
    </w:p>
    <w:p w14:paraId="431E75A7" w14:textId="77777777" w:rsidR="005A6E93" w:rsidRDefault="005A6E93">
      <w:pPr>
        <w:jc w:val="center"/>
        <w:rPr>
          <w:b/>
        </w:rPr>
      </w:pPr>
    </w:p>
    <w:p w14:paraId="02945419" w14:textId="77777777" w:rsidR="005A6E93" w:rsidRDefault="005A6E93">
      <w:pPr>
        <w:jc w:val="center"/>
        <w:rPr>
          <w:b/>
        </w:rPr>
      </w:pPr>
    </w:p>
    <w:p w14:paraId="0F6B010D" w14:textId="77777777" w:rsidR="005A6E93" w:rsidRDefault="00343D84">
      <w:pPr>
        <w:rPr>
          <w:sz w:val="28"/>
          <w:szCs w:val="28"/>
          <w:u w:val="single"/>
        </w:rPr>
      </w:pPr>
      <w:r>
        <w:rPr>
          <w:sz w:val="28"/>
          <w:szCs w:val="28"/>
          <w:u w:val="single"/>
        </w:rPr>
        <w:t>CPU COMPONENTS</w:t>
      </w:r>
    </w:p>
    <w:p w14:paraId="17140B85" w14:textId="77777777" w:rsidR="005A6E93" w:rsidRDefault="005A6E93">
      <w:pPr>
        <w:rPr>
          <w:sz w:val="26"/>
          <w:szCs w:val="26"/>
          <w:u w:val="single"/>
        </w:rPr>
      </w:pPr>
    </w:p>
    <w:p w14:paraId="770AB5D8" w14:textId="77777777" w:rsidR="005A6E93" w:rsidRDefault="00343D84">
      <w:pPr>
        <w:jc w:val="center"/>
        <w:rPr>
          <w:sz w:val="26"/>
          <w:szCs w:val="26"/>
          <w:u w:val="single"/>
        </w:rPr>
      </w:pPr>
      <w:r>
        <w:rPr>
          <w:noProof/>
          <w:sz w:val="26"/>
          <w:szCs w:val="26"/>
          <w:u w:val="single"/>
        </w:rPr>
        <w:drawing>
          <wp:inline distT="114300" distB="114300" distL="114300" distR="114300" wp14:anchorId="223CB635" wp14:editId="0E26CBF3">
            <wp:extent cx="3252788" cy="2286000"/>
            <wp:effectExtent l="0" t="0" r="0" b="0"/>
            <wp:docPr id="9"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12"/>
                    <a:srcRect/>
                    <a:stretch>
                      <a:fillRect/>
                    </a:stretch>
                  </pic:blipFill>
                  <pic:spPr>
                    <a:xfrm>
                      <a:off x="0" y="0"/>
                      <a:ext cx="3252788" cy="2286000"/>
                    </a:xfrm>
                    <a:prstGeom prst="rect">
                      <a:avLst/>
                    </a:prstGeom>
                    <a:ln/>
                  </pic:spPr>
                </pic:pic>
              </a:graphicData>
            </a:graphic>
          </wp:inline>
        </w:drawing>
      </w:r>
    </w:p>
    <w:p w14:paraId="70EF1913" w14:textId="77777777" w:rsidR="005A6E93" w:rsidRDefault="005A6E93">
      <w:pPr>
        <w:jc w:val="center"/>
        <w:rPr>
          <w:sz w:val="26"/>
          <w:szCs w:val="26"/>
          <w:u w:val="single"/>
        </w:rPr>
      </w:pPr>
    </w:p>
    <w:p w14:paraId="1FA1E69D" w14:textId="77777777" w:rsidR="005A6E93" w:rsidRDefault="00343D84">
      <w:pPr>
        <w:numPr>
          <w:ilvl w:val="0"/>
          <w:numId w:val="2"/>
        </w:numPr>
        <w:rPr>
          <w:sz w:val="26"/>
          <w:szCs w:val="26"/>
        </w:rPr>
      </w:pPr>
      <w:r>
        <w:rPr>
          <w:sz w:val="26"/>
          <w:szCs w:val="26"/>
        </w:rPr>
        <w:t>RAM PC133</w:t>
      </w:r>
    </w:p>
    <w:p w14:paraId="2118E07D" w14:textId="77777777" w:rsidR="005A6E93" w:rsidRDefault="00343D84">
      <w:pPr>
        <w:numPr>
          <w:ilvl w:val="0"/>
          <w:numId w:val="2"/>
        </w:numPr>
        <w:rPr>
          <w:sz w:val="26"/>
          <w:szCs w:val="26"/>
        </w:rPr>
      </w:pPr>
      <w:r>
        <w:rPr>
          <w:sz w:val="26"/>
          <w:szCs w:val="26"/>
        </w:rPr>
        <w:t>CPU SLOT CARD PGA 370</w:t>
      </w:r>
    </w:p>
    <w:p w14:paraId="5268F1E0" w14:textId="77777777" w:rsidR="005A6E93" w:rsidRDefault="00343D84">
      <w:pPr>
        <w:numPr>
          <w:ilvl w:val="0"/>
          <w:numId w:val="2"/>
        </w:numPr>
        <w:rPr>
          <w:sz w:val="26"/>
          <w:szCs w:val="26"/>
        </w:rPr>
      </w:pPr>
      <w:r>
        <w:rPr>
          <w:sz w:val="26"/>
          <w:szCs w:val="26"/>
        </w:rPr>
        <w:t>BNC NETWORK CARD</w:t>
      </w:r>
    </w:p>
    <w:p w14:paraId="1F140FBE" w14:textId="77777777" w:rsidR="005A6E93" w:rsidRDefault="00343D84">
      <w:pPr>
        <w:numPr>
          <w:ilvl w:val="0"/>
          <w:numId w:val="2"/>
        </w:numPr>
        <w:rPr>
          <w:sz w:val="26"/>
          <w:szCs w:val="26"/>
        </w:rPr>
      </w:pPr>
      <w:r>
        <w:rPr>
          <w:sz w:val="26"/>
          <w:szCs w:val="26"/>
        </w:rPr>
        <w:t>PREPROCESSOR INTEL PREMIUM II</w:t>
      </w:r>
    </w:p>
    <w:p w14:paraId="5FACBF0B" w14:textId="77777777" w:rsidR="005A6E93" w:rsidRDefault="00343D84">
      <w:pPr>
        <w:numPr>
          <w:ilvl w:val="0"/>
          <w:numId w:val="2"/>
        </w:numPr>
        <w:rPr>
          <w:sz w:val="26"/>
          <w:szCs w:val="26"/>
        </w:rPr>
      </w:pPr>
      <w:r>
        <w:rPr>
          <w:sz w:val="26"/>
          <w:szCs w:val="26"/>
        </w:rPr>
        <w:t>PREPROCESSOR 386</w:t>
      </w:r>
    </w:p>
    <w:p w14:paraId="0129ECBB" w14:textId="77777777" w:rsidR="005A6E93" w:rsidRDefault="00343D84">
      <w:pPr>
        <w:numPr>
          <w:ilvl w:val="0"/>
          <w:numId w:val="2"/>
        </w:numPr>
        <w:rPr>
          <w:sz w:val="26"/>
          <w:szCs w:val="26"/>
        </w:rPr>
      </w:pPr>
      <w:r>
        <w:rPr>
          <w:sz w:val="26"/>
          <w:szCs w:val="26"/>
        </w:rPr>
        <w:t>PREPROCESSOR INTEL PREMIUM III</w:t>
      </w:r>
    </w:p>
    <w:p w14:paraId="406B6C58" w14:textId="77777777" w:rsidR="005A6E93" w:rsidRDefault="00343D84">
      <w:pPr>
        <w:numPr>
          <w:ilvl w:val="0"/>
          <w:numId w:val="2"/>
        </w:numPr>
        <w:rPr>
          <w:sz w:val="26"/>
          <w:szCs w:val="26"/>
        </w:rPr>
      </w:pPr>
      <w:r>
        <w:rPr>
          <w:sz w:val="26"/>
          <w:szCs w:val="26"/>
        </w:rPr>
        <w:t>PREPROCESSOR INTEL CELERON</w:t>
      </w:r>
    </w:p>
    <w:p w14:paraId="74283E77" w14:textId="77777777" w:rsidR="005A6E93" w:rsidRDefault="00343D84">
      <w:pPr>
        <w:numPr>
          <w:ilvl w:val="0"/>
          <w:numId w:val="2"/>
        </w:numPr>
        <w:rPr>
          <w:sz w:val="26"/>
          <w:szCs w:val="26"/>
        </w:rPr>
      </w:pPr>
      <w:r>
        <w:rPr>
          <w:sz w:val="26"/>
          <w:szCs w:val="26"/>
        </w:rPr>
        <w:t>AMD PREPROCESSOR 486</w:t>
      </w:r>
    </w:p>
    <w:p w14:paraId="46F14002" w14:textId="77777777" w:rsidR="005A6E93" w:rsidRDefault="00343D84">
      <w:pPr>
        <w:rPr>
          <w:sz w:val="26"/>
          <w:szCs w:val="26"/>
        </w:rPr>
      </w:pPr>
      <w:r>
        <w:rPr>
          <w:noProof/>
          <w:sz w:val="26"/>
          <w:szCs w:val="26"/>
        </w:rPr>
        <w:lastRenderedPageBreak/>
        <w:drawing>
          <wp:inline distT="114300" distB="114300" distL="114300" distR="114300" wp14:anchorId="016AE1B4" wp14:editId="7C61613F">
            <wp:extent cx="2524125" cy="2243138"/>
            <wp:effectExtent l="0" t="0" r="0" b="0"/>
            <wp:docPr id="11"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3"/>
                    <a:srcRect/>
                    <a:stretch>
                      <a:fillRect/>
                    </a:stretch>
                  </pic:blipFill>
                  <pic:spPr>
                    <a:xfrm>
                      <a:off x="0" y="0"/>
                      <a:ext cx="2524125" cy="2243138"/>
                    </a:xfrm>
                    <a:prstGeom prst="rect">
                      <a:avLst/>
                    </a:prstGeom>
                    <a:ln/>
                  </pic:spPr>
                </pic:pic>
              </a:graphicData>
            </a:graphic>
          </wp:inline>
        </w:drawing>
      </w:r>
      <w:r>
        <w:rPr>
          <w:sz w:val="26"/>
          <w:szCs w:val="26"/>
        </w:rPr>
        <w:t xml:space="preserve">        </w:t>
      </w:r>
      <w:r>
        <w:rPr>
          <w:noProof/>
          <w:sz w:val="26"/>
          <w:szCs w:val="26"/>
        </w:rPr>
        <w:drawing>
          <wp:inline distT="114300" distB="114300" distL="114300" distR="114300" wp14:anchorId="3EDCAA32" wp14:editId="327A0C5E">
            <wp:extent cx="2507307" cy="2286000"/>
            <wp:effectExtent l="0" t="0" r="0" b="0"/>
            <wp:docPr id="1"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14"/>
                    <a:srcRect/>
                    <a:stretch>
                      <a:fillRect/>
                    </a:stretch>
                  </pic:blipFill>
                  <pic:spPr>
                    <a:xfrm>
                      <a:off x="0" y="0"/>
                      <a:ext cx="2507307" cy="2286000"/>
                    </a:xfrm>
                    <a:prstGeom prst="rect">
                      <a:avLst/>
                    </a:prstGeom>
                    <a:ln/>
                  </pic:spPr>
                </pic:pic>
              </a:graphicData>
            </a:graphic>
          </wp:inline>
        </w:drawing>
      </w:r>
    </w:p>
    <w:p w14:paraId="30317268" w14:textId="77777777" w:rsidR="005A6E93" w:rsidRDefault="005A6E93">
      <w:pPr>
        <w:jc w:val="center"/>
        <w:rPr>
          <w:sz w:val="26"/>
          <w:szCs w:val="26"/>
        </w:rPr>
      </w:pPr>
    </w:p>
    <w:p w14:paraId="73FEC5E9" w14:textId="77777777" w:rsidR="005A6E93" w:rsidRDefault="00343D84">
      <w:pPr>
        <w:numPr>
          <w:ilvl w:val="0"/>
          <w:numId w:val="6"/>
        </w:numPr>
        <w:rPr>
          <w:sz w:val="26"/>
          <w:szCs w:val="26"/>
        </w:rPr>
      </w:pPr>
      <w:r>
        <w:rPr>
          <w:sz w:val="26"/>
          <w:szCs w:val="26"/>
        </w:rPr>
        <w:t>MOTHERBOARD                                  5. EXTERNAL CD-ROM</w:t>
      </w:r>
    </w:p>
    <w:p w14:paraId="0FFB7C73" w14:textId="77777777" w:rsidR="005A6E93" w:rsidRDefault="00343D84">
      <w:pPr>
        <w:numPr>
          <w:ilvl w:val="0"/>
          <w:numId w:val="6"/>
        </w:numPr>
        <w:rPr>
          <w:sz w:val="26"/>
          <w:szCs w:val="26"/>
        </w:rPr>
      </w:pPr>
      <w:r>
        <w:rPr>
          <w:sz w:val="26"/>
          <w:szCs w:val="26"/>
        </w:rPr>
        <w:t>IDE CABLE                                            6. 5” HARD DISK</w:t>
      </w:r>
    </w:p>
    <w:p w14:paraId="3DE2048B" w14:textId="77777777" w:rsidR="005A6E93" w:rsidRDefault="00343D84">
      <w:pPr>
        <w:numPr>
          <w:ilvl w:val="0"/>
          <w:numId w:val="6"/>
        </w:numPr>
        <w:rPr>
          <w:sz w:val="26"/>
          <w:szCs w:val="26"/>
        </w:rPr>
      </w:pPr>
      <w:r>
        <w:rPr>
          <w:sz w:val="26"/>
          <w:szCs w:val="26"/>
        </w:rPr>
        <w:t>3” FLOPPY DRIVE &amp; DISK                   7. 3” FLOPPY DISK</w:t>
      </w:r>
    </w:p>
    <w:p w14:paraId="22D52E40" w14:textId="77777777" w:rsidR="005A6E93" w:rsidRDefault="00343D84">
      <w:pPr>
        <w:numPr>
          <w:ilvl w:val="0"/>
          <w:numId w:val="6"/>
        </w:numPr>
        <w:rPr>
          <w:sz w:val="26"/>
          <w:szCs w:val="26"/>
        </w:rPr>
      </w:pPr>
      <w:r>
        <w:rPr>
          <w:sz w:val="26"/>
          <w:szCs w:val="26"/>
        </w:rPr>
        <w:t>8” FLOPPY DRIVE</w:t>
      </w:r>
    </w:p>
    <w:p w14:paraId="675C1A59" w14:textId="77777777" w:rsidR="005A6E93" w:rsidRDefault="005A6E93">
      <w:pPr>
        <w:rPr>
          <w:sz w:val="26"/>
          <w:szCs w:val="26"/>
        </w:rPr>
      </w:pPr>
    </w:p>
    <w:p w14:paraId="536BC503" w14:textId="77777777" w:rsidR="005A6E93" w:rsidRDefault="005A6E93">
      <w:pPr>
        <w:rPr>
          <w:sz w:val="26"/>
          <w:szCs w:val="26"/>
        </w:rPr>
      </w:pPr>
    </w:p>
    <w:p w14:paraId="6871E784" w14:textId="77777777" w:rsidR="005A6E93" w:rsidRDefault="00343D84">
      <w:pPr>
        <w:rPr>
          <w:sz w:val="28"/>
          <w:szCs w:val="28"/>
          <w:u w:val="single"/>
        </w:rPr>
      </w:pPr>
      <w:r>
        <w:rPr>
          <w:sz w:val="28"/>
          <w:szCs w:val="28"/>
          <w:u w:val="single"/>
        </w:rPr>
        <w:t>COMPUTERS</w:t>
      </w:r>
    </w:p>
    <w:p w14:paraId="74CBB493" w14:textId="77777777" w:rsidR="005A6E93" w:rsidRDefault="005A6E93">
      <w:pPr>
        <w:rPr>
          <w:sz w:val="26"/>
          <w:szCs w:val="26"/>
          <w:u w:val="single"/>
        </w:rPr>
      </w:pPr>
    </w:p>
    <w:p w14:paraId="45DB74BF" w14:textId="77777777" w:rsidR="005A6E93" w:rsidRDefault="00343D84">
      <w:pPr>
        <w:jc w:val="center"/>
        <w:rPr>
          <w:sz w:val="26"/>
          <w:szCs w:val="26"/>
          <w:u w:val="single"/>
        </w:rPr>
      </w:pPr>
      <w:r>
        <w:rPr>
          <w:noProof/>
          <w:sz w:val="26"/>
          <w:szCs w:val="26"/>
          <w:u w:val="single"/>
        </w:rPr>
        <w:drawing>
          <wp:inline distT="114300" distB="114300" distL="114300" distR="114300" wp14:anchorId="0F394193" wp14:editId="22956C8F">
            <wp:extent cx="3705225" cy="2281238"/>
            <wp:effectExtent l="0" t="0" r="0" b="0"/>
            <wp:docPr id="26" name="image28.jpg"/>
            <wp:cNvGraphicFramePr/>
            <a:graphic xmlns:a="http://schemas.openxmlformats.org/drawingml/2006/main">
              <a:graphicData uri="http://schemas.openxmlformats.org/drawingml/2006/picture">
                <pic:pic xmlns:pic="http://schemas.openxmlformats.org/drawingml/2006/picture">
                  <pic:nvPicPr>
                    <pic:cNvPr id="0" name="image28.jpg"/>
                    <pic:cNvPicPr preferRelativeResize="0"/>
                  </pic:nvPicPr>
                  <pic:blipFill>
                    <a:blip r:embed="rId15"/>
                    <a:srcRect/>
                    <a:stretch>
                      <a:fillRect/>
                    </a:stretch>
                  </pic:blipFill>
                  <pic:spPr>
                    <a:xfrm>
                      <a:off x="0" y="0"/>
                      <a:ext cx="3705225" cy="2281238"/>
                    </a:xfrm>
                    <a:prstGeom prst="rect">
                      <a:avLst/>
                    </a:prstGeom>
                    <a:ln/>
                  </pic:spPr>
                </pic:pic>
              </a:graphicData>
            </a:graphic>
          </wp:inline>
        </w:drawing>
      </w:r>
    </w:p>
    <w:p w14:paraId="0F1A9B48" w14:textId="77777777" w:rsidR="005A6E93" w:rsidRDefault="005A6E93">
      <w:pPr>
        <w:jc w:val="center"/>
        <w:rPr>
          <w:sz w:val="26"/>
          <w:szCs w:val="26"/>
          <w:u w:val="single"/>
        </w:rPr>
      </w:pPr>
    </w:p>
    <w:p w14:paraId="0AC3CF1C" w14:textId="77777777" w:rsidR="005A6E93" w:rsidRDefault="00343D84">
      <w:pPr>
        <w:jc w:val="center"/>
        <w:rPr>
          <w:b/>
          <w:sz w:val="26"/>
          <w:szCs w:val="26"/>
        </w:rPr>
      </w:pPr>
      <w:r>
        <w:rPr>
          <w:b/>
          <w:sz w:val="26"/>
          <w:szCs w:val="26"/>
        </w:rPr>
        <w:t>APPLE MACINTOSH CLASSIC COMPUTER</w:t>
      </w:r>
    </w:p>
    <w:p w14:paraId="14ED1042" w14:textId="6FFF9F0B" w:rsidR="005A6E93" w:rsidRDefault="00343D84">
      <w:pPr>
        <w:jc w:val="center"/>
        <w:rPr>
          <w:sz w:val="26"/>
          <w:szCs w:val="26"/>
        </w:rPr>
      </w:pPr>
      <w:r>
        <w:rPr>
          <w:sz w:val="26"/>
          <w:szCs w:val="26"/>
        </w:rPr>
        <w:t>First introduced in January 1984 and been used in UTM Library in early 1990. It has a software memory of 1 MB RAM and 2-40 MB of Hard Disk. The computer was used along with Lotus 123 and Word Star applications for work calculations</w:t>
      </w:r>
      <w:r>
        <w:rPr>
          <w:sz w:val="26"/>
          <w:szCs w:val="26"/>
        </w:rPr>
        <w:t>.</w:t>
      </w:r>
    </w:p>
    <w:p w14:paraId="65957876" w14:textId="77777777" w:rsidR="005A6E93" w:rsidRDefault="00343D84">
      <w:pPr>
        <w:jc w:val="center"/>
        <w:rPr>
          <w:sz w:val="26"/>
          <w:szCs w:val="26"/>
        </w:rPr>
      </w:pPr>
      <w:r>
        <w:rPr>
          <w:noProof/>
          <w:sz w:val="26"/>
          <w:szCs w:val="26"/>
        </w:rPr>
        <w:lastRenderedPageBreak/>
        <w:drawing>
          <wp:inline distT="114300" distB="114300" distL="114300" distR="114300" wp14:anchorId="597280B7" wp14:editId="18C0D35C">
            <wp:extent cx="3471863" cy="2200275"/>
            <wp:effectExtent l="0" t="0" r="0" b="0"/>
            <wp:docPr id="14"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16"/>
                    <a:srcRect/>
                    <a:stretch>
                      <a:fillRect/>
                    </a:stretch>
                  </pic:blipFill>
                  <pic:spPr>
                    <a:xfrm>
                      <a:off x="0" y="0"/>
                      <a:ext cx="3471863" cy="2200275"/>
                    </a:xfrm>
                    <a:prstGeom prst="rect">
                      <a:avLst/>
                    </a:prstGeom>
                    <a:ln/>
                  </pic:spPr>
                </pic:pic>
              </a:graphicData>
            </a:graphic>
          </wp:inline>
        </w:drawing>
      </w:r>
    </w:p>
    <w:p w14:paraId="323B2175" w14:textId="77777777" w:rsidR="005A6E93" w:rsidRDefault="005A6E93">
      <w:pPr>
        <w:jc w:val="center"/>
        <w:rPr>
          <w:sz w:val="26"/>
          <w:szCs w:val="26"/>
        </w:rPr>
      </w:pPr>
    </w:p>
    <w:p w14:paraId="217F5022" w14:textId="77777777" w:rsidR="005A6E93" w:rsidRDefault="00343D84">
      <w:pPr>
        <w:jc w:val="center"/>
        <w:rPr>
          <w:b/>
          <w:sz w:val="26"/>
          <w:szCs w:val="26"/>
        </w:rPr>
      </w:pPr>
      <w:r>
        <w:rPr>
          <w:b/>
          <w:sz w:val="26"/>
          <w:szCs w:val="26"/>
        </w:rPr>
        <w:t>IBM PERSONAL COMPUTER 300GL</w:t>
      </w:r>
    </w:p>
    <w:p w14:paraId="2C31FEE5" w14:textId="77777777" w:rsidR="005A6E93" w:rsidRDefault="00343D84">
      <w:pPr>
        <w:jc w:val="center"/>
        <w:rPr>
          <w:sz w:val="26"/>
          <w:szCs w:val="26"/>
        </w:rPr>
      </w:pPr>
      <w:r>
        <w:rPr>
          <w:sz w:val="26"/>
          <w:szCs w:val="26"/>
        </w:rPr>
        <w:t>It is an all-inclusive and affordable computer, helped increased productivity and reduce costs of UTM Library. Applies application of Dynix System for 10 years.</w:t>
      </w:r>
    </w:p>
    <w:p w14:paraId="150C692A" w14:textId="77777777" w:rsidR="005A6E93" w:rsidRDefault="005A6E93">
      <w:pPr>
        <w:jc w:val="center"/>
        <w:rPr>
          <w:sz w:val="26"/>
          <w:szCs w:val="26"/>
        </w:rPr>
      </w:pPr>
    </w:p>
    <w:p w14:paraId="182B3F29" w14:textId="77777777" w:rsidR="005A6E93" w:rsidRDefault="005A6E93">
      <w:pPr>
        <w:jc w:val="center"/>
        <w:rPr>
          <w:sz w:val="26"/>
          <w:szCs w:val="26"/>
        </w:rPr>
      </w:pPr>
    </w:p>
    <w:p w14:paraId="4E22C5A3" w14:textId="77777777" w:rsidR="005A6E93" w:rsidRDefault="00343D84">
      <w:pPr>
        <w:jc w:val="center"/>
        <w:rPr>
          <w:sz w:val="26"/>
          <w:szCs w:val="26"/>
        </w:rPr>
      </w:pPr>
      <w:r>
        <w:rPr>
          <w:noProof/>
          <w:sz w:val="26"/>
          <w:szCs w:val="26"/>
        </w:rPr>
        <w:drawing>
          <wp:inline distT="114300" distB="114300" distL="114300" distR="114300" wp14:anchorId="387932F6" wp14:editId="1CA4C63C">
            <wp:extent cx="3262313" cy="2057400"/>
            <wp:effectExtent l="0" t="0" r="0" b="0"/>
            <wp:docPr id="25" name="image26.jpg"/>
            <wp:cNvGraphicFramePr/>
            <a:graphic xmlns:a="http://schemas.openxmlformats.org/drawingml/2006/main">
              <a:graphicData uri="http://schemas.openxmlformats.org/drawingml/2006/picture">
                <pic:pic xmlns:pic="http://schemas.openxmlformats.org/drawingml/2006/picture">
                  <pic:nvPicPr>
                    <pic:cNvPr id="0" name="image26.jpg"/>
                    <pic:cNvPicPr preferRelativeResize="0"/>
                  </pic:nvPicPr>
                  <pic:blipFill>
                    <a:blip r:embed="rId17"/>
                    <a:srcRect/>
                    <a:stretch>
                      <a:fillRect/>
                    </a:stretch>
                  </pic:blipFill>
                  <pic:spPr>
                    <a:xfrm>
                      <a:off x="0" y="0"/>
                      <a:ext cx="3262313" cy="2057400"/>
                    </a:xfrm>
                    <a:prstGeom prst="rect">
                      <a:avLst/>
                    </a:prstGeom>
                    <a:ln/>
                  </pic:spPr>
                </pic:pic>
              </a:graphicData>
            </a:graphic>
          </wp:inline>
        </w:drawing>
      </w:r>
    </w:p>
    <w:p w14:paraId="2704CB78" w14:textId="77777777" w:rsidR="005A6E93" w:rsidRDefault="005A6E93">
      <w:pPr>
        <w:jc w:val="center"/>
        <w:rPr>
          <w:sz w:val="26"/>
          <w:szCs w:val="26"/>
        </w:rPr>
      </w:pPr>
    </w:p>
    <w:p w14:paraId="7DFE787B" w14:textId="77777777" w:rsidR="005A6E93" w:rsidRDefault="00343D84">
      <w:pPr>
        <w:jc w:val="center"/>
        <w:rPr>
          <w:b/>
          <w:sz w:val="26"/>
          <w:szCs w:val="26"/>
        </w:rPr>
      </w:pPr>
      <w:r>
        <w:rPr>
          <w:b/>
          <w:sz w:val="26"/>
          <w:szCs w:val="26"/>
        </w:rPr>
        <w:t>IBM P70 MODEL 6554-673</w:t>
      </w:r>
    </w:p>
    <w:p w14:paraId="2661083D" w14:textId="77777777" w:rsidR="005A6E93" w:rsidRDefault="00343D84">
      <w:pPr>
        <w:jc w:val="center"/>
        <w:rPr>
          <w:sz w:val="26"/>
          <w:szCs w:val="26"/>
        </w:rPr>
      </w:pPr>
      <w:r>
        <w:rPr>
          <w:sz w:val="26"/>
          <w:szCs w:val="26"/>
        </w:rPr>
        <w:t>This model was used at UTM Library in e</w:t>
      </w:r>
      <w:r>
        <w:rPr>
          <w:sz w:val="26"/>
          <w:szCs w:val="26"/>
        </w:rPr>
        <w:t>arly 1998 mainly contributing to work performance. With its ability to support up to 16 MB on disk storage, the computer system provided a performance improvement on desktop operation.</w:t>
      </w:r>
    </w:p>
    <w:p w14:paraId="7385C1E2" w14:textId="77777777" w:rsidR="005A6E93" w:rsidRDefault="005A6E93">
      <w:pPr>
        <w:jc w:val="center"/>
        <w:rPr>
          <w:sz w:val="26"/>
          <w:szCs w:val="26"/>
        </w:rPr>
      </w:pPr>
    </w:p>
    <w:p w14:paraId="6D6BDE01" w14:textId="77777777" w:rsidR="005A6E93" w:rsidRDefault="005A6E93">
      <w:pPr>
        <w:jc w:val="center"/>
        <w:rPr>
          <w:sz w:val="26"/>
          <w:szCs w:val="26"/>
        </w:rPr>
      </w:pPr>
    </w:p>
    <w:p w14:paraId="5E30C393" w14:textId="77777777" w:rsidR="005A6E93" w:rsidRDefault="00343D84">
      <w:pPr>
        <w:jc w:val="center"/>
        <w:rPr>
          <w:sz w:val="26"/>
          <w:szCs w:val="26"/>
        </w:rPr>
      </w:pPr>
      <w:r>
        <w:rPr>
          <w:noProof/>
          <w:sz w:val="26"/>
          <w:szCs w:val="26"/>
        </w:rPr>
        <w:lastRenderedPageBreak/>
        <w:drawing>
          <wp:inline distT="114300" distB="114300" distL="114300" distR="114300" wp14:anchorId="7855AE7B" wp14:editId="0A1397DA">
            <wp:extent cx="3700463" cy="2543175"/>
            <wp:effectExtent l="0" t="0" r="0" b="0"/>
            <wp:docPr id="1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8"/>
                    <a:srcRect/>
                    <a:stretch>
                      <a:fillRect/>
                    </a:stretch>
                  </pic:blipFill>
                  <pic:spPr>
                    <a:xfrm>
                      <a:off x="0" y="0"/>
                      <a:ext cx="3700463" cy="2543175"/>
                    </a:xfrm>
                    <a:prstGeom prst="rect">
                      <a:avLst/>
                    </a:prstGeom>
                    <a:ln/>
                  </pic:spPr>
                </pic:pic>
              </a:graphicData>
            </a:graphic>
          </wp:inline>
        </w:drawing>
      </w:r>
    </w:p>
    <w:p w14:paraId="0FCBB7F2" w14:textId="77777777" w:rsidR="005A6E93" w:rsidRDefault="005A6E93">
      <w:pPr>
        <w:jc w:val="center"/>
        <w:rPr>
          <w:sz w:val="26"/>
          <w:szCs w:val="26"/>
        </w:rPr>
      </w:pPr>
    </w:p>
    <w:p w14:paraId="155C74B7" w14:textId="77777777" w:rsidR="005A6E93" w:rsidRDefault="00343D84">
      <w:pPr>
        <w:jc w:val="center"/>
        <w:rPr>
          <w:b/>
          <w:sz w:val="26"/>
          <w:szCs w:val="26"/>
        </w:rPr>
      </w:pPr>
      <w:r>
        <w:rPr>
          <w:b/>
          <w:sz w:val="26"/>
          <w:szCs w:val="26"/>
        </w:rPr>
        <w:t>IBM PERSONAL SYSTEM/2 MODEL 70 386</w:t>
      </w:r>
    </w:p>
    <w:p w14:paraId="16F653FE" w14:textId="77777777" w:rsidR="005A6E93" w:rsidRDefault="00343D84">
      <w:pPr>
        <w:jc w:val="center"/>
        <w:rPr>
          <w:sz w:val="26"/>
          <w:szCs w:val="26"/>
        </w:rPr>
      </w:pPr>
      <w:r>
        <w:rPr>
          <w:sz w:val="26"/>
          <w:szCs w:val="26"/>
        </w:rPr>
        <w:t xml:space="preserve">Features a high density memory </w:t>
      </w:r>
      <w:r>
        <w:rPr>
          <w:sz w:val="26"/>
          <w:szCs w:val="26"/>
        </w:rPr>
        <w:t>technology and a range of integrated features. It is also compatible with most software products available at personal computer system in UTM Library.</w:t>
      </w:r>
    </w:p>
    <w:p w14:paraId="03010401" w14:textId="77777777" w:rsidR="005A6E93" w:rsidRDefault="005A6E93">
      <w:pPr>
        <w:rPr>
          <w:sz w:val="26"/>
          <w:szCs w:val="26"/>
        </w:rPr>
      </w:pPr>
    </w:p>
    <w:p w14:paraId="59034DD6" w14:textId="77777777" w:rsidR="005A6E93" w:rsidRDefault="00343D84">
      <w:pPr>
        <w:jc w:val="center"/>
        <w:rPr>
          <w:sz w:val="26"/>
          <w:szCs w:val="26"/>
        </w:rPr>
      </w:pPr>
      <w:r>
        <w:rPr>
          <w:noProof/>
          <w:sz w:val="26"/>
          <w:szCs w:val="26"/>
        </w:rPr>
        <w:drawing>
          <wp:inline distT="114300" distB="114300" distL="114300" distR="114300" wp14:anchorId="2CB540B7" wp14:editId="40808100">
            <wp:extent cx="2933700" cy="2671763"/>
            <wp:effectExtent l="0" t="0" r="0" b="0"/>
            <wp:docPr id="28" name="image27.jpg"/>
            <wp:cNvGraphicFramePr/>
            <a:graphic xmlns:a="http://schemas.openxmlformats.org/drawingml/2006/main">
              <a:graphicData uri="http://schemas.openxmlformats.org/drawingml/2006/picture">
                <pic:pic xmlns:pic="http://schemas.openxmlformats.org/drawingml/2006/picture">
                  <pic:nvPicPr>
                    <pic:cNvPr id="0" name="image27.jpg"/>
                    <pic:cNvPicPr preferRelativeResize="0"/>
                  </pic:nvPicPr>
                  <pic:blipFill>
                    <a:blip r:embed="rId19"/>
                    <a:srcRect/>
                    <a:stretch>
                      <a:fillRect/>
                    </a:stretch>
                  </pic:blipFill>
                  <pic:spPr>
                    <a:xfrm>
                      <a:off x="0" y="0"/>
                      <a:ext cx="2933700" cy="2671763"/>
                    </a:xfrm>
                    <a:prstGeom prst="rect">
                      <a:avLst/>
                    </a:prstGeom>
                    <a:ln/>
                  </pic:spPr>
                </pic:pic>
              </a:graphicData>
            </a:graphic>
          </wp:inline>
        </w:drawing>
      </w:r>
    </w:p>
    <w:p w14:paraId="6ECE02C7" w14:textId="77777777" w:rsidR="005A6E93" w:rsidRDefault="005A6E93">
      <w:pPr>
        <w:jc w:val="center"/>
        <w:rPr>
          <w:sz w:val="26"/>
          <w:szCs w:val="26"/>
        </w:rPr>
      </w:pPr>
    </w:p>
    <w:p w14:paraId="704D7CAF" w14:textId="77777777" w:rsidR="005A6E93" w:rsidRDefault="00343D84">
      <w:pPr>
        <w:jc w:val="center"/>
        <w:rPr>
          <w:b/>
          <w:sz w:val="26"/>
          <w:szCs w:val="26"/>
        </w:rPr>
      </w:pPr>
      <w:r>
        <w:rPr>
          <w:b/>
          <w:sz w:val="26"/>
          <w:szCs w:val="26"/>
        </w:rPr>
        <w:t>PROCESS CAMERA</w:t>
      </w:r>
    </w:p>
    <w:p w14:paraId="67B53118" w14:textId="6269FA92" w:rsidR="005A6E93" w:rsidRDefault="00343D84">
      <w:pPr>
        <w:jc w:val="center"/>
        <w:rPr>
          <w:rFonts w:ascii="Montserrat" w:eastAsia="Montserrat" w:hAnsi="Montserrat" w:cs="Montserrat"/>
          <w:color w:val="222222"/>
          <w:sz w:val="24"/>
          <w:szCs w:val="24"/>
        </w:rPr>
      </w:pPr>
      <w:r>
        <w:rPr>
          <w:rFonts w:ascii="Montserrat" w:eastAsia="Montserrat" w:hAnsi="Montserrat" w:cs="Montserrat"/>
          <w:color w:val="222222"/>
          <w:sz w:val="24"/>
          <w:szCs w:val="24"/>
        </w:rPr>
        <w:t>A specialized</w:t>
      </w:r>
      <w:r>
        <w:rPr>
          <w:rFonts w:ascii="Montserrat" w:eastAsia="Montserrat" w:hAnsi="Montserrat" w:cs="Montserrat"/>
          <w:color w:val="222222"/>
          <w:sz w:val="24"/>
          <w:szCs w:val="24"/>
        </w:rPr>
        <w:t xml:space="preserve"> form of camera used for mass reproduction of graphic materials. The original document was photographed and the negatives produced were used to produce printing plates - usually via some kind of process where the negative was put on top of the</w:t>
      </w:r>
      <w:r>
        <w:rPr>
          <w:rFonts w:ascii="Montserrat" w:eastAsia="Montserrat" w:hAnsi="Montserrat" w:cs="Montserrat"/>
          <w:color w:val="222222"/>
          <w:sz w:val="24"/>
          <w:szCs w:val="24"/>
        </w:rPr>
        <w:t xml:space="preserve"> printing plate and exposed to light.</w:t>
      </w:r>
    </w:p>
    <w:p w14:paraId="2D2958BC" w14:textId="77777777" w:rsidR="005A6E93" w:rsidRDefault="00343D84">
      <w:pPr>
        <w:jc w:val="center"/>
        <w:rPr>
          <w:rFonts w:ascii="Montserrat" w:eastAsia="Montserrat" w:hAnsi="Montserrat" w:cs="Montserrat"/>
          <w:color w:val="222222"/>
          <w:sz w:val="24"/>
          <w:szCs w:val="24"/>
        </w:rPr>
      </w:pPr>
      <w:r>
        <w:rPr>
          <w:rFonts w:ascii="Montserrat" w:eastAsia="Montserrat" w:hAnsi="Montserrat" w:cs="Montserrat"/>
          <w:noProof/>
          <w:color w:val="222222"/>
          <w:sz w:val="24"/>
          <w:szCs w:val="24"/>
        </w:rPr>
        <w:lastRenderedPageBreak/>
        <w:drawing>
          <wp:inline distT="114300" distB="114300" distL="114300" distR="114300" wp14:anchorId="1CE1B2A5" wp14:editId="198F2F06">
            <wp:extent cx="2286000" cy="2338388"/>
            <wp:effectExtent l="0" t="0" r="0" b="0"/>
            <wp:docPr id="1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0"/>
                    <a:srcRect/>
                    <a:stretch>
                      <a:fillRect/>
                    </a:stretch>
                  </pic:blipFill>
                  <pic:spPr>
                    <a:xfrm>
                      <a:off x="0" y="0"/>
                      <a:ext cx="2286000" cy="2338388"/>
                    </a:xfrm>
                    <a:prstGeom prst="rect">
                      <a:avLst/>
                    </a:prstGeom>
                    <a:ln/>
                  </pic:spPr>
                </pic:pic>
              </a:graphicData>
            </a:graphic>
          </wp:inline>
        </w:drawing>
      </w:r>
    </w:p>
    <w:p w14:paraId="263DF72B" w14:textId="77777777" w:rsidR="005A6E93" w:rsidRDefault="005A6E93">
      <w:pPr>
        <w:jc w:val="center"/>
        <w:rPr>
          <w:rFonts w:ascii="Montserrat" w:eastAsia="Montserrat" w:hAnsi="Montserrat" w:cs="Montserrat"/>
          <w:color w:val="222222"/>
          <w:sz w:val="24"/>
          <w:szCs w:val="24"/>
        </w:rPr>
      </w:pPr>
    </w:p>
    <w:p w14:paraId="3240026A" w14:textId="77777777" w:rsidR="005A6E93" w:rsidRDefault="00343D84">
      <w:pPr>
        <w:jc w:val="center"/>
        <w:rPr>
          <w:b/>
          <w:color w:val="222222"/>
          <w:sz w:val="26"/>
          <w:szCs w:val="26"/>
        </w:rPr>
      </w:pPr>
      <w:r>
        <w:rPr>
          <w:b/>
          <w:color w:val="222222"/>
          <w:sz w:val="26"/>
          <w:szCs w:val="26"/>
        </w:rPr>
        <w:t>Mainframe Data Storage</w:t>
      </w:r>
    </w:p>
    <w:p w14:paraId="5CA97585" w14:textId="4331F13D" w:rsidR="005A6E93" w:rsidRDefault="00343D84">
      <w:pPr>
        <w:jc w:val="center"/>
        <w:rPr>
          <w:color w:val="222222"/>
          <w:sz w:val="26"/>
          <w:szCs w:val="26"/>
        </w:rPr>
      </w:pPr>
      <w:r>
        <w:rPr>
          <w:color w:val="222222"/>
          <w:sz w:val="26"/>
          <w:szCs w:val="26"/>
        </w:rPr>
        <w:t>Mainframe system was began to be used in UTM in 1970s at UTM Center, KL. It act as for students and staff information. It has been used for almost 20 years in processing University’s informati</w:t>
      </w:r>
      <w:r>
        <w:rPr>
          <w:color w:val="222222"/>
          <w:sz w:val="26"/>
          <w:szCs w:val="26"/>
        </w:rPr>
        <w:t>on data.</w:t>
      </w:r>
    </w:p>
    <w:p w14:paraId="6E007917" w14:textId="77777777" w:rsidR="00343D84" w:rsidRDefault="00343D84">
      <w:pPr>
        <w:jc w:val="center"/>
        <w:rPr>
          <w:color w:val="222222"/>
          <w:sz w:val="26"/>
          <w:szCs w:val="26"/>
        </w:rPr>
      </w:pPr>
    </w:p>
    <w:p w14:paraId="6C0E676D" w14:textId="77777777" w:rsidR="005A6E93" w:rsidRDefault="00343D84">
      <w:pPr>
        <w:jc w:val="center"/>
        <w:rPr>
          <w:color w:val="222222"/>
          <w:sz w:val="26"/>
          <w:szCs w:val="26"/>
        </w:rPr>
      </w:pPr>
      <w:r>
        <w:rPr>
          <w:noProof/>
          <w:color w:val="222222"/>
          <w:sz w:val="26"/>
          <w:szCs w:val="26"/>
        </w:rPr>
        <w:drawing>
          <wp:inline distT="114300" distB="114300" distL="114300" distR="114300" wp14:anchorId="250BACCF" wp14:editId="4BF13A72">
            <wp:extent cx="3267075" cy="2443163"/>
            <wp:effectExtent l="0" t="0" r="0" b="0"/>
            <wp:docPr id="19"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21"/>
                    <a:srcRect/>
                    <a:stretch>
                      <a:fillRect/>
                    </a:stretch>
                  </pic:blipFill>
                  <pic:spPr>
                    <a:xfrm>
                      <a:off x="0" y="0"/>
                      <a:ext cx="3267075" cy="2443163"/>
                    </a:xfrm>
                    <a:prstGeom prst="rect">
                      <a:avLst/>
                    </a:prstGeom>
                    <a:ln/>
                  </pic:spPr>
                </pic:pic>
              </a:graphicData>
            </a:graphic>
          </wp:inline>
        </w:drawing>
      </w:r>
    </w:p>
    <w:p w14:paraId="7FA2A0F4" w14:textId="77777777" w:rsidR="005A6E93" w:rsidRDefault="005A6E93">
      <w:pPr>
        <w:jc w:val="center"/>
        <w:rPr>
          <w:color w:val="222222"/>
          <w:sz w:val="26"/>
          <w:szCs w:val="26"/>
        </w:rPr>
      </w:pPr>
    </w:p>
    <w:p w14:paraId="1D05A143" w14:textId="77777777" w:rsidR="005A6E93" w:rsidRDefault="00343D84">
      <w:pPr>
        <w:jc w:val="center"/>
        <w:rPr>
          <w:b/>
          <w:color w:val="222222"/>
          <w:sz w:val="26"/>
          <w:szCs w:val="26"/>
        </w:rPr>
      </w:pPr>
      <w:r>
        <w:rPr>
          <w:b/>
          <w:color w:val="222222"/>
          <w:sz w:val="26"/>
          <w:szCs w:val="26"/>
        </w:rPr>
        <w:t>IBM POWERSERVER 550</w:t>
      </w:r>
    </w:p>
    <w:p w14:paraId="7C083B1D" w14:textId="77777777" w:rsidR="005A6E93" w:rsidRDefault="00343D84">
      <w:pPr>
        <w:jc w:val="center"/>
        <w:rPr>
          <w:color w:val="222222"/>
          <w:sz w:val="26"/>
          <w:szCs w:val="26"/>
        </w:rPr>
      </w:pPr>
      <w:r>
        <w:rPr>
          <w:color w:val="222222"/>
          <w:sz w:val="26"/>
          <w:szCs w:val="26"/>
        </w:rPr>
        <w:t>It had the most powerful and fastest chip in the world during the 1990s. It was considered as an apt system for medium sized-database at the time.</w:t>
      </w:r>
    </w:p>
    <w:p w14:paraId="62D0B514" w14:textId="77777777" w:rsidR="005A6E93" w:rsidRDefault="00343D84">
      <w:pPr>
        <w:jc w:val="center"/>
        <w:rPr>
          <w:color w:val="222222"/>
          <w:sz w:val="26"/>
          <w:szCs w:val="26"/>
        </w:rPr>
      </w:pPr>
      <w:r>
        <w:rPr>
          <w:noProof/>
          <w:color w:val="222222"/>
          <w:sz w:val="26"/>
          <w:szCs w:val="26"/>
        </w:rPr>
        <w:lastRenderedPageBreak/>
        <w:drawing>
          <wp:inline distT="114300" distB="114300" distL="114300" distR="114300" wp14:anchorId="005BF891" wp14:editId="635B7B49">
            <wp:extent cx="2690813" cy="2647950"/>
            <wp:effectExtent l="0" t="0" r="0" b="0"/>
            <wp:docPr id="6"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22"/>
                    <a:srcRect/>
                    <a:stretch>
                      <a:fillRect/>
                    </a:stretch>
                  </pic:blipFill>
                  <pic:spPr>
                    <a:xfrm>
                      <a:off x="0" y="0"/>
                      <a:ext cx="2690813" cy="2647950"/>
                    </a:xfrm>
                    <a:prstGeom prst="rect">
                      <a:avLst/>
                    </a:prstGeom>
                    <a:ln/>
                  </pic:spPr>
                </pic:pic>
              </a:graphicData>
            </a:graphic>
          </wp:inline>
        </w:drawing>
      </w:r>
    </w:p>
    <w:p w14:paraId="7BBFAFAE" w14:textId="77777777" w:rsidR="005A6E93" w:rsidRDefault="005A6E93">
      <w:pPr>
        <w:jc w:val="center"/>
        <w:rPr>
          <w:color w:val="222222"/>
          <w:sz w:val="26"/>
          <w:szCs w:val="26"/>
        </w:rPr>
      </w:pPr>
    </w:p>
    <w:p w14:paraId="03C3AA3D" w14:textId="77777777" w:rsidR="005A6E93" w:rsidRDefault="00343D84">
      <w:pPr>
        <w:jc w:val="center"/>
        <w:rPr>
          <w:b/>
          <w:color w:val="222222"/>
          <w:sz w:val="26"/>
          <w:szCs w:val="26"/>
        </w:rPr>
      </w:pPr>
      <w:r>
        <w:rPr>
          <w:b/>
          <w:color w:val="222222"/>
          <w:sz w:val="26"/>
          <w:szCs w:val="26"/>
        </w:rPr>
        <w:t>MAGNETIC TAPE UNIT IBM 3420</w:t>
      </w:r>
    </w:p>
    <w:p w14:paraId="04669BBD" w14:textId="77777777" w:rsidR="005A6E93" w:rsidRDefault="00343D84">
      <w:pPr>
        <w:jc w:val="center"/>
        <w:rPr>
          <w:color w:val="222222"/>
          <w:sz w:val="26"/>
          <w:szCs w:val="26"/>
        </w:rPr>
      </w:pPr>
      <w:r>
        <w:rPr>
          <w:color w:val="222222"/>
          <w:sz w:val="26"/>
          <w:szCs w:val="26"/>
        </w:rPr>
        <w:t>Used as a ‘back up’ for the mainframe system and information database of staffs and students between 1976 and 2010. Uses a round shape tape.</w:t>
      </w:r>
    </w:p>
    <w:p w14:paraId="6F715043" w14:textId="77777777" w:rsidR="005A6E93" w:rsidRDefault="005A6E93">
      <w:pPr>
        <w:jc w:val="center"/>
        <w:rPr>
          <w:color w:val="222222"/>
          <w:sz w:val="26"/>
          <w:szCs w:val="26"/>
        </w:rPr>
      </w:pPr>
    </w:p>
    <w:p w14:paraId="692119CA" w14:textId="77777777" w:rsidR="005A6E93" w:rsidRDefault="005A6E93">
      <w:pPr>
        <w:jc w:val="center"/>
        <w:rPr>
          <w:color w:val="222222"/>
          <w:sz w:val="26"/>
          <w:szCs w:val="26"/>
        </w:rPr>
      </w:pPr>
    </w:p>
    <w:p w14:paraId="35E75989" w14:textId="77777777" w:rsidR="005A6E93" w:rsidRDefault="00343D84">
      <w:pPr>
        <w:jc w:val="center"/>
        <w:rPr>
          <w:color w:val="222222"/>
          <w:sz w:val="26"/>
          <w:szCs w:val="26"/>
        </w:rPr>
      </w:pPr>
      <w:r>
        <w:rPr>
          <w:noProof/>
          <w:color w:val="222222"/>
          <w:sz w:val="26"/>
          <w:szCs w:val="26"/>
        </w:rPr>
        <w:drawing>
          <wp:inline distT="114300" distB="114300" distL="114300" distR="114300" wp14:anchorId="47958A98" wp14:editId="4EF2C0BC">
            <wp:extent cx="3724275" cy="2557463"/>
            <wp:effectExtent l="0" t="0" r="0" b="0"/>
            <wp:docPr id="12"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3"/>
                    <a:srcRect/>
                    <a:stretch>
                      <a:fillRect/>
                    </a:stretch>
                  </pic:blipFill>
                  <pic:spPr>
                    <a:xfrm>
                      <a:off x="0" y="0"/>
                      <a:ext cx="3724275" cy="2557463"/>
                    </a:xfrm>
                    <a:prstGeom prst="rect">
                      <a:avLst/>
                    </a:prstGeom>
                    <a:ln/>
                  </pic:spPr>
                </pic:pic>
              </a:graphicData>
            </a:graphic>
          </wp:inline>
        </w:drawing>
      </w:r>
      <w:r>
        <w:rPr>
          <w:color w:val="222222"/>
          <w:sz w:val="26"/>
          <w:szCs w:val="26"/>
        </w:rPr>
        <w:t xml:space="preserve"> </w:t>
      </w:r>
    </w:p>
    <w:p w14:paraId="0762BFFA" w14:textId="77777777" w:rsidR="005A6E93" w:rsidRDefault="005A6E93">
      <w:pPr>
        <w:jc w:val="center"/>
        <w:rPr>
          <w:color w:val="222222"/>
          <w:sz w:val="26"/>
          <w:szCs w:val="26"/>
        </w:rPr>
      </w:pPr>
    </w:p>
    <w:p w14:paraId="726BA02D" w14:textId="77777777" w:rsidR="005A6E93" w:rsidRDefault="00343D84">
      <w:pPr>
        <w:jc w:val="center"/>
        <w:rPr>
          <w:b/>
          <w:color w:val="222222"/>
          <w:sz w:val="26"/>
          <w:szCs w:val="26"/>
        </w:rPr>
      </w:pPr>
      <w:r>
        <w:rPr>
          <w:b/>
          <w:color w:val="222222"/>
          <w:sz w:val="26"/>
          <w:szCs w:val="26"/>
        </w:rPr>
        <w:t>MAINFRAME TAPE SUBSYSTEM IBM 9309</w:t>
      </w:r>
    </w:p>
    <w:p w14:paraId="25ECCDB1" w14:textId="77777777" w:rsidR="005A6E93" w:rsidRDefault="00343D84">
      <w:pPr>
        <w:jc w:val="center"/>
        <w:rPr>
          <w:color w:val="222222"/>
          <w:sz w:val="26"/>
          <w:szCs w:val="26"/>
        </w:rPr>
      </w:pPr>
      <w:r>
        <w:rPr>
          <w:color w:val="222222"/>
          <w:sz w:val="26"/>
          <w:szCs w:val="26"/>
        </w:rPr>
        <w:t>Used as a ‘back up’ for the mainframe system and information database of st</w:t>
      </w:r>
      <w:r>
        <w:rPr>
          <w:color w:val="222222"/>
          <w:sz w:val="26"/>
          <w:szCs w:val="26"/>
        </w:rPr>
        <w:t>affs and students between 1987 and 1995. Uses a square shape tape.</w:t>
      </w:r>
    </w:p>
    <w:p w14:paraId="089BD625" w14:textId="77777777" w:rsidR="005A6E93" w:rsidRDefault="005A6E93">
      <w:pPr>
        <w:jc w:val="center"/>
        <w:rPr>
          <w:color w:val="222222"/>
          <w:sz w:val="26"/>
          <w:szCs w:val="26"/>
        </w:rPr>
      </w:pPr>
    </w:p>
    <w:p w14:paraId="5D7310EC" w14:textId="77777777" w:rsidR="005A6E93" w:rsidRDefault="005A6E93">
      <w:pPr>
        <w:jc w:val="center"/>
        <w:rPr>
          <w:color w:val="222222"/>
          <w:sz w:val="26"/>
          <w:szCs w:val="26"/>
        </w:rPr>
      </w:pPr>
    </w:p>
    <w:p w14:paraId="225D1284" w14:textId="77777777" w:rsidR="005A6E93" w:rsidRDefault="00343D84">
      <w:pPr>
        <w:jc w:val="center"/>
        <w:rPr>
          <w:color w:val="222222"/>
          <w:sz w:val="26"/>
          <w:szCs w:val="26"/>
        </w:rPr>
      </w:pPr>
      <w:r>
        <w:rPr>
          <w:noProof/>
          <w:color w:val="222222"/>
          <w:sz w:val="26"/>
          <w:szCs w:val="26"/>
        </w:rPr>
        <w:lastRenderedPageBreak/>
        <w:drawing>
          <wp:inline distT="114300" distB="114300" distL="114300" distR="114300" wp14:anchorId="51D8CC21" wp14:editId="051BF40B">
            <wp:extent cx="4029075" cy="2724150"/>
            <wp:effectExtent l="0" t="0" r="0" b="0"/>
            <wp:docPr id="17" name="image25.jpg"/>
            <wp:cNvGraphicFramePr/>
            <a:graphic xmlns:a="http://schemas.openxmlformats.org/drawingml/2006/main">
              <a:graphicData uri="http://schemas.openxmlformats.org/drawingml/2006/picture">
                <pic:pic xmlns:pic="http://schemas.openxmlformats.org/drawingml/2006/picture">
                  <pic:nvPicPr>
                    <pic:cNvPr id="0" name="image25.jpg"/>
                    <pic:cNvPicPr preferRelativeResize="0"/>
                  </pic:nvPicPr>
                  <pic:blipFill>
                    <a:blip r:embed="rId24"/>
                    <a:srcRect/>
                    <a:stretch>
                      <a:fillRect/>
                    </a:stretch>
                  </pic:blipFill>
                  <pic:spPr>
                    <a:xfrm>
                      <a:off x="0" y="0"/>
                      <a:ext cx="4029075" cy="2724150"/>
                    </a:xfrm>
                    <a:prstGeom prst="rect">
                      <a:avLst/>
                    </a:prstGeom>
                    <a:ln/>
                  </pic:spPr>
                </pic:pic>
              </a:graphicData>
            </a:graphic>
          </wp:inline>
        </w:drawing>
      </w:r>
    </w:p>
    <w:p w14:paraId="679C1131" w14:textId="77777777" w:rsidR="005A6E93" w:rsidRDefault="005A6E93">
      <w:pPr>
        <w:jc w:val="center"/>
        <w:rPr>
          <w:color w:val="222222"/>
          <w:sz w:val="26"/>
          <w:szCs w:val="26"/>
        </w:rPr>
      </w:pPr>
    </w:p>
    <w:p w14:paraId="694C6A54" w14:textId="77777777" w:rsidR="005A6E93" w:rsidRDefault="00343D84">
      <w:pPr>
        <w:jc w:val="center"/>
        <w:rPr>
          <w:b/>
          <w:color w:val="222222"/>
          <w:sz w:val="26"/>
          <w:szCs w:val="26"/>
        </w:rPr>
      </w:pPr>
      <w:r>
        <w:rPr>
          <w:b/>
          <w:color w:val="222222"/>
          <w:sz w:val="26"/>
          <w:szCs w:val="26"/>
        </w:rPr>
        <w:t>IMPACT PRINTER IBM 4245</w:t>
      </w:r>
    </w:p>
    <w:p w14:paraId="3397F714" w14:textId="77777777" w:rsidR="005A6E93" w:rsidRDefault="00343D84">
      <w:pPr>
        <w:jc w:val="center"/>
        <w:rPr>
          <w:sz w:val="26"/>
          <w:szCs w:val="26"/>
        </w:rPr>
      </w:pPr>
      <w:r>
        <w:rPr>
          <w:color w:val="222222"/>
          <w:sz w:val="26"/>
          <w:szCs w:val="26"/>
        </w:rPr>
        <w:t>Known as Dot Matrix Printer used as printing machine in UTM during 1990s till 2011. Used to print data information of students and staff. Also capable of printi</w:t>
      </w:r>
      <w:r>
        <w:rPr>
          <w:color w:val="222222"/>
          <w:sz w:val="26"/>
          <w:szCs w:val="26"/>
        </w:rPr>
        <w:t>ng in high volumes and non-stop for 48 hours.</w:t>
      </w:r>
    </w:p>
    <w:p w14:paraId="67EE7695" w14:textId="77777777" w:rsidR="005A6E93" w:rsidRDefault="005A6E93">
      <w:pPr>
        <w:rPr>
          <w:b/>
          <w:sz w:val="36"/>
          <w:szCs w:val="36"/>
        </w:rPr>
      </w:pPr>
    </w:p>
    <w:p w14:paraId="4248146F" w14:textId="77777777" w:rsidR="005A6E93" w:rsidRDefault="00343D84">
      <w:pPr>
        <w:rPr>
          <w:sz w:val="26"/>
          <w:szCs w:val="26"/>
          <w:u w:val="single"/>
        </w:rPr>
      </w:pPr>
      <w:r>
        <w:rPr>
          <w:sz w:val="26"/>
          <w:szCs w:val="26"/>
          <w:u w:val="single"/>
        </w:rPr>
        <w:t>TYPEWRITER</w:t>
      </w:r>
    </w:p>
    <w:p w14:paraId="6244CC26" w14:textId="77777777" w:rsidR="005A6E93" w:rsidRDefault="005A6E93">
      <w:pPr>
        <w:rPr>
          <w:sz w:val="26"/>
          <w:szCs w:val="26"/>
          <w:u w:val="single"/>
        </w:rPr>
      </w:pPr>
    </w:p>
    <w:p w14:paraId="0458C83E" w14:textId="77777777" w:rsidR="005A6E93" w:rsidRDefault="00343D84">
      <w:pPr>
        <w:rPr>
          <w:sz w:val="26"/>
          <w:szCs w:val="26"/>
          <w:u w:val="single"/>
        </w:rPr>
      </w:pPr>
      <w:r>
        <w:rPr>
          <w:noProof/>
          <w:sz w:val="26"/>
          <w:szCs w:val="26"/>
          <w:u w:val="single"/>
        </w:rPr>
        <w:drawing>
          <wp:inline distT="114300" distB="114300" distL="114300" distR="114300" wp14:anchorId="1C6E0C9C" wp14:editId="44E68281">
            <wp:extent cx="2857500" cy="2043113"/>
            <wp:effectExtent l="0" t="0" r="0" b="0"/>
            <wp:docPr id="20"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25"/>
                    <a:srcRect/>
                    <a:stretch>
                      <a:fillRect/>
                    </a:stretch>
                  </pic:blipFill>
                  <pic:spPr>
                    <a:xfrm>
                      <a:off x="0" y="0"/>
                      <a:ext cx="2857500" cy="2043113"/>
                    </a:xfrm>
                    <a:prstGeom prst="rect">
                      <a:avLst/>
                    </a:prstGeom>
                    <a:ln/>
                  </pic:spPr>
                </pic:pic>
              </a:graphicData>
            </a:graphic>
          </wp:inline>
        </w:drawing>
      </w:r>
      <w:r>
        <w:rPr>
          <w:sz w:val="26"/>
          <w:szCs w:val="26"/>
        </w:rPr>
        <w:t xml:space="preserve">   </w:t>
      </w:r>
      <w:r>
        <w:rPr>
          <w:noProof/>
          <w:sz w:val="26"/>
          <w:szCs w:val="26"/>
          <w:u w:val="single"/>
        </w:rPr>
        <w:drawing>
          <wp:inline distT="114300" distB="114300" distL="114300" distR="114300" wp14:anchorId="5A2973CA" wp14:editId="034BFFED">
            <wp:extent cx="2847975" cy="2062163"/>
            <wp:effectExtent l="0" t="0" r="0" b="0"/>
            <wp:docPr id="2"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26"/>
                    <a:srcRect/>
                    <a:stretch>
                      <a:fillRect/>
                    </a:stretch>
                  </pic:blipFill>
                  <pic:spPr>
                    <a:xfrm>
                      <a:off x="0" y="0"/>
                      <a:ext cx="2847975" cy="2062163"/>
                    </a:xfrm>
                    <a:prstGeom prst="rect">
                      <a:avLst/>
                    </a:prstGeom>
                    <a:ln/>
                  </pic:spPr>
                </pic:pic>
              </a:graphicData>
            </a:graphic>
          </wp:inline>
        </w:drawing>
      </w:r>
    </w:p>
    <w:p w14:paraId="5D069E5B" w14:textId="77777777" w:rsidR="005A6E93" w:rsidRDefault="005A6E93">
      <w:pPr>
        <w:rPr>
          <w:sz w:val="26"/>
          <w:szCs w:val="26"/>
          <w:u w:val="single"/>
        </w:rPr>
      </w:pPr>
    </w:p>
    <w:p w14:paraId="61F5ECDD" w14:textId="77777777" w:rsidR="005A6E93" w:rsidRDefault="00343D84">
      <w:pPr>
        <w:jc w:val="center"/>
        <w:rPr>
          <w:b/>
          <w:sz w:val="26"/>
          <w:szCs w:val="26"/>
        </w:rPr>
      </w:pPr>
      <w:r>
        <w:rPr>
          <w:b/>
          <w:sz w:val="26"/>
          <w:szCs w:val="26"/>
        </w:rPr>
        <w:t>IBM TYPEWRITER &amp; OLIVETTI ET 116 TYPEWRITER</w:t>
      </w:r>
    </w:p>
    <w:p w14:paraId="328CB207" w14:textId="7DB36F3D" w:rsidR="005A6E93" w:rsidRDefault="00343D84">
      <w:pPr>
        <w:jc w:val="center"/>
        <w:rPr>
          <w:sz w:val="26"/>
          <w:szCs w:val="26"/>
        </w:rPr>
      </w:pPr>
      <w:r>
        <w:rPr>
          <w:sz w:val="26"/>
          <w:szCs w:val="26"/>
        </w:rPr>
        <w:t>These typewriters</w:t>
      </w:r>
      <w:r>
        <w:rPr>
          <w:sz w:val="26"/>
          <w:szCs w:val="26"/>
        </w:rPr>
        <w:t xml:space="preserve"> are used in UTM Library during 1970s and early 1980s which were used for administrative tasks such as typing letters and memos</w:t>
      </w:r>
    </w:p>
    <w:p w14:paraId="5A9684EB" w14:textId="77777777" w:rsidR="005A6E93" w:rsidRDefault="005A6E93">
      <w:pPr>
        <w:jc w:val="center"/>
        <w:rPr>
          <w:sz w:val="26"/>
          <w:szCs w:val="26"/>
        </w:rPr>
      </w:pPr>
    </w:p>
    <w:p w14:paraId="5B76050F" w14:textId="77777777" w:rsidR="005A6E93" w:rsidRDefault="00343D84">
      <w:pPr>
        <w:jc w:val="center"/>
        <w:rPr>
          <w:sz w:val="26"/>
          <w:szCs w:val="26"/>
        </w:rPr>
      </w:pPr>
      <w:r>
        <w:rPr>
          <w:noProof/>
          <w:sz w:val="26"/>
          <w:szCs w:val="26"/>
        </w:rPr>
        <w:lastRenderedPageBreak/>
        <w:drawing>
          <wp:inline distT="114300" distB="114300" distL="114300" distR="114300" wp14:anchorId="15A5DE06" wp14:editId="17434521">
            <wp:extent cx="3048000" cy="1890713"/>
            <wp:effectExtent l="0" t="0" r="0" b="0"/>
            <wp:docPr id="10"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27"/>
                    <a:srcRect/>
                    <a:stretch>
                      <a:fillRect/>
                    </a:stretch>
                  </pic:blipFill>
                  <pic:spPr>
                    <a:xfrm>
                      <a:off x="0" y="0"/>
                      <a:ext cx="3048000" cy="1890713"/>
                    </a:xfrm>
                    <a:prstGeom prst="rect">
                      <a:avLst/>
                    </a:prstGeom>
                    <a:ln/>
                  </pic:spPr>
                </pic:pic>
              </a:graphicData>
            </a:graphic>
          </wp:inline>
        </w:drawing>
      </w:r>
      <w:r>
        <w:rPr>
          <w:sz w:val="26"/>
          <w:szCs w:val="26"/>
        </w:rPr>
        <w:t xml:space="preserve"> </w:t>
      </w:r>
    </w:p>
    <w:p w14:paraId="59ACFA8C" w14:textId="77777777" w:rsidR="005A6E93" w:rsidRDefault="005A6E93">
      <w:pPr>
        <w:jc w:val="center"/>
        <w:rPr>
          <w:b/>
          <w:sz w:val="26"/>
          <w:szCs w:val="26"/>
        </w:rPr>
      </w:pPr>
    </w:p>
    <w:p w14:paraId="5C14AE7D" w14:textId="77777777" w:rsidR="005A6E93" w:rsidRDefault="00343D84">
      <w:pPr>
        <w:jc w:val="center"/>
        <w:rPr>
          <w:b/>
          <w:sz w:val="26"/>
          <w:szCs w:val="26"/>
        </w:rPr>
      </w:pPr>
      <w:r>
        <w:rPr>
          <w:b/>
          <w:sz w:val="26"/>
          <w:szCs w:val="26"/>
        </w:rPr>
        <w:t>RADIO MODEL PYE - CAMBRIDGE, ENGLAND</w:t>
      </w:r>
    </w:p>
    <w:p w14:paraId="2076E540" w14:textId="77777777" w:rsidR="005A6E93" w:rsidRDefault="00343D84">
      <w:pPr>
        <w:jc w:val="center"/>
        <w:rPr>
          <w:sz w:val="26"/>
          <w:szCs w:val="26"/>
        </w:rPr>
      </w:pPr>
      <w:r>
        <w:rPr>
          <w:sz w:val="26"/>
          <w:szCs w:val="26"/>
        </w:rPr>
        <w:t>This radio was used at Technical College, Kuala Lumpur between 1960s a</w:t>
      </w:r>
      <w:r>
        <w:rPr>
          <w:sz w:val="26"/>
          <w:szCs w:val="26"/>
        </w:rPr>
        <w:t>nd 1970s. Purpose is to aid the teaching and learning activities as well as a medium of information dissemination.</w:t>
      </w:r>
    </w:p>
    <w:p w14:paraId="0C459B0D" w14:textId="77777777" w:rsidR="005A6E93" w:rsidRDefault="005A6E93">
      <w:pPr>
        <w:jc w:val="center"/>
        <w:rPr>
          <w:sz w:val="26"/>
          <w:szCs w:val="26"/>
        </w:rPr>
      </w:pPr>
    </w:p>
    <w:p w14:paraId="6559EA2F" w14:textId="77777777" w:rsidR="005A6E93" w:rsidRDefault="005A6E93">
      <w:pPr>
        <w:rPr>
          <w:sz w:val="26"/>
          <w:szCs w:val="26"/>
        </w:rPr>
      </w:pPr>
    </w:p>
    <w:p w14:paraId="4579EA36" w14:textId="77777777" w:rsidR="005A6E93" w:rsidRDefault="00343D84">
      <w:pPr>
        <w:jc w:val="center"/>
        <w:rPr>
          <w:b/>
          <w:sz w:val="26"/>
          <w:szCs w:val="26"/>
        </w:rPr>
      </w:pPr>
      <w:r>
        <w:rPr>
          <w:b/>
          <w:noProof/>
          <w:sz w:val="36"/>
          <w:szCs w:val="36"/>
        </w:rPr>
        <w:drawing>
          <wp:inline distT="114300" distB="114300" distL="114300" distR="114300" wp14:anchorId="0ABFCF45" wp14:editId="7B7F3A18">
            <wp:extent cx="3048000" cy="2033588"/>
            <wp:effectExtent l="0" t="0" r="0" b="0"/>
            <wp:docPr id="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8"/>
                    <a:srcRect/>
                    <a:stretch>
                      <a:fillRect/>
                    </a:stretch>
                  </pic:blipFill>
                  <pic:spPr>
                    <a:xfrm>
                      <a:off x="0" y="0"/>
                      <a:ext cx="3048000" cy="2033588"/>
                    </a:xfrm>
                    <a:prstGeom prst="rect">
                      <a:avLst/>
                    </a:prstGeom>
                    <a:ln/>
                  </pic:spPr>
                </pic:pic>
              </a:graphicData>
            </a:graphic>
          </wp:inline>
        </w:drawing>
      </w:r>
    </w:p>
    <w:p w14:paraId="711AEAFD" w14:textId="77777777" w:rsidR="005A6E93" w:rsidRDefault="005A6E93">
      <w:pPr>
        <w:jc w:val="center"/>
        <w:rPr>
          <w:b/>
          <w:sz w:val="26"/>
          <w:szCs w:val="26"/>
        </w:rPr>
      </w:pPr>
    </w:p>
    <w:p w14:paraId="30B5CFCA" w14:textId="77777777" w:rsidR="005A6E93" w:rsidRDefault="00343D84">
      <w:pPr>
        <w:jc w:val="center"/>
        <w:rPr>
          <w:b/>
          <w:sz w:val="26"/>
          <w:szCs w:val="26"/>
        </w:rPr>
      </w:pPr>
      <w:r>
        <w:rPr>
          <w:b/>
          <w:sz w:val="26"/>
          <w:szCs w:val="26"/>
        </w:rPr>
        <w:t>DARK ROOM LIGHT ‘WOTAN MODEL’</w:t>
      </w:r>
    </w:p>
    <w:p w14:paraId="49F1572B" w14:textId="471EB439" w:rsidR="005A6E93" w:rsidRDefault="00343D84">
      <w:pPr>
        <w:jc w:val="center"/>
        <w:rPr>
          <w:sz w:val="26"/>
          <w:szCs w:val="26"/>
        </w:rPr>
      </w:pPr>
      <w:r>
        <w:rPr>
          <w:sz w:val="26"/>
          <w:szCs w:val="26"/>
        </w:rPr>
        <w:t>Called “Darkroom Safelight” a special light used during the film editing process in the darkroom. Also</w:t>
      </w:r>
      <w:r>
        <w:rPr>
          <w:sz w:val="26"/>
          <w:szCs w:val="26"/>
        </w:rPr>
        <w:t xml:space="preserve"> used during the transferring of films from the box into the “Kodak Prostar II Processor” machine.</w:t>
      </w:r>
    </w:p>
    <w:p w14:paraId="4AA9DDD8" w14:textId="77777777" w:rsidR="005A6E93" w:rsidRDefault="005A6E93">
      <w:pPr>
        <w:rPr>
          <w:b/>
          <w:sz w:val="36"/>
          <w:szCs w:val="36"/>
        </w:rPr>
      </w:pPr>
    </w:p>
    <w:p w14:paraId="71B07D69" w14:textId="77777777" w:rsidR="005A6E93" w:rsidRDefault="005A6E93">
      <w:pPr>
        <w:rPr>
          <w:b/>
          <w:sz w:val="36"/>
          <w:szCs w:val="36"/>
        </w:rPr>
      </w:pPr>
    </w:p>
    <w:p w14:paraId="1AC80C19" w14:textId="77777777" w:rsidR="005A6E93" w:rsidRDefault="005A6E93">
      <w:pPr>
        <w:rPr>
          <w:b/>
          <w:sz w:val="36"/>
          <w:szCs w:val="36"/>
        </w:rPr>
      </w:pPr>
    </w:p>
    <w:p w14:paraId="0784E4BE" w14:textId="77777777" w:rsidR="005A6E93" w:rsidRDefault="005A6E93">
      <w:pPr>
        <w:rPr>
          <w:b/>
          <w:sz w:val="36"/>
          <w:szCs w:val="36"/>
        </w:rPr>
      </w:pPr>
    </w:p>
    <w:p w14:paraId="1047EF58" w14:textId="77777777" w:rsidR="005A6E93" w:rsidRDefault="00343D84">
      <w:pPr>
        <w:jc w:val="center"/>
        <w:rPr>
          <w:b/>
          <w:sz w:val="26"/>
          <w:szCs w:val="26"/>
        </w:rPr>
      </w:pPr>
      <w:r>
        <w:rPr>
          <w:b/>
          <w:noProof/>
          <w:sz w:val="26"/>
          <w:szCs w:val="26"/>
        </w:rPr>
        <w:lastRenderedPageBreak/>
        <w:drawing>
          <wp:inline distT="114300" distB="114300" distL="114300" distR="114300" wp14:anchorId="5AE4951E" wp14:editId="0E39770B">
            <wp:extent cx="2686050" cy="2490788"/>
            <wp:effectExtent l="0" t="0" r="0" b="0"/>
            <wp:docPr id="27" name="image29.jpg"/>
            <wp:cNvGraphicFramePr/>
            <a:graphic xmlns:a="http://schemas.openxmlformats.org/drawingml/2006/main">
              <a:graphicData uri="http://schemas.openxmlformats.org/drawingml/2006/picture">
                <pic:pic xmlns:pic="http://schemas.openxmlformats.org/drawingml/2006/picture">
                  <pic:nvPicPr>
                    <pic:cNvPr id="0" name="image29.jpg"/>
                    <pic:cNvPicPr preferRelativeResize="0"/>
                  </pic:nvPicPr>
                  <pic:blipFill>
                    <a:blip r:embed="rId29"/>
                    <a:srcRect/>
                    <a:stretch>
                      <a:fillRect/>
                    </a:stretch>
                  </pic:blipFill>
                  <pic:spPr>
                    <a:xfrm>
                      <a:off x="0" y="0"/>
                      <a:ext cx="2686050" cy="2490788"/>
                    </a:xfrm>
                    <a:prstGeom prst="rect">
                      <a:avLst/>
                    </a:prstGeom>
                    <a:ln/>
                  </pic:spPr>
                </pic:pic>
              </a:graphicData>
            </a:graphic>
          </wp:inline>
        </w:drawing>
      </w:r>
    </w:p>
    <w:p w14:paraId="32B5BDCA" w14:textId="77777777" w:rsidR="005A6E93" w:rsidRDefault="005A6E93">
      <w:pPr>
        <w:jc w:val="center"/>
        <w:rPr>
          <w:b/>
          <w:sz w:val="26"/>
          <w:szCs w:val="26"/>
        </w:rPr>
      </w:pPr>
    </w:p>
    <w:p w14:paraId="013EB86B" w14:textId="77777777" w:rsidR="005A6E93" w:rsidRDefault="00343D84">
      <w:pPr>
        <w:jc w:val="center"/>
        <w:rPr>
          <w:b/>
          <w:sz w:val="26"/>
          <w:szCs w:val="26"/>
        </w:rPr>
      </w:pPr>
      <w:r>
        <w:rPr>
          <w:b/>
          <w:sz w:val="26"/>
          <w:szCs w:val="26"/>
        </w:rPr>
        <w:t>TIME CONTROL DEVICE ”GRALAB MODEL”</w:t>
      </w:r>
    </w:p>
    <w:p w14:paraId="5E357FAA" w14:textId="59715A43" w:rsidR="005A6E93" w:rsidRDefault="00343D84">
      <w:pPr>
        <w:jc w:val="center"/>
        <w:rPr>
          <w:sz w:val="26"/>
          <w:szCs w:val="26"/>
        </w:rPr>
      </w:pPr>
      <w:r>
        <w:rPr>
          <w:sz w:val="26"/>
          <w:szCs w:val="26"/>
        </w:rPr>
        <w:t>Time control t</w:t>
      </w:r>
      <w:r>
        <w:rPr>
          <w:sz w:val="26"/>
          <w:szCs w:val="26"/>
        </w:rPr>
        <w:t>ool used in the darkroom. This</w:t>
      </w:r>
      <w:r>
        <w:rPr>
          <w:sz w:val="26"/>
          <w:szCs w:val="26"/>
        </w:rPr>
        <w:t xml:space="preserve"> tool is useful to monitor the period of soaking in accordance with the procedure to not affect the microfilm quality.</w:t>
      </w:r>
    </w:p>
    <w:p w14:paraId="456F8FB3" w14:textId="77777777" w:rsidR="005A6E93" w:rsidRDefault="005A6E93">
      <w:pPr>
        <w:jc w:val="center"/>
        <w:rPr>
          <w:sz w:val="26"/>
          <w:szCs w:val="26"/>
        </w:rPr>
      </w:pPr>
    </w:p>
    <w:p w14:paraId="63E89D64" w14:textId="77777777" w:rsidR="005A6E93" w:rsidRDefault="005A6E93">
      <w:pPr>
        <w:jc w:val="center"/>
        <w:rPr>
          <w:sz w:val="26"/>
          <w:szCs w:val="26"/>
        </w:rPr>
      </w:pPr>
    </w:p>
    <w:p w14:paraId="6DEAFD96" w14:textId="77777777" w:rsidR="005A6E93" w:rsidRDefault="00343D84">
      <w:pPr>
        <w:jc w:val="center"/>
        <w:rPr>
          <w:sz w:val="26"/>
          <w:szCs w:val="26"/>
        </w:rPr>
      </w:pPr>
      <w:r>
        <w:rPr>
          <w:noProof/>
          <w:sz w:val="26"/>
          <w:szCs w:val="26"/>
        </w:rPr>
        <w:drawing>
          <wp:inline distT="114300" distB="114300" distL="114300" distR="114300" wp14:anchorId="4D989DFD" wp14:editId="72F1C734">
            <wp:extent cx="3176588" cy="2362200"/>
            <wp:effectExtent l="0" t="0" r="0" b="0"/>
            <wp:docPr id="5"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30"/>
                    <a:srcRect/>
                    <a:stretch>
                      <a:fillRect/>
                    </a:stretch>
                  </pic:blipFill>
                  <pic:spPr>
                    <a:xfrm>
                      <a:off x="0" y="0"/>
                      <a:ext cx="3176588" cy="2362200"/>
                    </a:xfrm>
                    <a:prstGeom prst="rect">
                      <a:avLst/>
                    </a:prstGeom>
                    <a:ln/>
                  </pic:spPr>
                </pic:pic>
              </a:graphicData>
            </a:graphic>
          </wp:inline>
        </w:drawing>
      </w:r>
    </w:p>
    <w:p w14:paraId="6B0F51C9" w14:textId="77777777" w:rsidR="005A6E93" w:rsidRDefault="005A6E93">
      <w:pPr>
        <w:jc w:val="center"/>
        <w:rPr>
          <w:sz w:val="26"/>
          <w:szCs w:val="26"/>
        </w:rPr>
      </w:pPr>
    </w:p>
    <w:p w14:paraId="45C1743F" w14:textId="77777777" w:rsidR="005A6E93" w:rsidRDefault="00343D84">
      <w:pPr>
        <w:jc w:val="center"/>
        <w:rPr>
          <w:b/>
          <w:sz w:val="26"/>
          <w:szCs w:val="26"/>
        </w:rPr>
      </w:pPr>
      <w:r>
        <w:rPr>
          <w:b/>
          <w:sz w:val="26"/>
          <w:szCs w:val="26"/>
        </w:rPr>
        <w:t>FILM COPY MACHINE “EXTEK 2101 MODEL”</w:t>
      </w:r>
    </w:p>
    <w:p w14:paraId="299561D7" w14:textId="77777777" w:rsidR="005A6E93" w:rsidRDefault="00343D84">
      <w:pPr>
        <w:jc w:val="center"/>
        <w:rPr>
          <w:sz w:val="26"/>
          <w:szCs w:val="26"/>
        </w:rPr>
      </w:pPr>
      <w:r>
        <w:rPr>
          <w:sz w:val="26"/>
          <w:szCs w:val="26"/>
        </w:rPr>
        <w:t>To produce negative to positive microfilm copies. The microfilm ne</w:t>
      </w:r>
      <w:r>
        <w:rPr>
          <w:sz w:val="26"/>
          <w:szCs w:val="26"/>
        </w:rPr>
        <w:t>gative copies served as references and positive copies are stored in UTM Library collection.</w:t>
      </w:r>
    </w:p>
    <w:p w14:paraId="62D73D7C" w14:textId="77777777" w:rsidR="005A6E93" w:rsidRDefault="005A6E93">
      <w:pPr>
        <w:jc w:val="center"/>
        <w:rPr>
          <w:sz w:val="26"/>
          <w:szCs w:val="26"/>
        </w:rPr>
      </w:pPr>
    </w:p>
    <w:p w14:paraId="765EA9B7" w14:textId="77777777" w:rsidR="005A6E93" w:rsidRDefault="005A6E93">
      <w:pPr>
        <w:jc w:val="center"/>
        <w:rPr>
          <w:sz w:val="26"/>
          <w:szCs w:val="26"/>
        </w:rPr>
      </w:pPr>
    </w:p>
    <w:p w14:paraId="28A1D25C" w14:textId="77777777" w:rsidR="005A6E93" w:rsidRDefault="005A6E93">
      <w:pPr>
        <w:jc w:val="center"/>
        <w:rPr>
          <w:sz w:val="26"/>
          <w:szCs w:val="26"/>
        </w:rPr>
      </w:pPr>
    </w:p>
    <w:p w14:paraId="630FD715" w14:textId="77777777" w:rsidR="005A6E93" w:rsidRDefault="005A6E93">
      <w:pPr>
        <w:rPr>
          <w:sz w:val="26"/>
          <w:szCs w:val="26"/>
        </w:rPr>
      </w:pPr>
    </w:p>
    <w:p w14:paraId="71BB1B4A" w14:textId="77777777" w:rsidR="005A6E93" w:rsidRDefault="00343D84">
      <w:pPr>
        <w:jc w:val="center"/>
        <w:rPr>
          <w:sz w:val="26"/>
          <w:szCs w:val="26"/>
        </w:rPr>
      </w:pPr>
      <w:r>
        <w:rPr>
          <w:noProof/>
          <w:sz w:val="26"/>
          <w:szCs w:val="26"/>
        </w:rPr>
        <w:lastRenderedPageBreak/>
        <w:drawing>
          <wp:inline distT="114300" distB="114300" distL="114300" distR="114300" wp14:anchorId="4073FCFE" wp14:editId="3CBD73B7">
            <wp:extent cx="3243263" cy="2286000"/>
            <wp:effectExtent l="0" t="0" r="0" b="0"/>
            <wp:docPr id="22"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31"/>
                    <a:srcRect/>
                    <a:stretch>
                      <a:fillRect/>
                    </a:stretch>
                  </pic:blipFill>
                  <pic:spPr>
                    <a:xfrm>
                      <a:off x="0" y="0"/>
                      <a:ext cx="3243263" cy="2286000"/>
                    </a:xfrm>
                    <a:prstGeom prst="rect">
                      <a:avLst/>
                    </a:prstGeom>
                    <a:ln/>
                  </pic:spPr>
                </pic:pic>
              </a:graphicData>
            </a:graphic>
          </wp:inline>
        </w:drawing>
      </w:r>
    </w:p>
    <w:p w14:paraId="3212DDD8" w14:textId="77777777" w:rsidR="005A6E93" w:rsidRDefault="005A6E93">
      <w:pPr>
        <w:jc w:val="center"/>
        <w:rPr>
          <w:sz w:val="26"/>
          <w:szCs w:val="26"/>
        </w:rPr>
      </w:pPr>
    </w:p>
    <w:p w14:paraId="18D579F8" w14:textId="77777777" w:rsidR="005A6E93" w:rsidRDefault="00343D84">
      <w:pPr>
        <w:jc w:val="center"/>
        <w:rPr>
          <w:b/>
          <w:sz w:val="26"/>
          <w:szCs w:val="26"/>
        </w:rPr>
      </w:pPr>
      <w:r>
        <w:rPr>
          <w:b/>
          <w:sz w:val="26"/>
          <w:szCs w:val="26"/>
        </w:rPr>
        <w:t>KODAK PROSTAR REPLENISHER MACHINE</w:t>
      </w:r>
    </w:p>
    <w:p w14:paraId="50B4D20B" w14:textId="349DCA35" w:rsidR="005A6E93" w:rsidRDefault="00343D84">
      <w:pPr>
        <w:jc w:val="center"/>
        <w:rPr>
          <w:sz w:val="26"/>
          <w:szCs w:val="26"/>
        </w:rPr>
      </w:pPr>
      <w:r>
        <w:rPr>
          <w:sz w:val="26"/>
          <w:szCs w:val="26"/>
        </w:rPr>
        <w:t>To mix two types of chemical components called “Kodak Developer” &amp; “Kodak Mixer”. Then, it will be transferred</w:t>
      </w:r>
      <w:r>
        <w:rPr>
          <w:sz w:val="26"/>
          <w:szCs w:val="26"/>
        </w:rPr>
        <w:t xml:space="preserve"> into Kodak P</w:t>
      </w:r>
      <w:r>
        <w:rPr>
          <w:sz w:val="26"/>
          <w:szCs w:val="26"/>
        </w:rPr>
        <w:t xml:space="preserve">rostar II Processor to be used during microfilm washing process. </w:t>
      </w:r>
    </w:p>
    <w:p w14:paraId="43EADD9E" w14:textId="77777777" w:rsidR="005A6E93" w:rsidRDefault="005A6E93">
      <w:pPr>
        <w:jc w:val="center"/>
        <w:rPr>
          <w:sz w:val="26"/>
          <w:szCs w:val="26"/>
        </w:rPr>
      </w:pPr>
    </w:p>
    <w:p w14:paraId="2444C646" w14:textId="77777777" w:rsidR="005A6E93" w:rsidRDefault="005A6E93">
      <w:pPr>
        <w:jc w:val="center"/>
        <w:rPr>
          <w:sz w:val="26"/>
          <w:szCs w:val="26"/>
        </w:rPr>
      </w:pPr>
    </w:p>
    <w:p w14:paraId="7D773707" w14:textId="77777777" w:rsidR="005A6E93" w:rsidRDefault="00343D84">
      <w:pPr>
        <w:jc w:val="center"/>
        <w:rPr>
          <w:sz w:val="26"/>
          <w:szCs w:val="26"/>
        </w:rPr>
      </w:pPr>
      <w:r>
        <w:rPr>
          <w:noProof/>
          <w:sz w:val="26"/>
          <w:szCs w:val="26"/>
        </w:rPr>
        <w:drawing>
          <wp:inline distT="114300" distB="114300" distL="114300" distR="114300" wp14:anchorId="4B0D0C58" wp14:editId="4E9F7624">
            <wp:extent cx="3271838" cy="2286000"/>
            <wp:effectExtent l="0" t="0" r="0" b="0"/>
            <wp:docPr id="29"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32"/>
                    <a:srcRect/>
                    <a:stretch>
                      <a:fillRect/>
                    </a:stretch>
                  </pic:blipFill>
                  <pic:spPr>
                    <a:xfrm>
                      <a:off x="0" y="0"/>
                      <a:ext cx="3271838" cy="2286000"/>
                    </a:xfrm>
                    <a:prstGeom prst="rect">
                      <a:avLst/>
                    </a:prstGeom>
                    <a:ln/>
                  </pic:spPr>
                </pic:pic>
              </a:graphicData>
            </a:graphic>
          </wp:inline>
        </w:drawing>
      </w:r>
    </w:p>
    <w:p w14:paraId="6187124F" w14:textId="77777777" w:rsidR="005A6E93" w:rsidRDefault="005A6E93">
      <w:pPr>
        <w:jc w:val="center"/>
        <w:rPr>
          <w:sz w:val="26"/>
          <w:szCs w:val="26"/>
        </w:rPr>
      </w:pPr>
    </w:p>
    <w:p w14:paraId="15D649D4" w14:textId="77777777" w:rsidR="005A6E93" w:rsidRDefault="00343D84">
      <w:pPr>
        <w:jc w:val="center"/>
        <w:rPr>
          <w:b/>
          <w:sz w:val="26"/>
          <w:szCs w:val="26"/>
        </w:rPr>
      </w:pPr>
      <w:r>
        <w:rPr>
          <w:b/>
          <w:sz w:val="26"/>
          <w:szCs w:val="26"/>
        </w:rPr>
        <w:t>MICROFICHE READER ‘MICRON 750 MODEL’</w:t>
      </w:r>
    </w:p>
    <w:p w14:paraId="58DAF76C" w14:textId="77777777" w:rsidR="005A6E93" w:rsidRDefault="00343D84">
      <w:pPr>
        <w:jc w:val="center"/>
        <w:rPr>
          <w:sz w:val="26"/>
          <w:szCs w:val="26"/>
        </w:rPr>
      </w:pPr>
      <w:r>
        <w:rPr>
          <w:sz w:val="26"/>
          <w:szCs w:val="26"/>
        </w:rPr>
        <w:t>Used to read the content of Microfiche. It is a source of information in the form of a flat filmed sheet and contained text and images. There are over 500 titles of microfiche available at UTM Library collections covering various sources.</w:t>
      </w:r>
    </w:p>
    <w:p w14:paraId="6352C6EB" w14:textId="77777777" w:rsidR="005A6E93" w:rsidRDefault="005A6E93">
      <w:pPr>
        <w:jc w:val="center"/>
        <w:rPr>
          <w:sz w:val="26"/>
          <w:szCs w:val="26"/>
        </w:rPr>
      </w:pPr>
    </w:p>
    <w:p w14:paraId="79A619A8" w14:textId="77777777" w:rsidR="005A6E93" w:rsidRDefault="005A6E93">
      <w:pPr>
        <w:jc w:val="center"/>
        <w:rPr>
          <w:sz w:val="26"/>
          <w:szCs w:val="26"/>
        </w:rPr>
      </w:pPr>
    </w:p>
    <w:p w14:paraId="74333EA2" w14:textId="77777777" w:rsidR="005A6E93" w:rsidRDefault="005A6E93">
      <w:pPr>
        <w:jc w:val="center"/>
        <w:rPr>
          <w:sz w:val="26"/>
          <w:szCs w:val="26"/>
        </w:rPr>
      </w:pPr>
    </w:p>
    <w:p w14:paraId="6CF6CFC0" w14:textId="77777777" w:rsidR="005A6E93" w:rsidRDefault="00343D84">
      <w:pPr>
        <w:jc w:val="center"/>
        <w:rPr>
          <w:sz w:val="26"/>
          <w:szCs w:val="26"/>
        </w:rPr>
      </w:pPr>
      <w:r>
        <w:rPr>
          <w:noProof/>
          <w:sz w:val="26"/>
          <w:szCs w:val="26"/>
        </w:rPr>
        <w:lastRenderedPageBreak/>
        <w:drawing>
          <wp:inline distT="114300" distB="114300" distL="114300" distR="114300" wp14:anchorId="56842BAD" wp14:editId="278C7B91">
            <wp:extent cx="3271838" cy="2286000"/>
            <wp:effectExtent l="0" t="0" r="0" b="0"/>
            <wp:docPr id="24"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33"/>
                    <a:srcRect/>
                    <a:stretch>
                      <a:fillRect/>
                    </a:stretch>
                  </pic:blipFill>
                  <pic:spPr>
                    <a:xfrm>
                      <a:off x="0" y="0"/>
                      <a:ext cx="3271838" cy="2286000"/>
                    </a:xfrm>
                    <a:prstGeom prst="rect">
                      <a:avLst/>
                    </a:prstGeom>
                    <a:ln/>
                  </pic:spPr>
                </pic:pic>
              </a:graphicData>
            </a:graphic>
          </wp:inline>
        </w:drawing>
      </w:r>
    </w:p>
    <w:p w14:paraId="538CDF2D" w14:textId="77777777" w:rsidR="005A6E93" w:rsidRDefault="005A6E93">
      <w:pPr>
        <w:jc w:val="center"/>
        <w:rPr>
          <w:sz w:val="26"/>
          <w:szCs w:val="26"/>
        </w:rPr>
      </w:pPr>
    </w:p>
    <w:p w14:paraId="5E5AA6E0" w14:textId="77777777" w:rsidR="005A6E93" w:rsidRDefault="00343D84">
      <w:pPr>
        <w:jc w:val="center"/>
        <w:rPr>
          <w:b/>
          <w:sz w:val="26"/>
          <w:szCs w:val="26"/>
        </w:rPr>
      </w:pPr>
      <w:r>
        <w:rPr>
          <w:b/>
          <w:sz w:val="26"/>
          <w:szCs w:val="26"/>
        </w:rPr>
        <w:t>MICROFILM</w:t>
      </w:r>
    </w:p>
    <w:p w14:paraId="56C0BDEF" w14:textId="77777777" w:rsidR="005A6E93" w:rsidRDefault="00343D84">
      <w:pPr>
        <w:jc w:val="center"/>
        <w:rPr>
          <w:sz w:val="26"/>
          <w:szCs w:val="26"/>
        </w:rPr>
      </w:pPr>
      <w:r>
        <w:rPr>
          <w:sz w:val="26"/>
          <w:szCs w:val="26"/>
        </w:rPr>
        <w:t>Media item usually used for learning and reference medium at UTM between 1980s and 2000s.</w:t>
      </w:r>
    </w:p>
    <w:p w14:paraId="3B435C81" w14:textId="77777777" w:rsidR="005A6E93" w:rsidRDefault="005A6E93">
      <w:pPr>
        <w:jc w:val="center"/>
        <w:rPr>
          <w:sz w:val="26"/>
          <w:szCs w:val="26"/>
        </w:rPr>
      </w:pPr>
    </w:p>
    <w:p w14:paraId="2240A32C" w14:textId="77777777" w:rsidR="005A6E93" w:rsidRDefault="005A6E93">
      <w:pPr>
        <w:jc w:val="center"/>
        <w:rPr>
          <w:sz w:val="26"/>
          <w:szCs w:val="26"/>
        </w:rPr>
      </w:pPr>
    </w:p>
    <w:p w14:paraId="24C08E73" w14:textId="77777777" w:rsidR="005A6E93" w:rsidRDefault="00343D84">
      <w:pPr>
        <w:jc w:val="center"/>
        <w:rPr>
          <w:sz w:val="26"/>
          <w:szCs w:val="26"/>
        </w:rPr>
      </w:pPr>
      <w:r>
        <w:rPr>
          <w:noProof/>
          <w:sz w:val="26"/>
          <w:szCs w:val="26"/>
        </w:rPr>
        <w:drawing>
          <wp:inline distT="114300" distB="114300" distL="114300" distR="114300" wp14:anchorId="536D3CD8" wp14:editId="20C41C23">
            <wp:extent cx="3200400" cy="2252663"/>
            <wp:effectExtent l="0" t="0" r="0" b="0"/>
            <wp:docPr id="18"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34"/>
                    <a:srcRect/>
                    <a:stretch>
                      <a:fillRect/>
                    </a:stretch>
                  </pic:blipFill>
                  <pic:spPr>
                    <a:xfrm>
                      <a:off x="0" y="0"/>
                      <a:ext cx="3200400" cy="2252663"/>
                    </a:xfrm>
                    <a:prstGeom prst="rect">
                      <a:avLst/>
                    </a:prstGeom>
                    <a:ln/>
                  </pic:spPr>
                </pic:pic>
              </a:graphicData>
            </a:graphic>
          </wp:inline>
        </w:drawing>
      </w:r>
    </w:p>
    <w:p w14:paraId="0A25A5DA" w14:textId="77777777" w:rsidR="005A6E93" w:rsidRDefault="005A6E93">
      <w:pPr>
        <w:jc w:val="center"/>
        <w:rPr>
          <w:sz w:val="26"/>
          <w:szCs w:val="26"/>
        </w:rPr>
      </w:pPr>
    </w:p>
    <w:p w14:paraId="61584807" w14:textId="77777777" w:rsidR="005A6E93" w:rsidRDefault="00343D84">
      <w:pPr>
        <w:jc w:val="center"/>
        <w:rPr>
          <w:b/>
          <w:sz w:val="26"/>
          <w:szCs w:val="26"/>
        </w:rPr>
      </w:pPr>
      <w:r>
        <w:rPr>
          <w:b/>
          <w:sz w:val="26"/>
          <w:szCs w:val="26"/>
        </w:rPr>
        <w:t>MICROFILM MACHINE “RECORDAK MODEL”</w:t>
      </w:r>
    </w:p>
    <w:p w14:paraId="12D0185A" w14:textId="0BFC60F0" w:rsidR="005A6E93" w:rsidRDefault="00343D84">
      <w:pPr>
        <w:jc w:val="center"/>
        <w:rPr>
          <w:sz w:val="26"/>
          <w:szCs w:val="26"/>
        </w:rPr>
      </w:pPr>
      <w:r>
        <w:rPr>
          <w:sz w:val="26"/>
          <w:szCs w:val="26"/>
        </w:rPr>
        <w:t>Used primarily to capture small images of UTM theses. The images are then recorded into microfilms or microfiche. Fi</w:t>
      </w:r>
      <w:r>
        <w:rPr>
          <w:sz w:val="26"/>
          <w:szCs w:val="26"/>
        </w:rPr>
        <w:t>rst used at UTM Library in early 1980s until</w:t>
      </w:r>
      <w:r>
        <w:rPr>
          <w:sz w:val="26"/>
          <w:szCs w:val="26"/>
        </w:rPr>
        <w:t xml:space="preserve"> 2007.</w:t>
      </w:r>
    </w:p>
    <w:p w14:paraId="5442E612" w14:textId="77777777" w:rsidR="005A6E93" w:rsidRDefault="00343D84">
      <w:pPr>
        <w:jc w:val="center"/>
        <w:rPr>
          <w:b/>
          <w:sz w:val="26"/>
          <w:szCs w:val="26"/>
        </w:rPr>
      </w:pPr>
      <w:r>
        <w:rPr>
          <w:sz w:val="26"/>
          <w:szCs w:val="26"/>
        </w:rPr>
        <w:t xml:space="preserve"> </w:t>
      </w:r>
      <w:r>
        <w:rPr>
          <w:b/>
          <w:sz w:val="26"/>
          <w:szCs w:val="26"/>
        </w:rPr>
        <w:t xml:space="preserve"> </w:t>
      </w:r>
    </w:p>
    <w:p w14:paraId="25813547" w14:textId="77777777" w:rsidR="005A6E93" w:rsidRDefault="005A6E93">
      <w:pPr>
        <w:jc w:val="center"/>
        <w:rPr>
          <w:sz w:val="26"/>
          <w:szCs w:val="26"/>
        </w:rPr>
      </w:pPr>
    </w:p>
    <w:p w14:paraId="68E5BE7B" w14:textId="23324F95" w:rsidR="005A6E93" w:rsidRDefault="005A6E93">
      <w:pPr>
        <w:rPr>
          <w:b/>
          <w:sz w:val="36"/>
          <w:szCs w:val="36"/>
        </w:rPr>
      </w:pPr>
    </w:p>
    <w:p w14:paraId="5C23D414" w14:textId="77777777" w:rsidR="00343D84" w:rsidRDefault="00343D84">
      <w:pPr>
        <w:rPr>
          <w:b/>
          <w:sz w:val="36"/>
          <w:szCs w:val="36"/>
        </w:rPr>
      </w:pPr>
    </w:p>
    <w:p w14:paraId="50C95EC8" w14:textId="77777777" w:rsidR="005A6E93" w:rsidRDefault="00343D84">
      <w:pPr>
        <w:jc w:val="center"/>
        <w:rPr>
          <w:b/>
          <w:sz w:val="36"/>
          <w:szCs w:val="36"/>
        </w:rPr>
      </w:pPr>
      <w:r>
        <w:rPr>
          <w:b/>
          <w:sz w:val="32"/>
          <w:szCs w:val="32"/>
          <w:u w:val="single"/>
        </w:rPr>
        <w:lastRenderedPageBreak/>
        <w:t>REFLECTION</w:t>
      </w:r>
    </w:p>
    <w:p w14:paraId="58460049" w14:textId="77777777" w:rsidR="005A6E93" w:rsidRDefault="00343D84">
      <w:pPr>
        <w:spacing w:before="240" w:after="240"/>
        <w:rPr>
          <w:b/>
          <w:sz w:val="26"/>
          <w:szCs w:val="26"/>
        </w:rPr>
      </w:pPr>
      <w:r>
        <w:rPr>
          <w:b/>
          <w:sz w:val="26"/>
          <w:szCs w:val="26"/>
        </w:rPr>
        <w:t>What is your goal / dream with regard to your course / program?</w:t>
      </w:r>
    </w:p>
    <w:p w14:paraId="1085E45D" w14:textId="2960C361" w:rsidR="005A6E93" w:rsidRDefault="00343D84">
      <w:pPr>
        <w:spacing w:before="240" w:after="240"/>
        <w:ind w:firstLine="720"/>
        <w:jc w:val="both"/>
        <w:rPr>
          <w:sz w:val="26"/>
          <w:szCs w:val="26"/>
        </w:rPr>
      </w:pPr>
      <w:r>
        <w:rPr>
          <w:sz w:val="24"/>
          <w:szCs w:val="24"/>
        </w:rPr>
        <w:t xml:space="preserve">  This course, which is Data Engineering is a course that we choose to pursue our dream. We want to learn more and gain more</w:t>
      </w:r>
      <w:r>
        <w:rPr>
          <w:sz w:val="24"/>
          <w:szCs w:val="24"/>
        </w:rPr>
        <w:t xml:space="preserve"> knowledge related to this course. We hope that we can get the knowledge about computer, the system inside the computer and other knowledge related to the subject in Data Engineering course and we also hope that we can be a successful data engineer or data</w:t>
      </w:r>
      <w:r>
        <w:rPr>
          <w:sz w:val="24"/>
          <w:szCs w:val="24"/>
        </w:rPr>
        <w:t xml:space="preserve"> scientist in the future. To achieve our dream, we must study smart and apply all the knowledge in our life. Maintain a good result is also one of the keys</w:t>
      </w:r>
      <w:r>
        <w:rPr>
          <w:sz w:val="24"/>
          <w:szCs w:val="24"/>
        </w:rPr>
        <w:t xml:space="preserve"> to be a successful data engineer or data scientist. At the end, we should be able to graduate with a </w:t>
      </w:r>
      <w:r>
        <w:rPr>
          <w:sz w:val="24"/>
          <w:szCs w:val="24"/>
        </w:rPr>
        <w:t>first class degree and secure a career in the data science field.</w:t>
      </w:r>
      <w:r>
        <w:rPr>
          <w:sz w:val="26"/>
          <w:szCs w:val="26"/>
        </w:rPr>
        <w:t xml:space="preserve"> </w:t>
      </w:r>
    </w:p>
    <w:p w14:paraId="7B967037" w14:textId="77777777" w:rsidR="005A6E93" w:rsidRDefault="00343D84">
      <w:pPr>
        <w:spacing w:before="240" w:after="240"/>
        <w:rPr>
          <w:b/>
          <w:sz w:val="26"/>
          <w:szCs w:val="26"/>
          <w:highlight w:val="white"/>
        </w:rPr>
      </w:pPr>
      <w:r>
        <w:rPr>
          <w:b/>
          <w:sz w:val="26"/>
          <w:szCs w:val="26"/>
          <w:highlight w:val="white"/>
        </w:rPr>
        <w:t>How does this design thinking impact on your goal/dream with regard to your program?</w:t>
      </w:r>
    </w:p>
    <w:p w14:paraId="555BE32B" w14:textId="6337F080" w:rsidR="005A6E93" w:rsidRDefault="00343D84">
      <w:pPr>
        <w:spacing w:before="240" w:after="240"/>
        <w:jc w:val="both"/>
        <w:rPr>
          <w:sz w:val="24"/>
          <w:szCs w:val="24"/>
        </w:rPr>
      </w:pPr>
      <w:r>
        <w:rPr>
          <w:b/>
          <w:sz w:val="28"/>
          <w:szCs w:val="28"/>
          <w:highlight w:val="white"/>
        </w:rPr>
        <w:t xml:space="preserve">         </w:t>
      </w:r>
      <w:r>
        <w:rPr>
          <w:b/>
          <w:sz w:val="28"/>
          <w:szCs w:val="28"/>
          <w:highlight w:val="white"/>
        </w:rPr>
        <w:tab/>
      </w:r>
      <w:r>
        <w:rPr>
          <w:sz w:val="24"/>
          <w:szCs w:val="24"/>
        </w:rPr>
        <w:t>From this visit, we gained a lot of benefits including tones of information and knowledge. First of all, we can gain more knowledge, especially about the item that was once used before the existence of modern technology. Initially, we just hear from our le</w:t>
      </w:r>
      <w:r>
        <w:rPr>
          <w:sz w:val="24"/>
          <w:szCs w:val="24"/>
        </w:rPr>
        <w:t>cturers about the mainframe, server and so on but during this visit, we can see with our own eyes how the mainframe looks like and also its types and we also can see the other historical components of the computer. Secondly, from this visit we can learn on</w:t>
      </w:r>
      <w:r>
        <w:rPr>
          <w:sz w:val="24"/>
          <w:szCs w:val="24"/>
        </w:rPr>
        <w:t xml:space="preserve"> how the technology has been growing which is from the usage of the computers is very limited until now where everyone can use the computers. It shows the importance of technology nowadays and why we need to be future ready. Before this, not everyone know </w:t>
      </w:r>
      <w:r>
        <w:rPr>
          <w:sz w:val="24"/>
          <w:szCs w:val="24"/>
        </w:rPr>
        <w:t>how to use the computers, only professionals know how to use. But</w:t>
      </w:r>
      <w:r>
        <w:rPr>
          <w:sz w:val="24"/>
          <w:szCs w:val="24"/>
        </w:rPr>
        <w:t xml:space="preserve"> everybody is having their own computers and that’s what makes  our life easier. Therefore,</w:t>
      </w:r>
      <w:r>
        <w:rPr>
          <w:sz w:val="24"/>
          <w:szCs w:val="24"/>
        </w:rPr>
        <w:t xml:space="preserve"> we should develop spirit and motivation in our self to study and prepare for the challenges ahead.</w:t>
      </w:r>
    </w:p>
    <w:p w14:paraId="4126C5C2" w14:textId="77777777" w:rsidR="005A6E93" w:rsidRDefault="00343D84">
      <w:pPr>
        <w:spacing w:before="240" w:after="240"/>
        <w:rPr>
          <w:b/>
          <w:sz w:val="28"/>
          <w:szCs w:val="28"/>
          <w:highlight w:val="white"/>
        </w:rPr>
      </w:pPr>
      <w:r>
        <w:rPr>
          <w:b/>
          <w:sz w:val="28"/>
          <w:szCs w:val="28"/>
          <w:highlight w:val="white"/>
        </w:rPr>
        <w:t>What is the action/improvement/plan necessary for you to improve your potential in the industry?</w:t>
      </w:r>
    </w:p>
    <w:p w14:paraId="077D74DA" w14:textId="658BF202" w:rsidR="005A6E93" w:rsidRDefault="00343D84">
      <w:pPr>
        <w:spacing w:before="240" w:after="240"/>
        <w:jc w:val="both"/>
        <w:rPr>
          <w:sz w:val="26"/>
          <w:szCs w:val="26"/>
        </w:rPr>
      </w:pPr>
      <w:r>
        <w:rPr>
          <w:b/>
          <w:sz w:val="28"/>
          <w:szCs w:val="28"/>
          <w:highlight w:val="white"/>
        </w:rPr>
        <w:t xml:space="preserve">        </w:t>
      </w:r>
      <w:r>
        <w:rPr>
          <w:b/>
          <w:sz w:val="28"/>
          <w:szCs w:val="28"/>
          <w:highlight w:val="white"/>
        </w:rPr>
        <w:tab/>
        <w:t xml:space="preserve">    </w:t>
      </w:r>
      <w:r>
        <w:rPr>
          <w:sz w:val="24"/>
          <w:szCs w:val="24"/>
          <w:highlight w:val="white"/>
        </w:rPr>
        <w:t xml:space="preserve">As for the improvement that we can do is </w:t>
      </w:r>
      <w:r>
        <w:rPr>
          <w:sz w:val="26"/>
          <w:szCs w:val="26"/>
          <w:highlight w:val="white"/>
        </w:rPr>
        <w:t>we must make sure that we get a good and excellent result so that the industry will recognize</w:t>
      </w:r>
      <w:r>
        <w:rPr>
          <w:sz w:val="26"/>
          <w:szCs w:val="26"/>
          <w:highlight w:val="white"/>
        </w:rPr>
        <w:t xml:space="preserve"> our abiliti</w:t>
      </w:r>
      <w:r>
        <w:rPr>
          <w:sz w:val="26"/>
          <w:szCs w:val="26"/>
          <w:highlight w:val="white"/>
        </w:rPr>
        <w:t>es. Aside from the excellent result, our soft skills should also be</w:t>
      </w:r>
      <w:r>
        <w:rPr>
          <w:sz w:val="26"/>
          <w:szCs w:val="26"/>
          <w:highlight w:val="white"/>
        </w:rPr>
        <w:t xml:space="preserve"> given equal concern because it is being primarily evaluated by the industries. Good communication skills, writing skills, specializations in var</w:t>
      </w:r>
      <w:r>
        <w:rPr>
          <w:sz w:val="26"/>
          <w:szCs w:val="26"/>
        </w:rPr>
        <w:t>ious programming languages are vital.</w:t>
      </w:r>
    </w:p>
    <w:p w14:paraId="44D02266" w14:textId="7FC47D91" w:rsidR="00343D84" w:rsidRDefault="00343D84">
      <w:pPr>
        <w:spacing w:before="240" w:after="240"/>
        <w:jc w:val="both"/>
        <w:rPr>
          <w:sz w:val="26"/>
          <w:szCs w:val="26"/>
        </w:rPr>
      </w:pPr>
    </w:p>
    <w:p w14:paraId="30120DB3" w14:textId="77777777" w:rsidR="00343D84" w:rsidRDefault="00343D84">
      <w:pPr>
        <w:spacing w:before="240" w:after="240"/>
        <w:jc w:val="both"/>
        <w:rPr>
          <w:sz w:val="26"/>
          <w:szCs w:val="26"/>
        </w:rPr>
      </w:pPr>
      <w:bookmarkStart w:id="0" w:name="_GoBack"/>
      <w:bookmarkEnd w:id="0"/>
    </w:p>
    <w:p w14:paraId="72F88CB5" w14:textId="77777777" w:rsidR="005A6E93" w:rsidRDefault="00343D84">
      <w:pPr>
        <w:spacing w:before="240" w:after="240"/>
        <w:jc w:val="center"/>
        <w:rPr>
          <w:b/>
          <w:sz w:val="32"/>
          <w:szCs w:val="32"/>
          <w:u w:val="single"/>
        </w:rPr>
      </w:pPr>
      <w:r>
        <w:rPr>
          <w:b/>
          <w:sz w:val="32"/>
          <w:szCs w:val="32"/>
          <w:u w:val="single"/>
        </w:rPr>
        <w:lastRenderedPageBreak/>
        <w:t>TASK</w:t>
      </w:r>
      <w:r>
        <w:rPr>
          <w:b/>
          <w:sz w:val="32"/>
          <w:szCs w:val="32"/>
          <w:u w:val="single"/>
        </w:rPr>
        <w:t xml:space="preserve"> OF MEMBERS</w:t>
      </w:r>
    </w:p>
    <w:p w14:paraId="443B00D4" w14:textId="77777777" w:rsidR="005A6E93" w:rsidRDefault="005A6E93">
      <w:pPr>
        <w:spacing w:before="240" w:after="240"/>
        <w:jc w:val="center"/>
        <w:rPr>
          <w:b/>
          <w:sz w:val="32"/>
          <w:szCs w:val="32"/>
          <w:u w:val="single"/>
        </w:rPr>
      </w:pPr>
    </w:p>
    <w:tbl>
      <w:tblPr>
        <w:tblStyle w:val="a1"/>
        <w:tblW w:w="8580" w:type="dxa"/>
        <w:tblBorders>
          <w:top w:val="nil"/>
          <w:left w:val="nil"/>
          <w:bottom w:val="nil"/>
          <w:right w:val="nil"/>
          <w:insideH w:val="nil"/>
          <w:insideV w:val="nil"/>
        </w:tblBorders>
        <w:tblLayout w:type="fixed"/>
        <w:tblLook w:val="0600" w:firstRow="0" w:lastRow="0" w:firstColumn="0" w:lastColumn="0" w:noHBand="1" w:noVBand="1"/>
      </w:tblPr>
      <w:tblGrid>
        <w:gridCol w:w="4155"/>
        <w:gridCol w:w="4425"/>
      </w:tblGrid>
      <w:tr w:rsidR="005A6E93" w14:paraId="3D7AEC91" w14:textId="77777777">
        <w:trPr>
          <w:trHeight w:val="880"/>
        </w:trPr>
        <w:tc>
          <w:tcPr>
            <w:tcW w:w="4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9B8F45" w14:textId="77777777" w:rsidR="005A6E93" w:rsidRDefault="00343D84">
            <w:pPr>
              <w:spacing w:before="240"/>
              <w:ind w:left="140" w:right="140"/>
              <w:jc w:val="center"/>
              <w:rPr>
                <w:b/>
                <w:sz w:val="32"/>
                <w:szCs w:val="32"/>
              </w:rPr>
            </w:pPr>
            <w:r>
              <w:rPr>
                <w:b/>
                <w:sz w:val="32"/>
                <w:szCs w:val="32"/>
              </w:rPr>
              <w:t>NAME</w:t>
            </w:r>
          </w:p>
        </w:tc>
        <w:tc>
          <w:tcPr>
            <w:tcW w:w="44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8D42422" w14:textId="77777777" w:rsidR="005A6E93" w:rsidRDefault="00343D84">
            <w:pPr>
              <w:spacing w:before="240"/>
              <w:ind w:left="140" w:right="140"/>
              <w:jc w:val="center"/>
              <w:rPr>
                <w:b/>
                <w:sz w:val="32"/>
                <w:szCs w:val="32"/>
              </w:rPr>
            </w:pPr>
            <w:r>
              <w:rPr>
                <w:b/>
                <w:sz w:val="32"/>
                <w:szCs w:val="32"/>
              </w:rPr>
              <w:t>RESPONSIBILITY</w:t>
            </w:r>
          </w:p>
        </w:tc>
      </w:tr>
      <w:tr w:rsidR="005A6E93" w14:paraId="24DA7D37" w14:textId="77777777">
        <w:trPr>
          <w:trHeight w:val="1560"/>
        </w:trPr>
        <w:tc>
          <w:tcPr>
            <w:tcW w:w="41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D243B4" w14:textId="77777777" w:rsidR="005A6E93" w:rsidRDefault="00343D84">
            <w:pPr>
              <w:spacing w:before="240"/>
              <w:ind w:left="140" w:right="140"/>
              <w:jc w:val="center"/>
              <w:rPr>
                <w:sz w:val="32"/>
                <w:szCs w:val="32"/>
              </w:rPr>
            </w:pPr>
            <w:r>
              <w:rPr>
                <w:sz w:val="32"/>
                <w:szCs w:val="32"/>
              </w:rPr>
              <w:t>Nur Hadirah Munawarah binti Rozmizan</w:t>
            </w:r>
          </w:p>
        </w:tc>
        <w:tc>
          <w:tcPr>
            <w:tcW w:w="4425" w:type="dxa"/>
            <w:tcBorders>
              <w:top w:val="nil"/>
              <w:left w:val="nil"/>
              <w:bottom w:val="single" w:sz="8" w:space="0" w:color="000000"/>
              <w:right w:val="single" w:sz="8" w:space="0" w:color="000000"/>
            </w:tcBorders>
            <w:tcMar>
              <w:top w:w="100" w:type="dxa"/>
              <w:left w:w="100" w:type="dxa"/>
              <w:bottom w:w="100" w:type="dxa"/>
              <w:right w:w="100" w:type="dxa"/>
            </w:tcMar>
          </w:tcPr>
          <w:p w14:paraId="307C1FBE" w14:textId="77777777" w:rsidR="005A6E93" w:rsidRDefault="00343D84">
            <w:pPr>
              <w:spacing w:before="240"/>
              <w:ind w:left="140" w:right="140"/>
              <w:jc w:val="center"/>
              <w:rPr>
                <w:sz w:val="32"/>
                <w:szCs w:val="32"/>
              </w:rPr>
            </w:pPr>
            <w:r>
              <w:rPr>
                <w:sz w:val="32"/>
                <w:szCs w:val="32"/>
              </w:rPr>
              <w:t>Cover page, table of contents, introduction, timeline of visit</w:t>
            </w:r>
          </w:p>
        </w:tc>
      </w:tr>
      <w:tr w:rsidR="005A6E93" w14:paraId="779ABE34" w14:textId="77777777">
        <w:trPr>
          <w:trHeight w:val="1380"/>
        </w:trPr>
        <w:tc>
          <w:tcPr>
            <w:tcW w:w="41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D025B81" w14:textId="77777777" w:rsidR="005A6E93" w:rsidRDefault="00343D84">
            <w:pPr>
              <w:spacing w:before="240"/>
              <w:ind w:left="140" w:right="140"/>
              <w:jc w:val="center"/>
              <w:rPr>
                <w:sz w:val="32"/>
                <w:szCs w:val="32"/>
              </w:rPr>
            </w:pPr>
            <w:r>
              <w:rPr>
                <w:sz w:val="32"/>
                <w:szCs w:val="32"/>
              </w:rPr>
              <w:t>Shasither A/L Sandran</w:t>
            </w:r>
          </w:p>
        </w:tc>
        <w:tc>
          <w:tcPr>
            <w:tcW w:w="4425" w:type="dxa"/>
            <w:tcBorders>
              <w:top w:val="nil"/>
              <w:left w:val="nil"/>
              <w:bottom w:val="single" w:sz="8" w:space="0" w:color="000000"/>
              <w:right w:val="single" w:sz="8" w:space="0" w:color="000000"/>
            </w:tcBorders>
            <w:tcMar>
              <w:top w:w="100" w:type="dxa"/>
              <w:left w:w="100" w:type="dxa"/>
              <w:bottom w:w="100" w:type="dxa"/>
              <w:right w:w="100" w:type="dxa"/>
            </w:tcMar>
          </w:tcPr>
          <w:p w14:paraId="0E7D4A5E" w14:textId="77777777" w:rsidR="005A6E93" w:rsidRDefault="00343D84">
            <w:pPr>
              <w:spacing w:before="240"/>
              <w:ind w:left="140" w:right="140"/>
              <w:jc w:val="center"/>
              <w:rPr>
                <w:sz w:val="32"/>
                <w:szCs w:val="32"/>
              </w:rPr>
            </w:pPr>
            <w:r>
              <w:rPr>
                <w:sz w:val="32"/>
                <w:szCs w:val="32"/>
              </w:rPr>
              <w:t>CICT services &amp; achievement, detailed description</w:t>
            </w:r>
          </w:p>
        </w:tc>
      </w:tr>
      <w:tr w:rsidR="005A6E93" w14:paraId="291B07C1" w14:textId="77777777">
        <w:trPr>
          <w:trHeight w:val="740"/>
        </w:trPr>
        <w:tc>
          <w:tcPr>
            <w:tcW w:w="41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67FCABA" w14:textId="77777777" w:rsidR="005A6E93" w:rsidRDefault="00343D84">
            <w:pPr>
              <w:spacing w:before="240"/>
              <w:ind w:left="140" w:right="140"/>
              <w:jc w:val="center"/>
              <w:rPr>
                <w:sz w:val="32"/>
                <w:szCs w:val="32"/>
              </w:rPr>
            </w:pPr>
            <w:r>
              <w:rPr>
                <w:sz w:val="32"/>
                <w:szCs w:val="32"/>
              </w:rPr>
              <w:t>Aina Aliah binti Ruslan</w:t>
            </w:r>
          </w:p>
        </w:tc>
        <w:tc>
          <w:tcPr>
            <w:tcW w:w="4425" w:type="dxa"/>
            <w:tcBorders>
              <w:top w:val="nil"/>
              <w:left w:val="nil"/>
              <w:bottom w:val="single" w:sz="8" w:space="0" w:color="000000"/>
              <w:right w:val="single" w:sz="8" w:space="0" w:color="000000"/>
            </w:tcBorders>
            <w:tcMar>
              <w:top w:w="100" w:type="dxa"/>
              <w:left w:w="100" w:type="dxa"/>
              <w:bottom w:w="100" w:type="dxa"/>
              <w:right w:w="100" w:type="dxa"/>
            </w:tcMar>
          </w:tcPr>
          <w:p w14:paraId="6F910288" w14:textId="77777777" w:rsidR="005A6E93" w:rsidRDefault="00343D84">
            <w:pPr>
              <w:spacing w:before="240"/>
              <w:ind w:left="140" w:right="140"/>
              <w:jc w:val="center"/>
              <w:rPr>
                <w:sz w:val="32"/>
                <w:szCs w:val="32"/>
              </w:rPr>
            </w:pPr>
            <w:r>
              <w:rPr>
                <w:sz w:val="32"/>
                <w:szCs w:val="32"/>
              </w:rPr>
              <w:t>Reflection, task of members</w:t>
            </w:r>
          </w:p>
        </w:tc>
      </w:tr>
    </w:tbl>
    <w:p w14:paraId="0D0543C5" w14:textId="77777777" w:rsidR="005A6E93" w:rsidRDefault="005A6E93">
      <w:pPr>
        <w:rPr>
          <w:sz w:val="26"/>
          <w:szCs w:val="26"/>
        </w:rPr>
      </w:pPr>
    </w:p>
    <w:p w14:paraId="1E058914" w14:textId="77777777" w:rsidR="005A6E93" w:rsidRDefault="00343D84">
      <w:pPr>
        <w:spacing w:before="240" w:after="240"/>
        <w:jc w:val="center"/>
        <w:rPr>
          <w:sz w:val="26"/>
          <w:szCs w:val="26"/>
        </w:rPr>
      </w:pPr>
      <w:r>
        <w:rPr>
          <w:b/>
          <w:noProof/>
          <w:sz w:val="32"/>
          <w:szCs w:val="32"/>
          <w:u w:val="single"/>
        </w:rPr>
        <w:drawing>
          <wp:inline distT="114300" distB="114300" distL="114300" distR="114300" wp14:anchorId="1E78333F" wp14:editId="0452CB23">
            <wp:extent cx="3810000" cy="2667000"/>
            <wp:effectExtent l="0" t="0" r="0" b="0"/>
            <wp:docPr id="23"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35"/>
                    <a:srcRect/>
                    <a:stretch>
                      <a:fillRect/>
                    </a:stretch>
                  </pic:blipFill>
                  <pic:spPr>
                    <a:xfrm>
                      <a:off x="0" y="0"/>
                      <a:ext cx="3810000" cy="2667000"/>
                    </a:xfrm>
                    <a:prstGeom prst="rect">
                      <a:avLst/>
                    </a:prstGeom>
                    <a:ln/>
                  </pic:spPr>
                </pic:pic>
              </a:graphicData>
            </a:graphic>
          </wp:inline>
        </w:drawing>
      </w:r>
    </w:p>
    <w:p w14:paraId="556873B2" w14:textId="77777777" w:rsidR="005A6E93" w:rsidRDefault="005A6E93">
      <w:pPr>
        <w:rPr>
          <w:sz w:val="26"/>
          <w:szCs w:val="26"/>
        </w:rPr>
      </w:pPr>
    </w:p>
    <w:sectPr w:rsidR="005A6E93">
      <w:pgSz w:w="12240" w:h="15840"/>
      <w:pgMar w:top="1440" w:right="1440" w:bottom="1440" w:left="1440" w:header="720" w:footer="720" w:gutter="0"/>
      <w:cols w:space="720" w:equalWidth="0">
        <w:col w:w="93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C24F36"/>
    <w:multiLevelType w:val="multilevel"/>
    <w:tmpl w:val="058AF7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DFD3BED"/>
    <w:multiLevelType w:val="multilevel"/>
    <w:tmpl w:val="881868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FDE484B"/>
    <w:multiLevelType w:val="multilevel"/>
    <w:tmpl w:val="54661F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31C101A0"/>
    <w:multiLevelType w:val="multilevel"/>
    <w:tmpl w:val="1E0E7C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62F6340"/>
    <w:multiLevelType w:val="multilevel"/>
    <w:tmpl w:val="B4A491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5FAD3BED"/>
    <w:multiLevelType w:val="multilevel"/>
    <w:tmpl w:val="845EAD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4"/>
  </w:num>
  <w:num w:numId="2">
    <w:abstractNumId w:val="5"/>
  </w:num>
  <w:num w:numId="3">
    <w:abstractNumId w:val="2"/>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6E93"/>
    <w:rsid w:val="00343D84"/>
    <w:rsid w:val="005A6E93"/>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3238A"/>
  <w15:docId w15:val="{BF02F9FC-5D2F-48A0-8014-8BCDDEBC9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semiHidden/>
    <w:unhideWhenUsed/>
    <w:rsid w:val="00343D8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g"/><Relationship Id="rId18" Type="http://schemas.openxmlformats.org/officeDocument/2006/relationships/image" Target="media/image12.jpg"/><Relationship Id="rId26" Type="http://schemas.openxmlformats.org/officeDocument/2006/relationships/image" Target="media/image20.jpg"/><Relationship Id="rId21" Type="http://schemas.openxmlformats.org/officeDocument/2006/relationships/image" Target="media/image15.jpg"/><Relationship Id="rId34" Type="http://schemas.openxmlformats.org/officeDocument/2006/relationships/image" Target="media/image28.jpg"/><Relationship Id="rId7" Type="http://schemas.openxmlformats.org/officeDocument/2006/relationships/hyperlink" Target="https://cict.utm.my/organization-structure/" TargetMode="External"/><Relationship Id="rId12" Type="http://schemas.openxmlformats.org/officeDocument/2006/relationships/image" Target="media/image6.jpg"/><Relationship Id="rId17" Type="http://schemas.openxmlformats.org/officeDocument/2006/relationships/image" Target="media/image11.jpg"/><Relationship Id="rId25" Type="http://schemas.openxmlformats.org/officeDocument/2006/relationships/image" Target="media/image19.jpg"/><Relationship Id="rId33" Type="http://schemas.openxmlformats.org/officeDocument/2006/relationships/image" Target="media/image27.jpg"/><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image" Target="media/image14.jpg"/><Relationship Id="rId29" Type="http://schemas.openxmlformats.org/officeDocument/2006/relationships/image" Target="media/image23.jpg"/><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5.jpg"/><Relationship Id="rId24" Type="http://schemas.openxmlformats.org/officeDocument/2006/relationships/image" Target="media/image18.jpg"/><Relationship Id="rId32" Type="http://schemas.openxmlformats.org/officeDocument/2006/relationships/image" Target="media/image26.jpg"/><Relationship Id="rId37"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9.jpg"/><Relationship Id="rId23" Type="http://schemas.openxmlformats.org/officeDocument/2006/relationships/image" Target="media/image17.jpg"/><Relationship Id="rId28" Type="http://schemas.openxmlformats.org/officeDocument/2006/relationships/image" Target="media/image22.jpg"/><Relationship Id="rId36" Type="http://schemas.openxmlformats.org/officeDocument/2006/relationships/fontTable" Target="fontTable.xml"/><Relationship Id="rId10" Type="http://schemas.openxmlformats.org/officeDocument/2006/relationships/image" Target="media/image4.jpg"/><Relationship Id="rId19" Type="http://schemas.openxmlformats.org/officeDocument/2006/relationships/image" Target="media/image13.jpg"/><Relationship Id="rId31" Type="http://schemas.openxmlformats.org/officeDocument/2006/relationships/image" Target="media/image25.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image" Target="media/image16.jpg"/><Relationship Id="rId27" Type="http://schemas.openxmlformats.org/officeDocument/2006/relationships/image" Target="media/image21.jpg"/><Relationship Id="rId30" Type="http://schemas.openxmlformats.org/officeDocument/2006/relationships/image" Target="media/image24.jpg"/><Relationship Id="rId35" Type="http://schemas.openxmlformats.org/officeDocument/2006/relationships/image" Target="media/image29.jpg"/><Relationship Id="rId8" Type="http://schemas.openxmlformats.org/officeDocument/2006/relationships/hyperlink" Target="https://cict.utm.my/ict-support/"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1818</Words>
  <Characters>10363</Characters>
  <Application>Microsoft Office Word</Application>
  <DocSecurity>0</DocSecurity>
  <Lines>86</Lines>
  <Paragraphs>24</Paragraphs>
  <ScaleCrop>false</ScaleCrop>
  <Company/>
  <LinksUpToDate>false</LinksUpToDate>
  <CharactersWithSpaces>12157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Shasither Sandran</cp:lastModifiedBy>
  <cp:revision>3</cp:revision>
  <dcterms:created xsi:type="dcterms:W3CDTF">2019-11-11T14:30:00Z</dcterms:created>
  <dcterms:modified xsi:type="dcterms:W3CDTF">2019-11-11T14:37:00Z</dcterms:modified>
</cp:coreProperties>
</file>