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38" w:rsidRDefault="006B290E" w:rsidP="00244C64">
      <w:bookmarkStart w:id="0" w:name="_Toc25088076"/>
      <w:r>
        <w:rPr>
          <w:noProof/>
          <w:lang w:eastAsia="en-MY"/>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4346575" cy="2171065"/>
            <wp:effectExtent l="0" t="0" r="0" b="635"/>
            <wp:wrapSquare wrapText="bothSides"/>
            <wp:docPr id="2" name="Picture 2" descr="Image result for logo ut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utm&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6575" cy="21710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55238" w:rsidRDefault="00055238" w:rsidP="00055238">
      <w:pPr>
        <w:pStyle w:val="Heading1"/>
      </w:pPr>
    </w:p>
    <w:p w:rsidR="00055238" w:rsidRDefault="00055238" w:rsidP="00055238">
      <w:pPr>
        <w:pStyle w:val="Heading1"/>
      </w:pPr>
    </w:p>
    <w:p w:rsidR="00055238" w:rsidRDefault="00055238" w:rsidP="00055238">
      <w:pPr>
        <w:pStyle w:val="Heading1"/>
      </w:pPr>
    </w:p>
    <w:p w:rsidR="00055238" w:rsidRDefault="00055238" w:rsidP="00055238">
      <w:pPr>
        <w:pStyle w:val="Heading1"/>
      </w:pPr>
    </w:p>
    <w:p w:rsidR="009D15E3" w:rsidRPr="009D15E3" w:rsidRDefault="009D15E3" w:rsidP="009D15E3">
      <w:pPr>
        <w:jc w:val="center"/>
        <w:rPr>
          <w:b/>
          <w:sz w:val="36"/>
        </w:rPr>
      </w:pPr>
      <w:r w:rsidRPr="009D15E3">
        <w:rPr>
          <w:b/>
          <w:sz w:val="36"/>
        </w:rPr>
        <w:t>UHMS1172</w:t>
      </w:r>
    </w:p>
    <w:p w:rsidR="00055238" w:rsidRPr="009D15E3" w:rsidRDefault="009D15E3" w:rsidP="009D15E3">
      <w:pPr>
        <w:jc w:val="center"/>
        <w:rPr>
          <w:b/>
          <w:sz w:val="36"/>
        </w:rPr>
      </w:pPr>
      <w:r w:rsidRPr="009D15E3">
        <w:rPr>
          <w:b/>
          <w:sz w:val="36"/>
        </w:rPr>
        <w:t xml:space="preserve"> </w:t>
      </w:r>
      <w:r w:rsidR="006B290E" w:rsidRPr="009D15E3">
        <w:rPr>
          <w:b/>
          <w:sz w:val="36"/>
        </w:rPr>
        <w:t>DINAMIKA MALAYSIA</w:t>
      </w:r>
    </w:p>
    <w:p w:rsidR="009D15E3" w:rsidRPr="009D15E3" w:rsidRDefault="009D15E3" w:rsidP="009D15E3">
      <w:pPr>
        <w:jc w:val="center"/>
        <w:rPr>
          <w:b/>
          <w:sz w:val="40"/>
        </w:rPr>
      </w:pPr>
      <w:r w:rsidRPr="009D15E3">
        <w:rPr>
          <w:b/>
          <w:sz w:val="40"/>
        </w:rPr>
        <w:t>TUGASAN 1</w:t>
      </w:r>
    </w:p>
    <w:p w:rsidR="009D15E3" w:rsidRPr="009D15E3" w:rsidRDefault="009D15E3" w:rsidP="009D15E3">
      <w:pPr>
        <w:jc w:val="center"/>
        <w:rPr>
          <w:b/>
        </w:rPr>
      </w:pPr>
    </w:p>
    <w:tbl>
      <w:tblPr>
        <w:tblStyle w:val="TableGrid"/>
        <w:tblW w:w="9160" w:type="dxa"/>
        <w:tblLook w:val="04A0" w:firstRow="1" w:lastRow="0" w:firstColumn="1" w:lastColumn="0" w:noHBand="0" w:noVBand="1"/>
      </w:tblPr>
      <w:tblGrid>
        <w:gridCol w:w="6799"/>
        <w:gridCol w:w="2361"/>
      </w:tblGrid>
      <w:tr w:rsidR="009D15E3" w:rsidRPr="009D15E3" w:rsidTr="009D15E3">
        <w:trPr>
          <w:trHeight w:val="457"/>
        </w:trPr>
        <w:tc>
          <w:tcPr>
            <w:tcW w:w="6799" w:type="dxa"/>
          </w:tcPr>
          <w:p w:rsidR="009D15E3" w:rsidRPr="009D15E3" w:rsidRDefault="009D15E3" w:rsidP="009D15E3">
            <w:pPr>
              <w:jc w:val="center"/>
              <w:rPr>
                <w:b/>
              </w:rPr>
            </w:pPr>
            <w:r>
              <w:rPr>
                <w:b/>
              </w:rPr>
              <w:t xml:space="preserve">NAMA </w:t>
            </w:r>
          </w:p>
        </w:tc>
        <w:tc>
          <w:tcPr>
            <w:tcW w:w="2361" w:type="dxa"/>
          </w:tcPr>
          <w:p w:rsidR="009D15E3" w:rsidRPr="009D15E3" w:rsidRDefault="009D15E3" w:rsidP="009D15E3">
            <w:pPr>
              <w:jc w:val="center"/>
              <w:rPr>
                <w:b/>
              </w:rPr>
            </w:pPr>
            <w:r>
              <w:rPr>
                <w:b/>
              </w:rPr>
              <w:t>NO  MATRIK</w:t>
            </w:r>
          </w:p>
        </w:tc>
      </w:tr>
      <w:tr w:rsidR="009D15E3" w:rsidRPr="009D15E3" w:rsidTr="009D15E3">
        <w:trPr>
          <w:trHeight w:val="457"/>
        </w:trPr>
        <w:tc>
          <w:tcPr>
            <w:tcW w:w="6799" w:type="dxa"/>
          </w:tcPr>
          <w:p w:rsidR="009D15E3" w:rsidRPr="009D15E3" w:rsidRDefault="009D15E3" w:rsidP="009D15E3">
            <w:pPr>
              <w:jc w:val="center"/>
            </w:pPr>
            <w:r w:rsidRPr="009D15E3">
              <w:t>AINA ALIAH</w:t>
            </w:r>
            <w:r>
              <w:t xml:space="preserve"> BINTI RUSLAN</w:t>
            </w:r>
          </w:p>
        </w:tc>
        <w:tc>
          <w:tcPr>
            <w:tcW w:w="2361" w:type="dxa"/>
          </w:tcPr>
          <w:p w:rsidR="009D15E3" w:rsidRPr="009D15E3" w:rsidRDefault="009D15E3" w:rsidP="009D15E3">
            <w:pPr>
              <w:jc w:val="center"/>
            </w:pPr>
            <w:r>
              <w:t>A19EC0012</w:t>
            </w:r>
          </w:p>
        </w:tc>
      </w:tr>
      <w:tr w:rsidR="009D15E3" w:rsidRPr="009D15E3" w:rsidTr="009D15E3">
        <w:trPr>
          <w:trHeight w:val="451"/>
        </w:trPr>
        <w:tc>
          <w:tcPr>
            <w:tcW w:w="6799" w:type="dxa"/>
          </w:tcPr>
          <w:p w:rsidR="009D15E3" w:rsidRPr="009D15E3" w:rsidRDefault="009D15E3" w:rsidP="009D15E3">
            <w:pPr>
              <w:jc w:val="center"/>
            </w:pPr>
            <w:r>
              <w:t>KHOR YONG XIN</w:t>
            </w:r>
          </w:p>
        </w:tc>
        <w:tc>
          <w:tcPr>
            <w:tcW w:w="2361" w:type="dxa"/>
          </w:tcPr>
          <w:p w:rsidR="009D15E3" w:rsidRPr="009D15E3" w:rsidRDefault="009D15E3" w:rsidP="009D15E3">
            <w:pPr>
              <w:jc w:val="center"/>
            </w:pPr>
            <w:r>
              <w:t>A19EC0061</w:t>
            </w:r>
          </w:p>
        </w:tc>
      </w:tr>
      <w:tr w:rsidR="009D15E3" w:rsidRPr="009D15E3" w:rsidTr="009D15E3">
        <w:trPr>
          <w:trHeight w:val="457"/>
        </w:trPr>
        <w:tc>
          <w:tcPr>
            <w:tcW w:w="6799" w:type="dxa"/>
          </w:tcPr>
          <w:p w:rsidR="009D15E3" w:rsidRPr="009D15E3" w:rsidRDefault="009D15E3" w:rsidP="009D15E3">
            <w:pPr>
              <w:jc w:val="center"/>
            </w:pPr>
            <w:r>
              <w:t>MUHAMMAD ANAS ALIF SHAH BIN AZELI SHAH</w:t>
            </w:r>
          </w:p>
        </w:tc>
        <w:tc>
          <w:tcPr>
            <w:tcW w:w="2361" w:type="dxa"/>
          </w:tcPr>
          <w:p w:rsidR="009D15E3" w:rsidRPr="009D15E3" w:rsidRDefault="009D15E3" w:rsidP="009D15E3">
            <w:pPr>
              <w:jc w:val="center"/>
            </w:pPr>
            <w:r>
              <w:t>A19EC0193</w:t>
            </w:r>
          </w:p>
        </w:tc>
      </w:tr>
      <w:tr w:rsidR="009D15E3" w:rsidRPr="009D15E3" w:rsidTr="009D15E3">
        <w:trPr>
          <w:trHeight w:val="457"/>
        </w:trPr>
        <w:tc>
          <w:tcPr>
            <w:tcW w:w="6799" w:type="dxa"/>
          </w:tcPr>
          <w:p w:rsidR="009D15E3" w:rsidRPr="009D15E3" w:rsidRDefault="009D15E3" w:rsidP="009D15E3">
            <w:pPr>
              <w:jc w:val="center"/>
            </w:pPr>
            <w:r>
              <w:t>MUHAMMAD NURSYAKIRIN BIN AMIR HAIDI</w:t>
            </w:r>
          </w:p>
        </w:tc>
        <w:tc>
          <w:tcPr>
            <w:tcW w:w="2361" w:type="dxa"/>
          </w:tcPr>
          <w:p w:rsidR="009D15E3" w:rsidRPr="009D15E3" w:rsidRDefault="009D15E3" w:rsidP="009D15E3">
            <w:pPr>
              <w:jc w:val="center"/>
            </w:pPr>
            <w:r>
              <w:t>A19EC0105</w:t>
            </w:r>
          </w:p>
        </w:tc>
      </w:tr>
      <w:tr w:rsidR="009D15E3" w:rsidRPr="009D15E3" w:rsidTr="009D15E3">
        <w:trPr>
          <w:trHeight w:val="457"/>
        </w:trPr>
        <w:tc>
          <w:tcPr>
            <w:tcW w:w="6799" w:type="dxa"/>
          </w:tcPr>
          <w:p w:rsidR="009D15E3" w:rsidRPr="009D15E3" w:rsidRDefault="009D15E3" w:rsidP="009D15E3">
            <w:pPr>
              <w:jc w:val="center"/>
            </w:pPr>
            <w:r>
              <w:t>NUR IRDEENA BINTI CHE MOHAMAD ZULKEPLI</w:t>
            </w:r>
          </w:p>
        </w:tc>
        <w:tc>
          <w:tcPr>
            <w:tcW w:w="2361" w:type="dxa"/>
          </w:tcPr>
          <w:p w:rsidR="009D15E3" w:rsidRPr="009D15E3" w:rsidRDefault="009D15E3" w:rsidP="009D15E3">
            <w:pPr>
              <w:jc w:val="center"/>
            </w:pPr>
            <w:r>
              <w:t>A19EC0130</w:t>
            </w:r>
          </w:p>
        </w:tc>
      </w:tr>
      <w:tr w:rsidR="009D15E3" w:rsidRPr="009D15E3" w:rsidTr="009D15E3">
        <w:trPr>
          <w:trHeight w:val="39"/>
        </w:trPr>
        <w:tc>
          <w:tcPr>
            <w:tcW w:w="6799" w:type="dxa"/>
          </w:tcPr>
          <w:p w:rsidR="009D15E3" w:rsidRPr="009D15E3" w:rsidRDefault="009D15E3" w:rsidP="009D15E3">
            <w:pPr>
              <w:jc w:val="center"/>
            </w:pPr>
            <w:r>
              <w:t>NURUL ALIS ALIA BINTI MOHAMAD ZAMRI</w:t>
            </w:r>
          </w:p>
        </w:tc>
        <w:tc>
          <w:tcPr>
            <w:tcW w:w="2361" w:type="dxa"/>
          </w:tcPr>
          <w:p w:rsidR="009D15E3" w:rsidRPr="009D15E3" w:rsidRDefault="009D15E3" w:rsidP="009D15E3">
            <w:pPr>
              <w:jc w:val="center"/>
            </w:pPr>
            <w:r>
              <w:t>A19EC0141</w:t>
            </w:r>
          </w:p>
        </w:tc>
      </w:tr>
    </w:tbl>
    <w:p w:rsidR="009D15E3" w:rsidRPr="009D15E3" w:rsidRDefault="009D15E3" w:rsidP="009D15E3">
      <w:pPr>
        <w:jc w:val="center"/>
        <w:rPr>
          <w:b/>
          <w:sz w:val="36"/>
        </w:rPr>
      </w:pPr>
    </w:p>
    <w:p w:rsidR="00055238" w:rsidRPr="00244C64" w:rsidRDefault="009D15E3" w:rsidP="00244C64">
      <w:pPr>
        <w:rPr>
          <w:b/>
          <w:sz w:val="32"/>
        </w:rPr>
      </w:pPr>
      <w:r w:rsidRPr="00244C64">
        <w:rPr>
          <w:b/>
          <w:sz w:val="32"/>
        </w:rPr>
        <w:t xml:space="preserve">NAMA </w:t>
      </w:r>
      <w:proofErr w:type="gramStart"/>
      <w:r w:rsidRPr="00244C64">
        <w:rPr>
          <w:b/>
          <w:sz w:val="32"/>
        </w:rPr>
        <w:t>PENSYARAH :</w:t>
      </w:r>
      <w:proofErr w:type="gramEnd"/>
      <w:r w:rsidRPr="00244C64">
        <w:rPr>
          <w:b/>
          <w:sz w:val="32"/>
        </w:rPr>
        <w:t xml:space="preserve"> </w:t>
      </w:r>
      <w:r w:rsidR="00244C64" w:rsidRPr="00244C64">
        <w:rPr>
          <w:b/>
          <w:sz w:val="32"/>
        </w:rPr>
        <w:t>DR HASHIM FAUZY BIN YAACOB</w:t>
      </w:r>
    </w:p>
    <w:p w:rsidR="00244C64" w:rsidRPr="00244C64" w:rsidRDefault="00244C64" w:rsidP="00244C64">
      <w:pPr>
        <w:rPr>
          <w:b/>
          <w:sz w:val="32"/>
        </w:rPr>
        <w:sectPr w:rsidR="00244C64" w:rsidRPr="00244C64" w:rsidSect="00244C64">
          <w:headerReference w:type="default" r:id="rId8"/>
          <w:footerReference w:type="default" r:id="rId9"/>
          <w:pgSz w:w="11906" w:h="16838"/>
          <w:pgMar w:top="1440" w:right="1440" w:bottom="1440" w:left="1440" w:header="708" w:footer="708" w:gutter="0"/>
          <w:cols w:space="708"/>
          <w:titlePg/>
          <w:docGrid w:linePitch="360"/>
        </w:sectPr>
      </w:pPr>
      <w:proofErr w:type="gramStart"/>
      <w:r>
        <w:rPr>
          <w:b/>
          <w:sz w:val="32"/>
        </w:rPr>
        <w:t>TARIKH :</w:t>
      </w:r>
      <w:proofErr w:type="gramEnd"/>
      <w:r>
        <w:rPr>
          <w:b/>
          <w:sz w:val="32"/>
        </w:rPr>
        <w:t xml:space="preserve"> 21 NOVEMBER 2019</w:t>
      </w:r>
    </w:p>
    <w:bookmarkStart w:id="1" w:name="_Toc25191155" w:displacedByCustomXml="next"/>
    <w:sdt>
      <w:sdtPr>
        <w:rPr>
          <w:rFonts w:eastAsiaTheme="minorHAnsi" w:cstheme="minorBidi"/>
          <w:b w:val="0"/>
          <w:bCs w:val="0"/>
          <w:kern w:val="0"/>
          <w:sz w:val="24"/>
          <w:szCs w:val="22"/>
          <w:lang w:eastAsia="en-US"/>
        </w:rPr>
        <w:id w:val="-2105105625"/>
        <w:docPartObj>
          <w:docPartGallery w:val="Table of Contents"/>
          <w:docPartUnique/>
        </w:docPartObj>
      </w:sdtPr>
      <w:sdtEndPr>
        <w:rPr>
          <w:noProof/>
        </w:rPr>
      </w:sdtEndPr>
      <w:sdtContent>
        <w:p w:rsidR="00244C64" w:rsidRDefault="00244C64" w:rsidP="00AE6635">
          <w:pPr>
            <w:pStyle w:val="Heading1"/>
            <w:tabs>
              <w:tab w:val="left" w:pos="5660"/>
            </w:tabs>
          </w:pPr>
          <w:r>
            <w:t>KANDUNGAN</w:t>
          </w:r>
          <w:bookmarkEnd w:id="1"/>
          <w:r w:rsidR="00AE6635">
            <w:tab/>
          </w:r>
        </w:p>
        <w:p w:rsidR="00C602E6" w:rsidRDefault="00244C64">
          <w:pPr>
            <w:pStyle w:val="TOC1"/>
            <w:rPr>
              <w:rFonts w:asciiTheme="minorHAnsi" w:eastAsiaTheme="minorEastAsia" w:hAnsiTheme="minorHAnsi"/>
              <w:noProof/>
              <w:sz w:val="22"/>
              <w:lang w:eastAsia="en-MY"/>
            </w:rPr>
          </w:pPr>
          <w:r>
            <w:rPr>
              <w:b/>
              <w:bCs/>
              <w:noProof/>
            </w:rPr>
            <w:fldChar w:fldCharType="begin"/>
          </w:r>
          <w:r>
            <w:rPr>
              <w:b/>
              <w:bCs/>
              <w:noProof/>
            </w:rPr>
            <w:instrText xml:space="preserve"> TOC \o "1-3" \h \z \u </w:instrText>
          </w:r>
          <w:r>
            <w:rPr>
              <w:b/>
              <w:bCs/>
              <w:noProof/>
            </w:rPr>
            <w:fldChar w:fldCharType="separate"/>
          </w:r>
          <w:hyperlink w:anchor="_Toc25191155" w:history="1">
            <w:r w:rsidR="00C602E6" w:rsidRPr="000607BA">
              <w:rPr>
                <w:rStyle w:val="Hyperlink"/>
                <w:noProof/>
              </w:rPr>
              <w:t>KANDUNGAN</w:t>
            </w:r>
            <w:r w:rsidR="00C602E6">
              <w:rPr>
                <w:noProof/>
                <w:webHidden/>
              </w:rPr>
              <w:tab/>
            </w:r>
            <w:r w:rsidR="00C602E6">
              <w:rPr>
                <w:noProof/>
                <w:webHidden/>
              </w:rPr>
              <w:fldChar w:fldCharType="begin"/>
            </w:r>
            <w:r w:rsidR="00C602E6">
              <w:rPr>
                <w:noProof/>
                <w:webHidden/>
              </w:rPr>
              <w:instrText xml:space="preserve"> PAGEREF _Toc25191155 \h </w:instrText>
            </w:r>
            <w:r w:rsidR="00C602E6">
              <w:rPr>
                <w:noProof/>
                <w:webHidden/>
              </w:rPr>
            </w:r>
            <w:r w:rsidR="00C602E6">
              <w:rPr>
                <w:noProof/>
                <w:webHidden/>
              </w:rPr>
              <w:fldChar w:fldCharType="separate"/>
            </w:r>
            <w:r w:rsidR="00C602E6">
              <w:rPr>
                <w:noProof/>
                <w:webHidden/>
              </w:rPr>
              <w:t>i</w:t>
            </w:r>
            <w:r w:rsidR="00C602E6">
              <w:rPr>
                <w:noProof/>
                <w:webHidden/>
              </w:rPr>
              <w:fldChar w:fldCharType="end"/>
            </w:r>
          </w:hyperlink>
        </w:p>
        <w:p w:rsidR="00C602E6" w:rsidRDefault="00C602E6">
          <w:pPr>
            <w:pStyle w:val="TOC1"/>
            <w:rPr>
              <w:rFonts w:asciiTheme="minorHAnsi" w:eastAsiaTheme="minorEastAsia" w:hAnsiTheme="minorHAnsi"/>
              <w:noProof/>
              <w:sz w:val="22"/>
              <w:lang w:eastAsia="en-MY"/>
            </w:rPr>
          </w:pPr>
          <w:hyperlink w:anchor="_Toc25191156" w:history="1">
            <w:r w:rsidRPr="000607BA">
              <w:rPr>
                <w:rStyle w:val="Hyperlink"/>
                <w:noProof/>
              </w:rPr>
              <w:t>1.0 PENGENALAN</w:t>
            </w:r>
            <w:r>
              <w:rPr>
                <w:noProof/>
                <w:webHidden/>
              </w:rPr>
              <w:tab/>
            </w:r>
            <w:r>
              <w:rPr>
                <w:noProof/>
                <w:webHidden/>
              </w:rPr>
              <w:fldChar w:fldCharType="begin"/>
            </w:r>
            <w:r>
              <w:rPr>
                <w:noProof/>
                <w:webHidden/>
              </w:rPr>
              <w:instrText xml:space="preserve"> PAGEREF _Toc25191156 \h </w:instrText>
            </w:r>
            <w:r>
              <w:rPr>
                <w:noProof/>
                <w:webHidden/>
              </w:rPr>
            </w:r>
            <w:r>
              <w:rPr>
                <w:noProof/>
                <w:webHidden/>
              </w:rPr>
              <w:fldChar w:fldCharType="separate"/>
            </w:r>
            <w:r>
              <w:rPr>
                <w:noProof/>
                <w:webHidden/>
              </w:rPr>
              <w:t>1</w:t>
            </w:r>
            <w:r>
              <w:rPr>
                <w:noProof/>
                <w:webHidden/>
              </w:rPr>
              <w:fldChar w:fldCharType="end"/>
            </w:r>
          </w:hyperlink>
        </w:p>
        <w:p w:rsidR="00C602E6" w:rsidRDefault="00C602E6">
          <w:pPr>
            <w:pStyle w:val="TOC1"/>
            <w:rPr>
              <w:rFonts w:asciiTheme="minorHAnsi" w:eastAsiaTheme="minorEastAsia" w:hAnsiTheme="minorHAnsi"/>
              <w:noProof/>
              <w:sz w:val="22"/>
              <w:lang w:eastAsia="en-MY"/>
            </w:rPr>
          </w:pPr>
          <w:hyperlink w:anchor="_Toc25191157" w:history="1">
            <w:r w:rsidRPr="000607BA">
              <w:rPr>
                <w:rStyle w:val="Hyperlink"/>
                <w:noProof/>
              </w:rPr>
              <w:t>2.0 SOROTAN LITERATURE</w:t>
            </w:r>
            <w:r>
              <w:rPr>
                <w:noProof/>
                <w:webHidden/>
              </w:rPr>
              <w:tab/>
            </w:r>
            <w:r>
              <w:rPr>
                <w:noProof/>
                <w:webHidden/>
              </w:rPr>
              <w:fldChar w:fldCharType="begin"/>
            </w:r>
            <w:r>
              <w:rPr>
                <w:noProof/>
                <w:webHidden/>
              </w:rPr>
              <w:instrText xml:space="preserve"> PAGEREF _Toc25191157 \h </w:instrText>
            </w:r>
            <w:r>
              <w:rPr>
                <w:noProof/>
                <w:webHidden/>
              </w:rPr>
            </w:r>
            <w:r>
              <w:rPr>
                <w:noProof/>
                <w:webHidden/>
              </w:rPr>
              <w:fldChar w:fldCharType="separate"/>
            </w:r>
            <w:r>
              <w:rPr>
                <w:noProof/>
                <w:webHidden/>
              </w:rPr>
              <w:t>3</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58" w:history="1">
            <w:r w:rsidRPr="000607BA">
              <w:rPr>
                <w:rStyle w:val="Hyperlink"/>
                <w:noProof/>
              </w:rPr>
              <w:t>2.1 KONSEP DINAMIKA</w:t>
            </w:r>
            <w:r>
              <w:rPr>
                <w:noProof/>
                <w:webHidden/>
              </w:rPr>
              <w:tab/>
            </w:r>
            <w:r>
              <w:rPr>
                <w:noProof/>
                <w:webHidden/>
              </w:rPr>
              <w:fldChar w:fldCharType="begin"/>
            </w:r>
            <w:r>
              <w:rPr>
                <w:noProof/>
                <w:webHidden/>
              </w:rPr>
              <w:instrText xml:space="preserve"> PAGEREF _Toc25191158 \h </w:instrText>
            </w:r>
            <w:r>
              <w:rPr>
                <w:noProof/>
                <w:webHidden/>
              </w:rPr>
            </w:r>
            <w:r>
              <w:rPr>
                <w:noProof/>
                <w:webHidden/>
              </w:rPr>
              <w:fldChar w:fldCharType="separate"/>
            </w:r>
            <w:r>
              <w:rPr>
                <w:noProof/>
                <w:webHidden/>
              </w:rPr>
              <w:t>3</w:t>
            </w:r>
            <w:r>
              <w:rPr>
                <w:noProof/>
                <w:webHidden/>
              </w:rPr>
              <w:fldChar w:fldCharType="end"/>
            </w:r>
          </w:hyperlink>
        </w:p>
        <w:p w:rsidR="00C602E6" w:rsidRDefault="00C602E6">
          <w:pPr>
            <w:pStyle w:val="TOC3"/>
            <w:rPr>
              <w:rFonts w:asciiTheme="minorHAnsi" w:eastAsiaTheme="minorEastAsia" w:hAnsiTheme="minorHAnsi"/>
              <w:noProof/>
              <w:sz w:val="22"/>
              <w:lang w:eastAsia="en-MY"/>
            </w:rPr>
          </w:pPr>
          <w:hyperlink w:anchor="_Toc25191159" w:history="1">
            <w:r w:rsidRPr="000607BA">
              <w:rPr>
                <w:rStyle w:val="Hyperlink"/>
                <w:noProof/>
              </w:rPr>
              <w:t>2.1.1 DINAMIKA INDIVIDU</w:t>
            </w:r>
            <w:r>
              <w:rPr>
                <w:noProof/>
                <w:webHidden/>
              </w:rPr>
              <w:tab/>
            </w:r>
            <w:r>
              <w:rPr>
                <w:noProof/>
                <w:webHidden/>
              </w:rPr>
              <w:fldChar w:fldCharType="begin"/>
            </w:r>
            <w:r>
              <w:rPr>
                <w:noProof/>
                <w:webHidden/>
              </w:rPr>
              <w:instrText xml:space="preserve"> PAGEREF _Toc25191159 \h </w:instrText>
            </w:r>
            <w:r>
              <w:rPr>
                <w:noProof/>
                <w:webHidden/>
              </w:rPr>
            </w:r>
            <w:r>
              <w:rPr>
                <w:noProof/>
                <w:webHidden/>
              </w:rPr>
              <w:fldChar w:fldCharType="separate"/>
            </w:r>
            <w:r>
              <w:rPr>
                <w:noProof/>
                <w:webHidden/>
              </w:rPr>
              <w:t>3</w:t>
            </w:r>
            <w:r>
              <w:rPr>
                <w:noProof/>
                <w:webHidden/>
              </w:rPr>
              <w:fldChar w:fldCharType="end"/>
            </w:r>
          </w:hyperlink>
        </w:p>
        <w:p w:rsidR="00C602E6" w:rsidRDefault="00C602E6">
          <w:pPr>
            <w:pStyle w:val="TOC3"/>
            <w:rPr>
              <w:rFonts w:asciiTheme="minorHAnsi" w:eastAsiaTheme="minorEastAsia" w:hAnsiTheme="minorHAnsi"/>
              <w:noProof/>
              <w:sz w:val="22"/>
              <w:lang w:eastAsia="en-MY"/>
            </w:rPr>
          </w:pPr>
          <w:hyperlink w:anchor="_Toc25191160" w:history="1">
            <w:r w:rsidRPr="000607BA">
              <w:rPr>
                <w:rStyle w:val="Hyperlink"/>
                <w:noProof/>
              </w:rPr>
              <w:t>2.1.2 DINAMIKA MASYARAKAT</w:t>
            </w:r>
            <w:r>
              <w:rPr>
                <w:noProof/>
                <w:webHidden/>
              </w:rPr>
              <w:tab/>
            </w:r>
            <w:r>
              <w:rPr>
                <w:noProof/>
                <w:webHidden/>
              </w:rPr>
              <w:fldChar w:fldCharType="begin"/>
            </w:r>
            <w:r>
              <w:rPr>
                <w:noProof/>
                <w:webHidden/>
              </w:rPr>
              <w:instrText xml:space="preserve"> PAGEREF _Toc25191160 \h </w:instrText>
            </w:r>
            <w:r>
              <w:rPr>
                <w:noProof/>
                <w:webHidden/>
              </w:rPr>
            </w:r>
            <w:r>
              <w:rPr>
                <w:noProof/>
                <w:webHidden/>
              </w:rPr>
              <w:fldChar w:fldCharType="separate"/>
            </w:r>
            <w:r>
              <w:rPr>
                <w:noProof/>
                <w:webHidden/>
              </w:rPr>
              <w:t>3</w:t>
            </w:r>
            <w:r>
              <w:rPr>
                <w:noProof/>
                <w:webHidden/>
              </w:rPr>
              <w:fldChar w:fldCharType="end"/>
            </w:r>
          </w:hyperlink>
        </w:p>
        <w:p w:rsidR="00C602E6" w:rsidRDefault="00C602E6">
          <w:pPr>
            <w:pStyle w:val="TOC3"/>
            <w:rPr>
              <w:rFonts w:asciiTheme="minorHAnsi" w:eastAsiaTheme="minorEastAsia" w:hAnsiTheme="minorHAnsi"/>
              <w:noProof/>
              <w:sz w:val="22"/>
              <w:lang w:eastAsia="en-MY"/>
            </w:rPr>
          </w:pPr>
          <w:hyperlink w:anchor="_Toc25191161" w:history="1">
            <w:r w:rsidRPr="000607BA">
              <w:rPr>
                <w:rStyle w:val="Hyperlink"/>
                <w:noProof/>
              </w:rPr>
              <w:t>2.1.3 DINAMIKA NEGARA</w:t>
            </w:r>
            <w:r>
              <w:rPr>
                <w:noProof/>
                <w:webHidden/>
              </w:rPr>
              <w:tab/>
            </w:r>
            <w:r>
              <w:rPr>
                <w:noProof/>
                <w:webHidden/>
              </w:rPr>
              <w:fldChar w:fldCharType="begin"/>
            </w:r>
            <w:r>
              <w:rPr>
                <w:noProof/>
                <w:webHidden/>
              </w:rPr>
              <w:instrText xml:space="preserve"> PAGEREF _Toc25191161 \h </w:instrText>
            </w:r>
            <w:r>
              <w:rPr>
                <w:noProof/>
                <w:webHidden/>
              </w:rPr>
            </w:r>
            <w:r>
              <w:rPr>
                <w:noProof/>
                <w:webHidden/>
              </w:rPr>
              <w:fldChar w:fldCharType="separate"/>
            </w:r>
            <w:r>
              <w:rPr>
                <w:noProof/>
                <w:webHidden/>
              </w:rPr>
              <w:t>4</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62" w:history="1">
            <w:r w:rsidRPr="000607BA">
              <w:rPr>
                <w:rStyle w:val="Hyperlink"/>
                <w:noProof/>
              </w:rPr>
              <w:t>2.2 DINAMIKA MEDIA PENYIMPANAN</w:t>
            </w:r>
            <w:r>
              <w:rPr>
                <w:noProof/>
                <w:webHidden/>
              </w:rPr>
              <w:tab/>
            </w:r>
            <w:r>
              <w:rPr>
                <w:noProof/>
                <w:webHidden/>
              </w:rPr>
              <w:fldChar w:fldCharType="begin"/>
            </w:r>
            <w:r>
              <w:rPr>
                <w:noProof/>
                <w:webHidden/>
              </w:rPr>
              <w:instrText xml:space="preserve"> PAGEREF _Toc25191162 \h </w:instrText>
            </w:r>
            <w:r>
              <w:rPr>
                <w:noProof/>
                <w:webHidden/>
              </w:rPr>
            </w:r>
            <w:r>
              <w:rPr>
                <w:noProof/>
                <w:webHidden/>
              </w:rPr>
              <w:fldChar w:fldCharType="separate"/>
            </w:r>
            <w:r>
              <w:rPr>
                <w:noProof/>
                <w:webHidden/>
              </w:rPr>
              <w:t>5</w:t>
            </w:r>
            <w:r>
              <w:rPr>
                <w:noProof/>
                <w:webHidden/>
              </w:rPr>
              <w:fldChar w:fldCharType="end"/>
            </w:r>
          </w:hyperlink>
        </w:p>
        <w:p w:rsidR="00C602E6" w:rsidRDefault="00C602E6">
          <w:pPr>
            <w:pStyle w:val="TOC1"/>
            <w:rPr>
              <w:rFonts w:asciiTheme="minorHAnsi" w:eastAsiaTheme="minorEastAsia" w:hAnsiTheme="minorHAnsi"/>
              <w:noProof/>
              <w:sz w:val="22"/>
              <w:lang w:eastAsia="en-MY"/>
            </w:rPr>
          </w:pPr>
          <w:hyperlink w:anchor="_Toc25191163" w:history="1">
            <w:r w:rsidRPr="000607BA">
              <w:rPr>
                <w:rStyle w:val="Hyperlink"/>
                <w:noProof/>
              </w:rPr>
              <w:t>3.0 METODOLOGI</w:t>
            </w:r>
            <w:r>
              <w:rPr>
                <w:noProof/>
                <w:webHidden/>
              </w:rPr>
              <w:tab/>
            </w:r>
            <w:r>
              <w:rPr>
                <w:noProof/>
                <w:webHidden/>
              </w:rPr>
              <w:fldChar w:fldCharType="begin"/>
            </w:r>
            <w:r>
              <w:rPr>
                <w:noProof/>
                <w:webHidden/>
              </w:rPr>
              <w:instrText xml:space="preserve"> PAGEREF _Toc25191163 \h </w:instrText>
            </w:r>
            <w:r>
              <w:rPr>
                <w:noProof/>
                <w:webHidden/>
              </w:rPr>
            </w:r>
            <w:r>
              <w:rPr>
                <w:noProof/>
                <w:webHidden/>
              </w:rPr>
              <w:fldChar w:fldCharType="separate"/>
            </w:r>
            <w:r>
              <w:rPr>
                <w:noProof/>
                <w:webHidden/>
              </w:rPr>
              <w:t>7</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64" w:history="1">
            <w:r w:rsidRPr="000607BA">
              <w:rPr>
                <w:rStyle w:val="Hyperlink"/>
                <w:noProof/>
              </w:rPr>
              <w:t>3.1 KAEDAH KAJIAN</w:t>
            </w:r>
            <w:r>
              <w:rPr>
                <w:noProof/>
                <w:webHidden/>
              </w:rPr>
              <w:tab/>
            </w:r>
            <w:r>
              <w:rPr>
                <w:noProof/>
                <w:webHidden/>
              </w:rPr>
              <w:fldChar w:fldCharType="begin"/>
            </w:r>
            <w:r>
              <w:rPr>
                <w:noProof/>
                <w:webHidden/>
              </w:rPr>
              <w:instrText xml:space="preserve"> PAGEREF _Toc25191164 \h </w:instrText>
            </w:r>
            <w:r>
              <w:rPr>
                <w:noProof/>
                <w:webHidden/>
              </w:rPr>
            </w:r>
            <w:r>
              <w:rPr>
                <w:noProof/>
                <w:webHidden/>
              </w:rPr>
              <w:fldChar w:fldCharType="separate"/>
            </w:r>
            <w:r>
              <w:rPr>
                <w:noProof/>
                <w:webHidden/>
              </w:rPr>
              <w:t>7</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65" w:history="1">
            <w:r w:rsidRPr="000607BA">
              <w:rPr>
                <w:rStyle w:val="Hyperlink"/>
                <w:noProof/>
              </w:rPr>
              <w:t>3.2 KAEDAH PENGUMPULAN DATA</w:t>
            </w:r>
            <w:r>
              <w:rPr>
                <w:noProof/>
                <w:webHidden/>
              </w:rPr>
              <w:tab/>
            </w:r>
            <w:r>
              <w:rPr>
                <w:noProof/>
                <w:webHidden/>
              </w:rPr>
              <w:fldChar w:fldCharType="begin"/>
            </w:r>
            <w:r>
              <w:rPr>
                <w:noProof/>
                <w:webHidden/>
              </w:rPr>
              <w:instrText xml:space="preserve"> PAGEREF _Toc25191165 \h </w:instrText>
            </w:r>
            <w:r>
              <w:rPr>
                <w:noProof/>
                <w:webHidden/>
              </w:rPr>
            </w:r>
            <w:r>
              <w:rPr>
                <w:noProof/>
                <w:webHidden/>
              </w:rPr>
              <w:fldChar w:fldCharType="separate"/>
            </w:r>
            <w:r>
              <w:rPr>
                <w:noProof/>
                <w:webHidden/>
              </w:rPr>
              <w:t>7</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66" w:history="1">
            <w:r w:rsidRPr="000607BA">
              <w:rPr>
                <w:rStyle w:val="Hyperlink"/>
                <w:noProof/>
              </w:rPr>
              <w:t>3.3 KAEDAH ANALISIS DATA</w:t>
            </w:r>
            <w:r>
              <w:rPr>
                <w:noProof/>
                <w:webHidden/>
              </w:rPr>
              <w:tab/>
            </w:r>
            <w:r>
              <w:rPr>
                <w:noProof/>
                <w:webHidden/>
              </w:rPr>
              <w:fldChar w:fldCharType="begin"/>
            </w:r>
            <w:r>
              <w:rPr>
                <w:noProof/>
                <w:webHidden/>
              </w:rPr>
              <w:instrText xml:space="preserve"> PAGEREF _Toc25191166 \h </w:instrText>
            </w:r>
            <w:r>
              <w:rPr>
                <w:noProof/>
                <w:webHidden/>
              </w:rPr>
            </w:r>
            <w:r>
              <w:rPr>
                <w:noProof/>
                <w:webHidden/>
              </w:rPr>
              <w:fldChar w:fldCharType="separate"/>
            </w:r>
            <w:r>
              <w:rPr>
                <w:noProof/>
                <w:webHidden/>
              </w:rPr>
              <w:t>7</w:t>
            </w:r>
            <w:r>
              <w:rPr>
                <w:noProof/>
                <w:webHidden/>
              </w:rPr>
              <w:fldChar w:fldCharType="end"/>
            </w:r>
          </w:hyperlink>
        </w:p>
        <w:p w:rsidR="00C602E6" w:rsidRDefault="00C602E6">
          <w:pPr>
            <w:pStyle w:val="TOC1"/>
            <w:rPr>
              <w:rFonts w:asciiTheme="minorHAnsi" w:eastAsiaTheme="minorEastAsia" w:hAnsiTheme="minorHAnsi"/>
              <w:noProof/>
              <w:sz w:val="22"/>
              <w:lang w:eastAsia="en-MY"/>
            </w:rPr>
          </w:pPr>
          <w:hyperlink w:anchor="_Toc25191167" w:history="1">
            <w:r w:rsidRPr="000607BA">
              <w:rPr>
                <w:rStyle w:val="Hyperlink"/>
                <w:noProof/>
              </w:rPr>
              <w:t>4.0 HASIL KAJIAN</w:t>
            </w:r>
            <w:r>
              <w:rPr>
                <w:noProof/>
                <w:webHidden/>
              </w:rPr>
              <w:tab/>
            </w:r>
            <w:r>
              <w:rPr>
                <w:noProof/>
                <w:webHidden/>
              </w:rPr>
              <w:fldChar w:fldCharType="begin"/>
            </w:r>
            <w:r>
              <w:rPr>
                <w:noProof/>
                <w:webHidden/>
              </w:rPr>
              <w:instrText xml:space="preserve"> PAGEREF _Toc25191167 \h </w:instrText>
            </w:r>
            <w:r>
              <w:rPr>
                <w:noProof/>
                <w:webHidden/>
              </w:rPr>
            </w:r>
            <w:r>
              <w:rPr>
                <w:noProof/>
                <w:webHidden/>
              </w:rPr>
              <w:fldChar w:fldCharType="separate"/>
            </w:r>
            <w:r>
              <w:rPr>
                <w:noProof/>
                <w:webHidden/>
              </w:rPr>
              <w:t>8</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68" w:history="1">
            <w:r w:rsidRPr="000607BA">
              <w:rPr>
                <w:rStyle w:val="Hyperlink"/>
                <w:noProof/>
              </w:rPr>
              <w:t>4.1 PROFIL INDIVIDU</w:t>
            </w:r>
            <w:r>
              <w:rPr>
                <w:noProof/>
                <w:webHidden/>
              </w:rPr>
              <w:tab/>
            </w:r>
            <w:r>
              <w:rPr>
                <w:noProof/>
                <w:webHidden/>
              </w:rPr>
              <w:fldChar w:fldCharType="begin"/>
            </w:r>
            <w:r>
              <w:rPr>
                <w:noProof/>
                <w:webHidden/>
              </w:rPr>
              <w:instrText xml:space="preserve"> PAGEREF _Toc25191168 \h </w:instrText>
            </w:r>
            <w:r>
              <w:rPr>
                <w:noProof/>
                <w:webHidden/>
              </w:rPr>
            </w:r>
            <w:r>
              <w:rPr>
                <w:noProof/>
                <w:webHidden/>
              </w:rPr>
              <w:fldChar w:fldCharType="separate"/>
            </w:r>
            <w:r>
              <w:rPr>
                <w:noProof/>
                <w:webHidden/>
              </w:rPr>
              <w:t>8</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69" w:history="1">
            <w:r w:rsidRPr="000607BA">
              <w:rPr>
                <w:rStyle w:val="Hyperlink"/>
                <w:noProof/>
              </w:rPr>
              <w:t>4.2 PENCAPAIAN INDIVIDU</w:t>
            </w:r>
            <w:r>
              <w:rPr>
                <w:noProof/>
                <w:webHidden/>
              </w:rPr>
              <w:tab/>
            </w:r>
            <w:r>
              <w:rPr>
                <w:noProof/>
                <w:webHidden/>
              </w:rPr>
              <w:fldChar w:fldCharType="begin"/>
            </w:r>
            <w:r>
              <w:rPr>
                <w:noProof/>
                <w:webHidden/>
              </w:rPr>
              <w:instrText xml:space="preserve"> PAGEREF _Toc25191169 \h </w:instrText>
            </w:r>
            <w:r>
              <w:rPr>
                <w:noProof/>
                <w:webHidden/>
              </w:rPr>
            </w:r>
            <w:r>
              <w:rPr>
                <w:noProof/>
                <w:webHidden/>
              </w:rPr>
              <w:fldChar w:fldCharType="separate"/>
            </w:r>
            <w:r>
              <w:rPr>
                <w:noProof/>
                <w:webHidden/>
              </w:rPr>
              <w:t>10</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70" w:history="1">
            <w:r w:rsidRPr="000607BA">
              <w:rPr>
                <w:rStyle w:val="Hyperlink"/>
                <w:noProof/>
              </w:rPr>
              <w:t>4.3 FAKTOR PENCAPAIAN</w:t>
            </w:r>
            <w:r>
              <w:rPr>
                <w:noProof/>
                <w:webHidden/>
              </w:rPr>
              <w:tab/>
            </w:r>
            <w:r>
              <w:rPr>
                <w:noProof/>
                <w:webHidden/>
              </w:rPr>
              <w:fldChar w:fldCharType="begin"/>
            </w:r>
            <w:r>
              <w:rPr>
                <w:noProof/>
                <w:webHidden/>
              </w:rPr>
              <w:instrText xml:space="preserve"> PAGEREF _Toc25191170 \h </w:instrText>
            </w:r>
            <w:r>
              <w:rPr>
                <w:noProof/>
                <w:webHidden/>
              </w:rPr>
            </w:r>
            <w:r>
              <w:rPr>
                <w:noProof/>
                <w:webHidden/>
              </w:rPr>
              <w:fldChar w:fldCharType="separate"/>
            </w:r>
            <w:r>
              <w:rPr>
                <w:noProof/>
                <w:webHidden/>
              </w:rPr>
              <w:t>11</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71" w:history="1">
            <w:r w:rsidRPr="000607BA">
              <w:rPr>
                <w:rStyle w:val="Hyperlink"/>
                <w:noProof/>
              </w:rPr>
              <w:t>4.4 NILAI-NILAI YANG DIPEGANG</w:t>
            </w:r>
            <w:r>
              <w:rPr>
                <w:noProof/>
                <w:webHidden/>
              </w:rPr>
              <w:tab/>
            </w:r>
            <w:r>
              <w:rPr>
                <w:noProof/>
                <w:webHidden/>
              </w:rPr>
              <w:fldChar w:fldCharType="begin"/>
            </w:r>
            <w:r>
              <w:rPr>
                <w:noProof/>
                <w:webHidden/>
              </w:rPr>
              <w:instrText xml:space="preserve"> PAGEREF _Toc25191171 \h </w:instrText>
            </w:r>
            <w:r>
              <w:rPr>
                <w:noProof/>
                <w:webHidden/>
              </w:rPr>
            </w:r>
            <w:r>
              <w:rPr>
                <w:noProof/>
                <w:webHidden/>
              </w:rPr>
              <w:fldChar w:fldCharType="separate"/>
            </w:r>
            <w:r>
              <w:rPr>
                <w:noProof/>
                <w:webHidden/>
              </w:rPr>
              <w:t>12</w:t>
            </w:r>
            <w:r>
              <w:rPr>
                <w:noProof/>
                <w:webHidden/>
              </w:rPr>
              <w:fldChar w:fldCharType="end"/>
            </w:r>
          </w:hyperlink>
        </w:p>
        <w:p w:rsidR="00C602E6" w:rsidRDefault="00C602E6">
          <w:pPr>
            <w:pStyle w:val="TOC2"/>
            <w:rPr>
              <w:rFonts w:asciiTheme="minorHAnsi" w:eastAsiaTheme="minorEastAsia" w:hAnsiTheme="minorHAnsi"/>
              <w:noProof/>
              <w:sz w:val="22"/>
              <w:lang w:eastAsia="en-MY"/>
            </w:rPr>
          </w:pPr>
          <w:hyperlink w:anchor="_Toc25191172" w:history="1">
            <w:r w:rsidRPr="000607BA">
              <w:rPr>
                <w:rStyle w:val="Hyperlink"/>
                <w:noProof/>
              </w:rPr>
              <w:t>4.5 PROSPEK MASA HADAPAN</w:t>
            </w:r>
            <w:r>
              <w:rPr>
                <w:noProof/>
                <w:webHidden/>
              </w:rPr>
              <w:tab/>
            </w:r>
            <w:r>
              <w:rPr>
                <w:noProof/>
                <w:webHidden/>
              </w:rPr>
              <w:fldChar w:fldCharType="begin"/>
            </w:r>
            <w:r>
              <w:rPr>
                <w:noProof/>
                <w:webHidden/>
              </w:rPr>
              <w:instrText xml:space="preserve"> PAGEREF _Toc25191172 \h </w:instrText>
            </w:r>
            <w:r>
              <w:rPr>
                <w:noProof/>
                <w:webHidden/>
              </w:rPr>
            </w:r>
            <w:r>
              <w:rPr>
                <w:noProof/>
                <w:webHidden/>
              </w:rPr>
              <w:fldChar w:fldCharType="separate"/>
            </w:r>
            <w:r>
              <w:rPr>
                <w:noProof/>
                <w:webHidden/>
              </w:rPr>
              <w:t>14</w:t>
            </w:r>
            <w:r>
              <w:rPr>
                <w:noProof/>
                <w:webHidden/>
              </w:rPr>
              <w:fldChar w:fldCharType="end"/>
            </w:r>
          </w:hyperlink>
        </w:p>
        <w:p w:rsidR="00C602E6" w:rsidRDefault="00C602E6">
          <w:pPr>
            <w:pStyle w:val="TOC1"/>
            <w:rPr>
              <w:rFonts w:asciiTheme="minorHAnsi" w:eastAsiaTheme="minorEastAsia" w:hAnsiTheme="minorHAnsi"/>
              <w:noProof/>
              <w:sz w:val="22"/>
              <w:lang w:eastAsia="en-MY"/>
            </w:rPr>
          </w:pPr>
          <w:hyperlink w:anchor="_Toc25191173" w:history="1">
            <w:r w:rsidRPr="000607BA">
              <w:rPr>
                <w:rStyle w:val="Hyperlink"/>
                <w:noProof/>
              </w:rPr>
              <w:t>5.0 KESIMPULAN</w:t>
            </w:r>
            <w:r>
              <w:rPr>
                <w:noProof/>
                <w:webHidden/>
              </w:rPr>
              <w:tab/>
            </w:r>
            <w:r>
              <w:rPr>
                <w:noProof/>
                <w:webHidden/>
              </w:rPr>
              <w:fldChar w:fldCharType="begin"/>
            </w:r>
            <w:r>
              <w:rPr>
                <w:noProof/>
                <w:webHidden/>
              </w:rPr>
              <w:instrText xml:space="preserve"> PAGEREF _Toc25191173 \h </w:instrText>
            </w:r>
            <w:r>
              <w:rPr>
                <w:noProof/>
                <w:webHidden/>
              </w:rPr>
            </w:r>
            <w:r>
              <w:rPr>
                <w:noProof/>
                <w:webHidden/>
              </w:rPr>
              <w:fldChar w:fldCharType="separate"/>
            </w:r>
            <w:r>
              <w:rPr>
                <w:noProof/>
                <w:webHidden/>
              </w:rPr>
              <w:t>15</w:t>
            </w:r>
            <w:r>
              <w:rPr>
                <w:noProof/>
                <w:webHidden/>
              </w:rPr>
              <w:fldChar w:fldCharType="end"/>
            </w:r>
          </w:hyperlink>
        </w:p>
        <w:p w:rsidR="00C602E6" w:rsidRDefault="00C602E6">
          <w:pPr>
            <w:pStyle w:val="TOC1"/>
            <w:rPr>
              <w:rFonts w:asciiTheme="minorHAnsi" w:eastAsiaTheme="minorEastAsia" w:hAnsiTheme="minorHAnsi"/>
              <w:noProof/>
              <w:sz w:val="22"/>
              <w:lang w:eastAsia="en-MY"/>
            </w:rPr>
          </w:pPr>
          <w:hyperlink w:anchor="_Toc25191174" w:history="1">
            <w:r w:rsidRPr="000607BA">
              <w:rPr>
                <w:rStyle w:val="Hyperlink"/>
                <w:noProof/>
              </w:rPr>
              <w:t>RUJUKAN</w:t>
            </w:r>
            <w:r>
              <w:rPr>
                <w:noProof/>
                <w:webHidden/>
              </w:rPr>
              <w:tab/>
            </w:r>
            <w:r>
              <w:rPr>
                <w:noProof/>
                <w:webHidden/>
              </w:rPr>
              <w:fldChar w:fldCharType="begin"/>
            </w:r>
            <w:r>
              <w:rPr>
                <w:noProof/>
                <w:webHidden/>
              </w:rPr>
              <w:instrText xml:space="preserve"> PAGEREF _Toc25191174 \h </w:instrText>
            </w:r>
            <w:r>
              <w:rPr>
                <w:noProof/>
                <w:webHidden/>
              </w:rPr>
            </w:r>
            <w:r>
              <w:rPr>
                <w:noProof/>
                <w:webHidden/>
              </w:rPr>
              <w:fldChar w:fldCharType="separate"/>
            </w:r>
            <w:r>
              <w:rPr>
                <w:noProof/>
                <w:webHidden/>
              </w:rPr>
              <w:t>16</w:t>
            </w:r>
            <w:r>
              <w:rPr>
                <w:noProof/>
                <w:webHidden/>
              </w:rPr>
              <w:fldChar w:fldCharType="end"/>
            </w:r>
          </w:hyperlink>
        </w:p>
        <w:p w:rsidR="00752AA2" w:rsidRDefault="00244C64" w:rsidP="002C4E86">
          <w:pPr>
            <w:spacing w:line="360" w:lineRule="auto"/>
          </w:pPr>
          <w:r>
            <w:rPr>
              <w:b/>
              <w:bCs/>
              <w:noProof/>
            </w:rPr>
            <w:fldChar w:fldCharType="end"/>
          </w:r>
        </w:p>
      </w:sdtContent>
    </w:sdt>
    <w:p w:rsidR="00752AA2" w:rsidRPr="00752AA2" w:rsidRDefault="00752AA2" w:rsidP="00752AA2"/>
    <w:p w:rsidR="00752AA2" w:rsidRDefault="00752AA2" w:rsidP="00752AA2"/>
    <w:p w:rsidR="00752AA2" w:rsidRDefault="00752AA2" w:rsidP="00752AA2">
      <w:pPr>
        <w:tabs>
          <w:tab w:val="left" w:pos="1440"/>
        </w:tabs>
      </w:pPr>
      <w:r>
        <w:tab/>
      </w:r>
      <w:bookmarkStart w:id="2" w:name="_GoBack"/>
      <w:bookmarkEnd w:id="2"/>
    </w:p>
    <w:p w:rsidR="002C4E86" w:rsidRPr="00752AA2" w:rsidRDefault="00752AA2" w:rsidP="00752AA2">
      <w:pPr>
        <w:tabs>
          <w:tab w:val="left" w:pos="1440"/>
        </w:tabs>
        <w:sectPr w:rsidR="002C4E86" w:rsidRPr="00752AA2" w:rsidSect="00244C64">
          <w:pgSz w:w="11906" w:h="16838"/>
          <w:pgMar w:top="1440" w:right="1440" w:bottom="1440" w:left="1440" w:header="708" w:footer="708" w:gutter="0"/>
          <w:pgNumType w:fmt="lowerRoman" w:start="1"/>
          <w:cols w:space="708"/>
          <w:docGrid w:linePitch="360"/>
        </w:sectPr>
      </w:pPr>
      <w:r>
        <w:tab/>
      </w:r>
    </w:p>
    <w:p w:rsidR="00055238" w:rsidRPr="00055238" w:rsidRDefault="00055238" w:rsidP="00055238">
      <w:pPr>
        <w:pStyle w:val="Heading1"/>
        <w:rPr>
          <w:sz w:val="48"/>
        </w:rPr>
      </w:pPr>
      <w:bookmarkStart w:id="3" w:name="_Toc25088078"/>
      <w:bookmarkStart w:id="4" w:name="_Toc25191156"/>
      <w:r w:rsidRPr="00055238">
        <w:lastRenderedPageBreak/>
        <w:t>1.0 PENGENALAN</w:t>
      </w:r>
      <w:bookmarkEnd w:id="3"/>
      <w:bookmarkEnd w:id="4"/>
    </w:p>
    <w:p w:rsidR="00055238" w:rsidRPr="00055238" w:rsidRDefault="00055238" w:rsidP="00055238">
      <w:pPr>
        <w:spacing w:line="240" w:lineRule="auto"/>
        <w:rPr>
          <w:rFonts w:eastAsia="Times New Roman" w:cs="Times New Roman"/>
          <w:szCs w:val="24"/>
          <w:lang w:eastAsia="en-MY"/>
        </w:rPr>
      </w:pPr>
    </w:p>
    <w:p w:rsidR="005822F4" w:rsidRDefault="00055238" w:rsidP="007C5BEF">
      <w:pPr>
        <w:ind w:firstLine="720"/>
        <w:rPr>
          <w:rFonts w:eastAsia="Times New Roman" w:cs="Times New Roman"/>
          <w:color w:val="000000"/>
          <w:szCs w:val="24"/>
          <w:lang w:eastAsia="en-MY"/>
        </w:rPr>
      </w:pPr>
      <w:r w:rsidRPr="00055238">
        <w:rPr>
          <w:rFonts w:eastAsia="Times New Roman" w:cs="Times New Roman"/>
          <w:color w:val="000000"/>
          <w:szCs w:val="24"/>
          <w:lang w:eastAsia="en-MY"/>
        </w:rPr>
        <w:t>Menurut Kamus Dewan Edisi Keempat, Teknologi Maklumat dan Komunikasi (TMK) merupakan teknologi yang berkaitan dengan pemerolehan, penyimpanan, pemprosesan, dan penyebaran maklumat melalui penggunaan teknologi komputer dan telekomunikasi.  </w:t>
      </w:r>
    </w:p>
    <w:p w:rsidR="007C5BEF" w:rsidRPr="007C5BEF" w:rsidRDefault="007C5BEF" w:rsidP="007C5BEF">
      <w:pPr>
        <w:ind w:firstLine="720"/>
        <w:rPr>
          <w:rFonts w:eastAsia="Times New Roman" w:cs="Times New Roman"/>
          <w:color w:val="000000"/>
          <w:szCs w:val="24"/>
          <w:lang w:eastAsia="en-MY"/>
        </w:rPr>
      </w:pPr>
    </w:p>
    <w:p w:rsidR="00055238" w:rsidRDefault="00055238" w:rsidP="00C50606">
      <w:pPr>
        <w:ind w:firstLine="720"/>
        <w:rPr>
          <w:rFonts w:eastAsia="Times New Roman" w:cs="Times New Roman"/>
          <w:color w:val="000000"/>
          <w:szCs w:val="24"/>
          <w:lang w:eastAsia="en-MY"/>
        </w:rPr>
      </w:pPr>
      <w:r w:rsidRPr="00055238">
        <w:rPr>
          <w:rFonts w:eastAsia="Times New Roman" w:cs="Times New Roman"/>
          <w:color w:val="000000"/>
          <w:szCs w:val="24"/>
          <w:lang w:eastAsia="en-MY"/>
        </w:rPr>
        <w:t xml:space="preserve">Pada era globalisasi ini, TMK memainkan peranan yang signifikan kepada manusia untuk memudahkan penyelesaian tugas. Whatspp, Skype, Gmail, Yahoo! dan sebagainya merupakan contoh TMK yang digunakan untuk berkomunikasi antara satu </w:t>
      </w:r>
      <w:proofErr w:type="gramStart"/>
      <w:r w:rsidRPr="00055238">
        <w:rPr>
          <w:rFonts w:eastAsia="Times New Roman" w:cs="Times New Roman"/>
          <w:color w:val="000000"/>
          <w:szCs w:val="24"/>
          <w:lang w:eastAsia="en-MY"/>
        </w:rPr>
        <w:t>sama</w:t>
      </w:r>
      <w:proofErr w:type="gramEnd"/>
      <w:r w:rsidRPr="00055238">
        <w:rPr>
          <w:rFonts w:eastAsia="Times New Roman" w:cs="Times New Roman"/>
          <w:color w:val="000000"/>
          <w:szCs w:val="24"/>
          <w:lang w:eastAsia="en-MY"/>
        </w:rPr>
        <w:t xml:space="preserve"> lain. TMK telah mendatangkan banyak manfaat kepada manusia tidak kira jantina, umur, kaum ataupun bangsa. TMK dapat memudahkan kerja manusia serta dapat menghabiskan kerja dalam masa yang </w:t>
      </w:r>
      <w:r w:rsidR="00C50606">
        <w:rPr>
          <w:rFonts w:eastAsia="Times New Roman" w:cs="Times New Roman"/>
          <w:color w:val="000000"/>
          <w:szCs w:val="24"/>
          <w:lang w:eastAsia="en-MY"/>
        </w:rPr>
        <w:t xml:space="preserve">singkat. </w:t>
      </w:r>
      <w:r w:rsidR="0036055E">
        <w:rPr>
          <w:rFonts w:eastAsia="Times New Roman" w:cs="Times New Roman"/>
          <w:color w:val="000000"/>
          <w:szCs w:val="24"/>
          <w:lang w:eastAsia="en-MY"/>
        </w:rPr>
        <w:t xml:space="preserve">Hal ini kerana, manusia dapat berkomunikasi antara satu </w:t>
      </w:r>
      <w:proofErr w:type="gramStart"/>
      <w:r w:rsidR="0036055E">
        <w:rPr>
          <w:rFonts w:eastAsia="Times New Roman" w:cs="Times New Roman"/>
          <w:color w:val="000000"/>
          <w:szCs w:val="24"/>
          <w:lang w:eastAsia="en-MY"/>
        </w:rPr>
        <w:t>sama</w:t>
      </w:r>
      <w:proofErr w:type="gramEnd"/>
      <w:r w:rsidR="0036055E">
        <w:rPr>
          <w:rFonts w:eastAsia="Times New Roman" w:cs="Times New Roman"/>
          <w:color w:val="000000"/>
          <w:szCs w:val="24"/>
          <w:lang w:eastAsia="en-MY"/>
        </w:rPr>
        <w:t xml:space="preserve"> lain dengan senang dan maklumat yang diperlukan untuk menyiapkan kerja hanya di hujung jari.</w:t>
      </w:r>
    </w:p>
    <w:p w:rsidR="005822F4" w:rsidRPr="00055238" w:rsidRDefault="005822F4" w:rsidP="00C50606">
      <w:pPr>
        <w:ind w:firstLine="720"/>
        <w:rPr>
          <w:rFonts w:eastAsia="Times New Roman" w:cs="Times New Roman"/>
          <w:szCs w:val="24"/>
          <w:lang w:eastAsia="en-MY"/>
        </w:rPr>
      </w:pPr>
    </w:p>
    <w:p w:rsidR="00055238" w:rsidRDefault="00055238" w:rsidP="00055238">
      <w:pPr>
        <w:ind w:firstLine="720"/>
        <w:rPr>
          <w:rFonts w:eastAsia="Times New Roman" w:cs="Times New Roman"/>
          <w:color w:val="000000"/>
          <w:szCs w:val="24"/>
          <w:lang w:eastAsia="en-MY"/>
        </w:rPr>
      </w:pPr>
      <w:r w:rsidRPr="00055238">
        <w:rPr>
          <w:rFonts w:eastAsia="Times New Roman" w:cs="Times New Roman"/>
          <w:color w:val="000000"/>
          <w:szCs w:val="24"/>
          <w:lang w:eastAsia="en-MY"/>
        </w:rPr>
        <w:t xml:space="preserve">Selain daripada itu, TMK juga </w:t>
      </w:r>
      <w:r w:rsidR="0036055E">
        <w:rPr>
          <w:rFonts w:eastAsia="Times New Roman" w:cs="Times New Roman"/>
          <w:color w:val="000000"/>
          <w:szCs w:val="24"/>
          <w:lang w:eastAsia="en-MY"/>
        </w:rPr>
        <w:t>memainkan peranan yang penting</w:t>
      </w:r>
      <w:r w:rsidRPr="00055238">
        <w:rPr>
          <w:rFonts w:eastAsia="Times New Roman" w:cs="Times New Roman"/>
          <w:color w:val="000000"/>
          <w:szCs w:val="24"/>
          <w:lang w:eastAsia="en-MY"/>
        </w:rPr>
        <w:t xml:space="preserve"> dalam bidang pembelajaran dan pengajaran. Guru-guru atau pensyarah</w:t>
      </w:r>
      <w:r w:rsidR="0036055E">
        <w:rPr>
          <w:rFonts w:eastAsia="Times New Roman" w:cs="Times New Roman"/>
          <w:color w:val="000000"/>
          <w:szCs w:val="24"/>
          <w:lang w:eastAsia="en-MY"/>
        </w:rPr>
        <w:t xml:space="preserve"> kebiasaannya boleh</w:t>
      </w:r>
      <w:r w:rsidRPr="00055238">
        <w:rPr>
          <w:rFonts w:eastAsia="Times New Roman" w:cs="Times New Roman"/>
          <w:color w:val="000000"/>
          <w:szCs w:val="24"/>
          <w:lang w:eastAsia="en-MY"/>
        </w:rPr>
        <w:t xml:space="preserve"> menyebarkan kandungan kursus dalam Internet supaya pelajar boleh membuat ulang kaji di mana-mana tempat ataupun masa. Pelajar juga boleh menghantar projek atau tugasan dalam talian untuk memudahkan guru atau pensyarah membuat semakan.</w:t>
      </w:r>
    </w:p>
    <w:p w:rsidR="005822F4" w:rsidRDefault="005822F4" w:rsidP="00055238">
      <w:pPr>
        <w:ind w:firstLine="720"/>
        <w:rPr>
          <w:rFonts w:eastAsia="Times New Roman" w:cs="Times New Roman"/>
          <w:color w:val="000000"/>
          <w:szCs w:val="24"/>
          <w:lang w:eastAsia="en-MY"/>
        </w:rPr>
      </w:pPr>
    </w:p>
    <w:p w:rsidR="005822F4" w:rsidRDefault="0036055E" w:rsidP="00C50606">
      <w:pPr>
        <w:ind w:firstLine="720"/>
        <w:rPr>
          <w:shd w:val="clear" w:color="auto" w:fill="FFFFFF"/>
        </w:rPr>
      </w:pPr>
      <w:r>
        <w:rPr>
          <w:shd w:val="clear" w:color="auto" w:fill="FFFFFF"/>
        </w:rPr>
        <w:t xml:space="preserve">Apabila banyak tugasan yang dapat dilakukan di dalam </w:t>
      </w:r>
      <w:r w:rsidR="00353DC0">
        <w:rPr>
          <w:shd w:val="clear" w:color="auto" w:fill="FFFFFF"/>
        </w:rPr>
        <w:t>k</w:t>
      </w:r>
      <w:r>
        <w:rPr>
          <w:shd w:val="clear" w:color="auto" w:fill="FFFFFF"/>
        </w:rPr>
        <w:t xml:space="preserve">omputer dan di atas talian, satu media penyimpanan diperlukan untuk meyimpan hasil-hasil tugasan ini. </w:t>
      </w:r>
      <w:r w:rsidR="00C50606">
        <w:rPr>
          <w:shd w:val="clear" w:color="auto" w:fill="FFFFFF"/>
        </w:rPr>
        <w:t>D</w:t>
      </w:r>
      <w:r>
        <w:rPr>
          <w:shd w:val="clear" w:color="auto" w:fill="FFFFFF"/>
        </w:rPr>
        <w:t xml:space="preserve">isinilah </w:t>
      </w:r>
      <w:r w:rsidR="00C50606">
        <w:rPr>
          <w:shd w:val="clear" w:color="auto" w:fill="FFFFFF"/>
        </w:rPr>
        <w:t>pemicu</w:t>
      </w:r>
      <w:r w:rsidR="005822F4">
        <w:rPr>
          <w:shd w:val="clear" w:color="auto" w:fill="FFFFFF"/>
        </w:rPr>
        <w:t xml:space="preserve"> kilat USB</w:t>
      </w:r>
      <w:r w:rsidR="00C50606">
        <w:rPr>
          <w:shd w:val="clear" w:color="auto" w:fill="FFFFFF"/>
        </w:rPr>
        <w:t xml:space="preserve"> atau </w:t>
      </w:r>
      <w:r w:rsidR="00C50606" w:rsidRPr="00C50606">
        <w:rPr>
          <w:i/>
          <w:shd w:val="clear" w:color="auto" w:fill="FFFFFF"/>
        </w:rPr>
        <w:t>USB Pen Drive</w:t>
      </w:r>
      <w:r>
        <w:rPr>
          <w:i/>
          <w:shd w:val="clear" w:color="auto" w:fill="FFFFFF"/>
        </w:rPr>
        <w:t xml:space="preserve"> </w:t>
      </w:r>
      <w:r>
        <w:rPr>
          <w:shd w:val="clear" w:color="auto" w:fill="FFFFFF"/>
        </w:rPr>
        <w:t xml:space="preserve">memainkan peranan yang penting. Pemicu boleh digunakan untuk menyimpan fail-fail penting atau data peribadi untuk dibawa ke mana sahaja atas saiznya yang kecil. </w:t>
      </w:r>
      <w:proofErr w:type="gramStart"/>
      <w:r>
        <w:rPr>
          <w:shd w:val="clear" w:color="auto" w:fill="FFFFFF"/>
        </w:rPr>
        <w:t>Ia</w:t>
      </w:r>
      <w:proofErr w:type="gramEnd"/>
      <w:r>
        <w:rPr>
          <w:shd w:val="clear" w:color="auto" w:fill="FFFFFF"/>
        </w:rPr>
        <w:t xml:space="preserve"> juga boleh digunakan sebagai </w:t>
      </w:r>
      <w:r w:rsidRPr="0036055E">
        <w:rPr>
          <w:i/>
          <w:shd w:val="clear" w:color="auto" w:fill="FFFFFF"/>
        </w:rPr>
        <w:t>back up</w:t>
      </w:r>
      <w:r>
        <w:rPr>
          <w:shd w:val="clear" w:color="auto" w:fill="FFFFFF"/>
        </w:rPr>
        <w:t xml:space="preserve"> untuk fail-fail di dalam komputer peribadi </w:t>
      </w:r>
      <w:r>
        <w:rPr>
          <w:shd w:val="clear" w:color="auto" w:fill="FFFFFF"/>
        </w:rPr>
        <w:lastRenderedPageBreak/>
        <w:t>untuk mengelakkan kehilangan data sekiranya perkara yang tidak diingini berlaku kepada computer tersebut.</w:t>
      </w:r>
    </w:p>
    <w:p w:rsidR="005822F4" w:rsidRDefault="005822F4" w:rsidP="00C50606">
      <w:pPr>
        <w:ind w:firstLine="720"/>
        <w:rPr>
          <w:shd w:val="clear" w:color="auto" w:fill="FFFFFF"/>
        </w:rPr>
      </w:pPr>
    </w:p>
    <w:p w:rsidR="00055238" w:rsidRPr="00C50606" w:rsidRDefault="005822F4" w:rsidP="00C50606">
      <w:pPr>
        <w:ind w:firstLine="720"/>
        <w:rPr>
          <w:shd w:val="clear" w:color="auto" w:fill="FFFFFF"/>
        </w:rPr>
      </w:pPr>
      <w:r>
        <w:rPr>
          <w:shd w:val="clear" w:color="auto" w:fill="FFFFFF"/>
        </w:rPr>
        <w:t>Pemicu kilat USB dicipta oleh seorang yang berasal dari Malaysia iaitu Pua Khein Seng. Beliau telah menubuhkan syarikat Phison Electronics Corporations yang membuat pemicu kilat USB bersama 4 orang rakan kongsi pada tahun 2000.</w:t>
      </w:r>
      <w:r w:rsidR="00C50606">
        <w:rPr>
          <w:shd w:val="clear" w:color="auto" w:fill="FFFFFF"/>
        </w:rPr>
        <w:br w:type="page"/>
      </w:r>
    </w:p>
    <w:p w:rsidR="00055238" w:rsidRPr="00055238" w:rsidRDefault="00055238" w:rsidP="00055238">
      <w:pPr>
        <w:pStyle w:val="Heading1"/>
        <w:rPr>
          <w:sz w:val="48"/>
        </w:rPr>
      </w:pPr>
      <w:bookmarkStart w:id="5" w:name="_Toc25088079"/>
      <w:bookmarkStart w:id="6" w:name="_Toc25191157"/>
      <w:r w:rsidRPr="00055238">
        <w:lastRenderedPageBreak/>
        <w:t>2.0 SOROTAN LITERATURE</w:t>
      </w:r>
      <w:bookmarkEnd w:id="5"/>
      <w:bookmarkEnd w:id="6"/>
    </w:p>
    <w:p w:rsidR="00055238" w:rsidRPr="00055238" w:rsidRDefault="00055238" w:rsidP="00055238">
      <w:pPr>
        <w:pStyle w:val="Heading2"/>
        <w:ind w:left="0" w:firstLine="720"/>
        <w:rPr>
          <w:sz w:val="36"/>
        </w:rPr>
      </w:pPr>
      <w:bookmarkStart w:id="7" w:name="_Toc25088080"/>
      <w:bookmarkStart w:id="8" w:name="_Toc25191158"/>
      <w:r w:rsidRPr="00055238">
        <w:t>2.1 KONSEP DINAMIKA</w:t>
      </w:r>
      <w:bookmarkEnd w:id="7"/>
      <w:bookmarkEnd w:id="8"/>
    </w:p>
    <w:p w:rsidR="00055238" w:rsidRPr="00055238" w:rsidRDefault="00055238" w:rsidP="002C4E86">
      <w:pPr>
        <w:pStyle w:val="Heading3"/>
        <w:rPr>
          <w:sz w:val="27"/>
        </w:rPr>
      </w:pPr>
      <w:bookmarkStart w:id="9" w:name="_Toc25088081"/>
      <w:bookmarkStart w:id="10" w:name="_Toc25191159"/>
      <w:r w:rsidRPr="00055238">
        <w:t>2.1.1 DINAMIKA INDIVIDU</w:t>
      </w:r>
      <w:bookmarkEnd w:id="9"/>
      <w:bookmarkEnd w:id="10"/>
    </w:p>
    <w:p w:rsidR="00055238" w:rsidRPr="00055238" w:rsidRDefault="00055238" w:rsidP="00055238">
      <w:pPr>
        <w:ind w:left="1440"/>
        <w:rPr>
          <w:rFonts w:eastAsia="Times New Roman" w:cs="Times New Roman"/>
          <w:szCs w:val="24"/>
          <w:lang w:eastAsia="en-MY"/>
        </w:rPr>
      </w:pPr>
      <w:r w:rsidRPr="00055238">
        <w:rPr>
          <w:rFonts w:ascii="Arial" w:eastAsia="Times New Roman" w:hAnsi="Arial" w:cs="Arial"/>
          <w:color w:val="000000"/>
          <w:lang w:eastAsia="en-MY"/>
        </w:rPr>
        <w:tab/>
      </w:r>
      <w:r w:rsidRPr="00055238">
        <w:rPr>
          <w:rFonts w:eastAsia="Times New Roman" w:cs="Times New Roman"/>
          <w:color w:val="000000"/>
          <w:szCs w:val="24"/>
          <w:lang w:eastAsia="en-MY"/>
        </w:rPr>
        <w:t xml:space="preserve">Dinamika didefinisikan sebagai satu prosedur atau kaedah yang merangkumi transformasi, usaha dan pencapaian. Menurut Dewan Bahasa dan Pustaka, individu pula bermaksud orang perseorangan. Dinamika individu bermakna keupayaan seseorang manusia itu untuk mendorong dirinya sendiri ke arah suatu kemajuan atau transformasi. Contohnya, seseorang yang dahulunya hidup </w:t>
      </w:r>
      <w:proofErr w:type="gramStart"/>
      <w:r w:rsidRPr="00055238">
        <w:rPr>
          <w:rFonts w:eastAsia="Times New Roman" w:cs="Times New Roman"/>
          <w:color w:val="000000"/>
          <w:szCs w:val="24"/>
          <w:lang w:eastAsia="en-MY"/>
        </w:rPr>
        <w:t>susah</w:t>
      </w:r>
      <w:proofErr w:type="gramEnd"/>
      <w:r w:rsidRPr="00055238">
        <w:rPr>
          <w:rFonts w:eastAsia="Times New Roman" w:cs="Times New Roman"/>
          <w:color w:val="000000"/>
          <w:szCs w:val="24"/>
          <w:lang w:eastAsia="en-MY"/>
        </w:rPr>
        <w:t xml:space="preserve"> atau sebatang kara dan dia melalui proses transformasi ini, menjadikan dirinya seorang yang berjaya dan hidup senang. Dinamika individu boleh juga dikaitkan dengan sekecil-kecil perubahan yang berlaku pada seseorang manusia, misalnya seseorang yang berubah dari tidak berupaya untuk mengeja kepada seseorang yang boleh membaca dan menulis dengan lancar. </w:t>
      </w:r>
    </w:p>
    <w:p w:rsidR="00055238" w:rsidRPr="00055238" w:rsidRDefault="00055238" w:rsidP="00055238">
      <w:pPr>
        <w:spacing w:line="240" w:lineRule="auto"/>
        <w:rPr>
          <w:rFonts w:eastAsia="Times New Roman" w:cs="Times New Roman"/>
          <w:szCs w:val="24"/>
          <w:lang w:eastAsia="en-MY"/>
        </w:rPr>
      </w:pPr>
    </w:p>
    <w:p w:rsidR="00055238" w:rsidRPr="00055238" w:rsidRDefault="00055238" w:rsidP="00055238">
      <w:pPr>
        <w:pStyle w:val="Heading3"/>
        <w:ind w:left="720" w:firstLine="720"/>
        <w:rPr>
          <w:sz w:val="27"/>
        </w:rPr>
      </w:pPr>
      <w:bookmarkStart w:id="11" w:name="_Toc25088082"/>
      <w:bookmarkStart w:id="12" w:name="_Toc25191160"/>
      <w:r w:rsidRPr="00055238">
        <w:t>2.1.2 DINAMIKA MASYARAKAT</w:t>
      </w:r>
      <w:bookmarkEnd w:id="11"/>
      <w:bookmarkEnd w:id="12"/>
    </w:p>
    <w:p w:rsidR="00055238" w:rsidRPr="00055238" w:rsidRDefault="00055238" w:rsidP="00055238">
      <w:pPr>
        <w:ind w:left="1440"/>
        <w:rPr>
          <w:rFonts w:eastAsia="Times New Roman" w:cs="Times New Roman"/>
          <w:szCs w:val="24"/>
          <w:lang w:eastAsia="en-MY"/>
        </w:rPr>
      </w:pPr>
      <w:r w:rsidRPr="00055238">
        <w:rPr>
          <w:rFonts w:ascii="Arial" w:eastAsia="Times New Roman" w:hAnsi="Arial" w:cs="Arial"/>
          <w:color w:val="000000"/>
          <w:lang w:eastAsia="en-MY"/>
        </w:rPr>
        <w:tab/>
      </w:r>
      <w:r w:rsidRPr="00055238">
        <w:rPr>
          <w:rFonts w:eastAsia="Times New Roman" w:cs="Times New Roman"/>
          <w:color w:val="000000"/>
          <w:szCs w:val="24"/>
          <w:lang w:eastAsia="en-MY"/>
        </w:rPr>
        <w:t xml:space="preserve">Masyarakat merujuk kepada satu kumpulan manusia yang tinggal di suatu tempat yang </w:t>
      </w:r>
      <w:proofErr w:type="gramStart"/>
      <w:r w:rsidRPr="00055238">
        <w:rPr>
          <w:rFonts w:eastAsia="Times New Roman" w:cs="Times New Roman"/>
          <w:color w:val="000000"/>
          <w:szCs w:val="24"/>
          <w:lang w:eastAsia="en-MY"/>
        </w:rPr>
        <w:t>sama</w:t>
      </w:r>
      <w:proofErr w:type="gramEnd"/>
      <w:r w:rsidRPr="00055238">
        <w:rPr>
          <w:rFonts w:eastAsia="Times New Roman" w:cs="Times New Roman"/>
          <w:color w:val="000000"/>
          <w:szCs w:val="24"/>
          <w:lang w:eastAsia="en-MY"/>
        </w:rPr>
        <w:t xml:space="preserve"> dan mengamalkan cara atau budaya hidup yang sama serta mematuhi peraturan dan larangan tertentu yang ditentukan oleh mereka sendiri. Dinamika masyarakat bermaksud kebolehan suatu masyarakat untuk bertindak balas terhadap sebarang perubahan yang berlaku. Dinamika masyarakat juga bermaksud proses perubahan atau perkembangan sesebuah masyarakat itu tidak kira dari </w:t>
      </w:r>
      <w:proofErr w:type="gramStart"/>
      <w:r w:rsidRPr="00055238">
        <w:rPr>
          <w:rFonts w:eastAsia="Times New Roman" w:cs="Times New Roman"/>
          <w:color w:val="000000"/>
          <w:szCs w:val="24"/>
          <w:lang w:eastAsia="en-MY"/>
        </w:rPr>
        <w:t>apa</w:t>
      </w:r>
      <w:proofErr w:type="gramEnd"/>
      <w:r w:rsidRPr="00055238">
        <w:rPr>
          <w:rFonts w:eastAsia="Times New Roman" w:cs="Times New Roman"/>
          <w:color w:val="000000"/>
          <w:szCs w:val="24"/>
          <w:lang w:eastAsia="en-MY"/>
        </w:rPr>
        <w:t xml:space="preserve"> bentuk aspek. Sebagai contoh, masyarakat yang dahulunya digelar sebagai masyarakat primitif, namun sekarang telah berkembang maju menjadi masyarakat industri dan juga masyarakat pertanian. </w:t>
      </w:r>
      <w:r w:rsidRPr="00055238">
        <w:rPr>
          <w:rFonts w:eastAsia="Times New Roman" w:cs="Times New Roman"/>
          <w:color w:val="000000"/>
          <w:szCs w:val="24"/>
          <w:lang w:eastAsia="en-MY"/>
        </w:rPr>
        <w:lastRenderedPageBreak/>
        <w:t>Dari segi politik pula, proses perubahan ini bermula dari masyarakat tradisi yang mengamalkan sistem kuasa mutlak raja dan berubah kepada masyarakat yang mengamalkan sistem demokrasi berparlimen. Dinamika masyarakat juga merangkumi aspek ekonomi iaitu perubahan daripada sistem ekonomi yang berlandaskan pertanian atau perdagangan kepada sistem ekonomi yang berteraskan industri dan perkhidmatan. </w:t>
      </w:r>
    </w:p>
    <w:p w:rsidR="00055238" w:rsidRPr="00055238" w:rsidRDefault="00055238" w:rsidP="00055238">
      <w:pPr>
        <w:pStyle w:val="Heading3"/>
        <w:ind w:left="720" w:firstLine="720"/>
        <w:rPr>
          <w:sz w:val="27"/>
        </w:rPr>
      </w:pPr>
      <w:bookmarkStart w:id="13" w:name="_Toc25088083"/>
      <w:bookmarkStart w:id="14" w:name="_Toc25191161"/>
      <w:r w:rsidRPr="00055238">
        <w:t>2.1.3 DINAMIKA NEGARA</w:t>
      </w:r>
      <w:bookmarkEnd w:id="13"/>
      <w:bookmarkEnd w:id="14"/>
    </w:p>
    <w:p w:rsidR="00150C53" w:rsidRDefault="00150C53" w:rsidP="00150C53">
      <w:pPr>
        <w:ind w:left="1440" w:firstLine="720"/>
        <w:rPr>
          <w:shd w:val="clear" w:color="auto" w:fill="FFFFFF"/>
        </w:rPr>
      </w:pPr>
      <w:bookmarkStart w:id="15" w:name="_Toc25088084"/>
      <w:r>
        <w:t xml:space="preserve">Menurut Dewan Bahasa dan Pustaka, negara bermaksud kumpulan masyarakat yang mendiami sesuatu kawasan, mempunyai kedaulatan politik dan juga jentera pemerintahan. Dinamika negara bermaksud </w:t>
      </w:r>
      <w:r>
        <w:rPr>
          <w:color w:val="333333"/>
        </w:rPr>
        <w:t>kekuatan dan kemampuan sebuah negara untuk membuat penyesuaian serta mener</w:t>
      </w:r>
      <w:r>
        <w:rPr>
          <w:color w:val="333333"/>
        </w:rPr>
        <w:softHyphen/>
        <w:t>bitkan pembaharuan dan kemajuan</w:t>
      </w:r>
      <w:r>
        <w:t xml:space="preserve">. Sebagai contoh, perubahan sosial seperti transformasi sistem pendidikan vernakular yang tidak sistematik dan tidak berkesan pada zaman penjajahan British kepada penubuhan Dasar Pendidikan Kebangsaan yang merupakan dasar yang menjadi tulang belakang sistem pendidikan negara kita pada hari ini. Selain itu, Malaysia merupakan sebuah negara yang dinamik kerana apabila kemelesetan ekonomi global berlaku, </w:t>
      </w:r>
      <w:r>
        <w:rPr>
          <w:shd w:val="clear" w:color="auto" w:fill="FFFFFF"/>
        </w:rPr>
        <w:t xml:space="preserve">kerajaan mampu menguruskan kesannya dengan strategi ekonomi yang mempunyai pelbagai inisiatif transformasi termasuk pengutamaan terhadap kreativiti dan inovasi disamping pengagihan </w:t>
      </w:r>
      <w:proofErr w:type="gramStart"/>
      <w:r>
        <w:rPr>
          <w:shd w:val="clear" w:color="auto" w:fill="FFFFFF"/>
        </w:rPr>
        <w:t>sama</w:t>
      </w:r>
      <w:proofErr w:type="gramEnd"/>
      <w:r>
        <w:rPr>
          <w:shd w:val="clear" w:color="auto" w:fill="FFFFFF"/>
        </w:rPr>
        <w:t xml:space="preserve"> rata dan berdaya saing.</w:t>
      </w:r>
      <w:r>
        <w:rPr>
          <w:shd w:val="clear" w:color="auto" w:fill="FFFFFF"/>
        </w:rPr>
        <w:br w:type="page"/>
      </w:r>
    </w:p>
    <w:p w:rsidR="00055238" w:rsidRPr="00055238" w:rsidRDefault="00055238" w:rsidP="00055238">
      <w:pPr>
        <w:pStyle w:val="Heading2"/>
        <w:ind w:left="0" w:firstLine="720"/>
        <w:rPr>
          <w:szCs w:val="24"/>
        </w:rPr>
      </w:pPr>
      <w:bookmarkStart w:id="16" w:name="_Toc25191162"/>
      <w:r w:rsidRPr="00055238">
        <w:lastRenderedPageBreak/>
        <w:t xml:space="preserve">2.2 DINAMIKA </w:t>
      </w:r>
      <w:bookmarkEnd w:id="15"/>
      <w:r w:rsidR="00547AB7">
        <w:t>MEDIA PENYIMPANAN</w:t>
      </w:r>
      <w:bookmarkEnd w:id="16"/>
    </w:p>
    <w:p w:rsidR="00150C53" w:rsidRPr="00150C53" w:rsidRDefault="00C602E6" w:rsidP="00353DC0">
      <w:pPr>
        <w:ind w:left="720" w:firstLine="720"/>
        <w:rPr>
          <w:rFonts w:eastAsia="Times New Roman" w:cs="Times New Roman"/>
          <w:szCs w:val="24"/>
          <w:lang w:eastAsia="en-MY"/>
        </w:rPr>
      </w:pPr>
      <w:r>
        <w:rPr>
          <w:noProof/>
          <w:lang w:eastAsia="en-MY"/>
        </w:rPr>
        <w:drawing>
          <wp:anchor distT="0" distB="0" distL="114300" distR="114300" simplePos="0" relativeHeight="251670528" behindDoc="1" locked="0" layoutInCell="1" allowOverlap="1">
            <wp:simplePos x="0" y="0"/>
            <wp:positionH relativeFrom="column">
              <wp:posOffset>452120</wp:posOffset>
            </wp:positionH>
            <wp:positionV relativeFrom="paragraph">
              <wp:posOffset>3338830</wp:posOffset>
            </wp:positionV>
            <wp:extent cx="2578100" cy="1251585"/>
            <wp:effectExtent l="19050" t="19050" r="12700" b="24765"/>
            <wp:wrapTight wrapText="bothSides">
              <wp:wrapPolygon edited="0">
                <wp:start x="-160" y="-329"/>
                <wp:lineTo x="-160" y="21699"/>
                <wp:lineTo x="21547" y="21699"/>
                <wp:lineTo x="21547" y="-329"/>
                <wp:lineTo x="-160" y="-329"/>
              </wp:wrapPolygon>
            </wp:wrapTight>
            <wp:docPr id="11" name="Picture 11" descr="Image result for floppy dis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floppy disk&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8100" cy="1251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575C18" w:rsidRPr="00150C53">
        <w:rPr>
          <w:rFonts w:eastAsia="Times New Roman" w:cs="Times New Roman"/>
          <w:noProof/>
          <w:szCs w:val="24"/>
          <w:bdr w:val="none" w:sz="0" w:space="0" w:color="auto" w:frame="1"/>
          <w:lang w:eastAsia="en-MY"/>
        </w:rPr>
        <w:drawing>
          <wp:anchor distT="0" distB="0" distL="114300" distR="114300" simplePos="0" relativeHeight="251659264" behindDoc="1" locked="0" layoutInCell="1" allowOverlap="1">
            <wp:simplePos x="0" y="0"/>
            <wp:positionH relativeFrom="column">
              <wp:posOffset>4178300</wp:posOffset>
            </wp:positionH>
            <wp:positionV relativeFrom="paragraph">
              <wp:posOffset>194310</wp:posOffset>
            </wp:positionV>
            <wp:extent cx="1485900" cy="1278255"/>
            <wp:effectExtent l="19050" t="19050" r="19050" b="17145"/>
            <wp:wrapTight wrapText="bothSides">
              <wp:wrapPolygon edited="0">
                <wp:start x="-277" y="-322"/>
                <wp:lineTo x="-277" y="21568"/>
                <wp:lineTo x="21600" y="21568"/>
                <wp:lineTo x="21600" y="-322"/>
                <wp:lineTo x="-277" y="-322"/>
              </wp:wrapPolygon>
            </wp:wrapTight>
            <wp:docPr id="6" name="Picture 6" descr="https://lh4.googleusercontent.com/74tIuXs-T-7NaWIjGASNA0im7BAGCqTzSP-Mmmnle4bjRLXtW_65JRyddbJXbXBWlfW55jmVkgWU22s1ddsg_GxovClFZL00hur7JBXklSBoS0FgUWZytC3PQa8TZoXc8L_OvE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74tIuXs-T-7NaWIjGASNA0im7BAGCqTzSP-Mmmnle4bjRLXtW_65JRyddbJXbXBWlfW55jmVkgWU22s1ddsg_GxovClFZL00hur7JBXklSBoS0FgUWZytC3PQa8TZoXc8L_OvEm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2782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E6635">
        <w:rPr>
          <w:noProof/>
        </w:rPr>
        <mc:AlternateContent>
          <mc:Choice Requires="wps">
            <w:drawing>
              <wp:anchor distT="0" distB="0" distL="114300" distR="114300" simplePos="0" relativeHeight="251667456" behindDoc="1" locked="0" layoutInCell="1" allowOverlap="1" wp14:anchorId="6D7C125A" wp14:editId="4BD90313">
                <wp:simplePos x="0" y="0"/>
                <wp:positionH relativeFrom="column">
                  <wp:posOffset>4178300</wp:posOffset>
                </wp:positionH>
                <wp:positionV relativeFrom="paragraph">
                  <wp:posOffset>1607185</wp:posOffset>
                </wp:positionV>
                <wp:extent cx="1485900" cy="635"/>
                <wp:effectExtent l="0" t="0" r="0" b="0"/>
                <wp:wrapTight wrapText="bothSides">
                  <wp:wrapPolygon edited="0">
                    <wp:start x="0" y="0"/>
                    <wp:lineTo x="0" y="21600"/>
                    <wp:lineTo x="21600" y="21600"/>
                    <wp:lineTo x="21600" y="0"/>
                  </wp:wrapPolygon>
                </wp:wrapTight>
                <wp:docPr id="9" name="Text Box 9"/>
                <wp:cNvGraphicFramePr/>
                <a:graphic xmlns:a="http://schemas.openxmlformats.org/drawingml/2006/main">
                  <a:graphicData uri="http://schemas.microsoft.com/office/word/2010/wordprocessingShape">
                    <wps:wsp>
                      <wps:cNvSpPr txBox="1"/>
                      <wps:spPr>
                        <a:xfrm>
                          <a:off x="0" y="0"/>
                          <a:ext cx="1485900" cy="635"/>
                        </a:xfrm>
                        <a:prstGeom prst="rect">
                          <a:avLst/>
                        </a:prstGeom>
                        <a:solidFill>
                          <a:prstClr val="white"/>
                        </a:solidFill>
                        <a:ln>
                          <a:noFill/>
                        </a:ln>
                        <a:effectLst/>
                      </wps:spPr>
                      <wps:txbx>
                        <w:txbxContent>
                          <w:p w:rsidR="003C5362" w:rsidRPr="00575C18" w:rsidRDefault="003C5362" w:rsidP="00575C18">
                            <w:pPr>
                              <w:spacing w:line="240" w:lineRule="auto"/>
                              <w:rPr>
                                <w:rFonts w:eastAsia="Times New Roman" w:cs="Times New Roman"/>
                                <w:i/>
                                <w:noProof/>
                                <w:sz w:val="22"/>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1</w:t>
                            </w:r>
                            <w:r w:rsidRPr="00575C18">
                              <w:rPr>
                                <w:i/>
                                <w:sz w:val="22"/>
                              </w:rPr>
                              <w:fldChar w:fldCharType="end"/>
                            </w:r>
                            <w:r w:rsidRPr="00575C18">
                              <w:rPr>
                                <w:i/>
                                <w:sz w:val="22"/>
                              </w:rPr>
                              <w:t xml:space="preserve">: Kad Tebuk. Diambil dari </w:t>
                            </w:r>
                            <w:hyperlink r:id="rId12" w:history="1">
                              <w:r w:rsidRPr="00575C18">
                                <w:rPr>
                                  <w:rStyle w:val="Hyperlink"/>
                                  <w:i/>
                                  <w:color w:val="auto"/>
                                  <w:sz w:val="22"/>
                                  <w:u w:val="none"/>
                                </w:rPr>
                                <w:t>http://www.nic.funet.fi/index/FUNET/history/internet/en/reika.html</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7C125A" id="_x0000_t202" coordsize="21600,21600" o:spt="202" path="m,l,21600r21600,l21600,xe">
                <v:stroke joinstyle="miter"/>
                <v:path gradientshapeok="t" o:connecttype="rect"/>
              </v:shapetype>
              <v:shape id="Text Box 9" o:spid="_x0000_s1026" type="#_x0000_t202" style="position:absolute;left:0;text-align:left;margin-left:329pt;margin-top:126.55pt;width:117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" stroked="f">
                <v:textbox style="mso-fit-shape-to-text:t" inset="0,0,0,0">
                  <w:txbxContent>
                    <w:p w:rsidR="003C5362" w:rsidRPr="00575C18" w:rsidRDefault="003C5362" w:rsidP="00575C18">
                      <w:pPr>
                        <w:spacing w:line="240" w:lineRule="auto"/>
                        <w:rPr>
                          <w:rFonts w:eastAsia="Times New Roman" w:cs="Times New Roman"/>
                          <w:i/>
                          <w:noProof/>
                          <w:sz w:val="22"/>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1</w:t>
                      </w:r>
                      <w:r w:rsidRPr="00575C18">
                        <w:rPr>
                          <w:i/>
                          <w:sz w:val="22"/>
                        </w:rPr>
                        <w:fldChar w:fldCharType="end"/>
                      </w:r>
                      <w:r w:rsidRPr="00575C18">
                        <w:rPr>
                          <w:i/>
                          <w:sz w:val="22"/>
                        </w:rPr>
                        <w:t xml:space="preserve">: Kad Tebuk. Diambil dari </w:t>
                      </w:r>
                      <w:hyperlink r:id="rId13" w:history="1">
                        <w:r w:rsidRPr="00575C18">
                          <w:rPr>
                            <w:rStyle w:val="Hyperlink"/>
                            <w:i/>
                            <w:color w:val="auto"/>
                            <w:sz w:val="22"/>
                            <w:u w:val="none"/>
                          </w:rPr>
                          <w:t>http://www.nic.funet.fi/index/FUNET/history/internet/en/reika.html</w:t>
                        </w:r>
                      </w:hyperlink>
                    </w:p>
                  </w:txbxContent>
                </v:textbox>
                <w10:wrap type="tight"/>
              </v:shape>
            </w:pict>
          </mc:Fallback>
        </mc:AlternateContent>
      </w:r>
      <w:r w:rsidR="00150C53" w:rsidRPr="00150C53">
        <w:rPr>
          <w:rFonts w:eastAsia="Times New Roman" w:cs="Times New Roman"/>
          <w:color w:val="000000"/>
          <w:szCs w:val="24"/>
          <w:lang w:eastAsia="en-MY"/>
        </w:rPr>
        <w:t>Teknologi penyimpanan data yang terawal digunakan ialah kad tebuk</w:t>
      </w:r>
      <w:r w:rsidR="00575C18">
        <w:rPr>
          <w:rFonts w:eastAsia="Times New Roman" w:cs="Times New Roman"/>
          <w:color w:val="000000"/>
          <w:szCs w:val="24"/>
          <w:lang w:eastAsia="en-MY"/>
        </w:rPr>
        <w:t xml:space="preserve">(rujuk Rajah 2) </w:t>
      </w:r>
      <w:r w:rsidR="00150C53" w:rsidRPr="00150C53">
        <w:rPr>
          <w:rFonts w:eastAsia="Times New Roman" w:cs="Times New Roman"/>
          <w:color w:val="000000"/>
          <w:szCs w:val="24"/>
          <w:lang w:eastAsia="en-MY"/>
        </w:rPr>
        <w:t xml:space="preserve"> atau </w:t>
      </w:r>
      <w:r w:rsidR="00150C53" w:rsidRPr="00150C53">
        <w:rPr>
          <w:rFonts w:eastAsia="Times New Roman" w:cs="Times New Roman"/>
          <w:i/>
          <w:iCs/>
          <w:color w:val="000000"/>
          <w:szCs w:val="24"/>
          <w:lang w:eastAsia="en-MY"/>
        </w:rPr>
        <w:t xml:space="preserve">punch tape </w:t>
      </w:r>
      <w:r w:rsidR="00150C53" w:rsidRPr="00150C53">
        <w:rPr>
          <w:rFonts w:eastAsia="Times New Roman" w:cs="Times New Roman"/>
          <w:color w:val="000000"/>
          <w:szCs w:val="24"/>
          <w:lang w:eastAsia="en-MY"/>
        </w:rPr>
        <w:t>yang digunakan pada tahun 1950-an</w:t>
      </w:r>
      <w:r w:rsidR="00150C53" w:rsidRPr="00150C53">
        <w:rPr>
          <w:rFonts w:eastAsia="Times New Roman" w:cs="Times New Roman"/>
          <w:i/>
          <w:iCs/>
          <w:color w:val="000000"/>
          <w:szCs w:val="24"/>
          <w:lang w:eastAsia="en-MY"/>
        </w:rPr>
        <w:t xml:space="preserve">. </w:t>
      </w:r>
      <w:r w:rsidR="00150C53" w:rsidRPr="00150C53">
        <w:rPr>
          <w:rFonts w:eastAsia="Times New Roman" w:cs="Times New Roman"/>
          <w:color w:val="000000"/>
          <w:szCs w:val="24"/>
          <w:lang w:eastAsia="en-MY"/>
        </w:rPr>
        <w:t xml:space="preserve">Ia merupakan kadbod yang menyimpan maklumat yang diwakili oleh kedudukan lubang pada kad tersebut. Pada tahun 1970-an, pita magnetik yang boleh menyimpan lebih banyak data telah menggantikan kad tebuk. </w:t>
      </w:r>
      <w:proofErr w:type="gramStart"/>
      <w:r w:rsidR="00150C53" w:rsidRPr="00150C53">
        <w:rPr>
          <w:rFonts w:eastAsia="Times New Roman" w:cs="Times New Roman"/>
          <w:color w:val="000000"/>
          <w:szCs w:val="24"/>
          <w:lang w:eastAsia="en-MY"/>
        </w:rPr>
        <w:t>Ia</w:t>
      </w:r>
      <w:proofErr w:type="gramEnd"/>
      <w:r w:rsidR="00150C53" w:rsidRPr="00150C53">
        <w:rPr>
          <w:rFonts w:eastAsia="Times New Roman" w:cs="Times New Roman"/>
          <w:color w:val="000000"/>
          <w:szCs w:val="24"/>
          <w:lang w:eastAsia="en-MY"/>
        </w:rPr>
        <w:t xml:space="preserve"> merupakan pita plastik panjang yang disalut dengan bahan magnetik. </w:t>
      </w:r>
      <w:sdt>
        <w:sdtPr>
          <w:rPr>
            <w:rFonts w:eastAsia="Times New Roman" w:cs="Times New Roman"/>
            <w:color w:val="000000"/>
            <w:szCs w:val="24"/>
            <w:lang w:eastAsia="en-MY"/>
          </w:rPr>
          <w:id w:val="1901630750"/>
          <w:citation/>
        </w:sdtPr>
        <w:sdtContent>
          <w:r>
            <w:rPr>
              <w:rFonts w:eastAsia="Times New Roman" w:cs="Times New Roman"/>
              <w:color w:val="000000"/>
              <w:szCs w:val="24"/>
              <w:lang w:eastAsia="en-MY"/>
            </w:rPr>
            <w:fldChar w:fldCharType="begin"/>
          </w:r>
          <w:r>
            <w:rPr>
              <w:rFonts w:eastAsia="Times New Roman" w:cs="Times New Roman"/>
              <w:color w:val="000000"/>
              <w:szCs w:val="24"/>
              <w:lang w:eastAsia="en-MY"/>
            </w:rPr>
            <w:instrText xml:space="preserve"> CITATION San17 \l 17417 </w:instrText>
          </w:r>
          <w:r>
            <w:rPr>
              <w:rFonts w:eastAsia="Times New Roman" w:cs="Times New Roman"/>
              <w:color w:val="000000"/>
              <w:szCs w:val="24"/>
              <w:lang w:eastAsia="en-MY"/>
            </w:rPr>
            <w:fldChar w:fldCharType="separate"/>
          </w:r>
          <w:r w:rsidRPr="00C602E6">
            <w:rPr>
              <w:rFonts w:eastAsia="Times New Roman" w:cs="Times New Roman"/>
              <w:noProof/>
              <w:color w:val="000000"/>
              <w:szCs w:val="24"/>
              <w:lang w:eastAsia="en-MY"/>
            </w:rPr>
            <w:t>(Sandy, 2017)</w:t>
          </w:r>
          <w:r>
            <w:rPr>
              <w:rFonts w:eastAsia="Times New Roman" w:cs="Times New Roman"/>
              <w:color w:val="000000"/>
              <w:szCs w:val="24"/>
              <w:lang w:eastAsia="en-MY"/>
            </w:rPr>
            <w:fldChar w:fldCharType="end"/>
          </w:r>
        </w:sdtContent>
      </w:sdt>
      <w:r>
        <w:rPr>
          <w:rFonts w:eastAsia="Times New Roman" w:cs="Times New Roman"/>
          <w:color w:val="000000"/>
          <w:szCs w:val="24"/>
          <w:lang w:eastAsia="en-MY"/>
        </w:rPr>
        <w:t xml:space="preserve"> </w:t>
      </w:r>
      <w:r w:rsidR="00150C53" w:rsidRPr="00150C53">
        <w:rPr>
          <w:rFonts w:eastAsia="Times New Roman" w:cs="Times New Roman"/>
          <w:color w:val="000000"/>
          <w:szCs w:val="24"/>
          <w:lang w:eastAsia="en-MY"/>
        </w:rPr>
        <w:t xml:space="preserve">Seterusnya, cakera liut atau </w:t>
      </w:r>
      <w:r w:rsidR="00150C53" w:rsidRPr="00150C53">
        <w:rPr>
          <w:rFonts w:eastAsia="Times New Roman" w:cs="Times New Roman"/>
          <w:i/>
          <w:iCs/>
          <w:color w:val="000000"/>
          <w:szCs w:val="24"/>
          <w:lang w:eastAsia="en-MY"/>
        </w:rPr>
        <w:t>Floppy drive</w:t>
      </w:r>
      <w:r w:rsidR="00575C18">
        <w:rPr>
          <w:rFonts w:eastAsia="Times New Roman" w:cs="Times New Roman"/>
          <w:i/>
          <w:iCs/>
          <w:color w:val="000000"/>
          <w:szCs w:val="24"/>
          <w:lang w:eastAsia="en-MY"/>
        </w:rPr>
        <w:t xml:space="preserve"> </w:t>
      </w:r>
      <w:r w:rsidR="00575C18">
        <w:rPr>
          <w:rFonts w:eastAsia="Times New Roman" w:cs="Times New Roman"/>
          <w:iCs/>
          <w:color w:val="000000"/>
          <w:szCs w:val="24"/>
          <w:lang w:eastAsia="en-MY"/>
        </w:rPr>
        <w:t>(rujuk Rajah 1)</w:t>
      </w:r>
      <w:r w:rsidR="00150C53" w:rsidRPr="00150C53">
        <w:rPr>
          <w:rFonts w:eastAsia="Times New Roman" w:cs="Times New Roman"/>
          <w:i/>
          <w:iCs/>
          <w:color w:val="000000"/>
          <w:szCs w:val="24"/>
          <w:lang w:eastAsia="en-MY"/>
        </w:rPr>
        <w:t xml:space="preserve"> </w:t>
      </w:r>
      <w:r w:rsidR="00150C53" w:rsidRPr="00150C53">
        <w:rPr>
          <w:rFonts w:eastAsia="Times New Roman" w:cs="Times New Roman"/>
          <w:color w:val="000000"/>
          <w:szCs w:val="24"/>
          <w:lang w:eastAsia="en-MY"/>
        </w:rPr>
        <w:t>telah diperkenalkan sebagai alat penyimpanan data mudah alih yang terawal. Cakera liut yang pertama diciptakan bersaiz 8 inci dan mempunyai kapasiti 1.44MB. </w:t>
      </w:r>
      <w:sdt>
        <w:sdtPr>
          <w:rPr>
            <w:rFonts w:eastAsia="Times New Roman" w:cs="Times New Roman"/>
            <w:color w:val="000000"/>
            <w:szCs w:val="24"/>
            <w:lang w:eastAsia="en-MY"/>
          </w:rPr>
          <w:id w:val="951898174"/>
          <w:citation/>
        </w:sdtPr>
        <w:sdtContent>
          <w:r>
            <w:rPr>
              <w:rFonts w:eastAsia="Times New Roman" w:cs="Times New Roman"/>
              <w:color w:val="000000"/>
              <w:szCs w:val="24"/>
              <w:lang w:eastAsia="en-MY"/>
            </w:rPr>
            <w:fldChar w:fldCharType="begin"/>
          </w:r>
          <w:r>
            <w:rPr>
              <w:rFonts w:eastAsia="Times New Roman" w:cs="Times New Roman"/>
              <w:color w:val="000000"/>
              <w:szCs w:val="24"/>
              <w:lang w:eastAsia="en-MY"/>
            </w:rPr>
            <w:instrText xml:space="preserve"> CITATION San17 \l 17417 </w:instrText>
          </w:r>
          <w:r>
            <w:rPr>
              <w:rFonts w:eastAsia="Times New Roman" w:cs="Times New Roman"/>
              <w:color w:val="000000"/>
              <w:szCs w:val="24"/>
              <w:lang w:eastAsia="en-MY"/>
            </w:rPr>
            <w:fldChar w:fldCharType="separate"/>
          </w:r>
          <w:r w:rsidRPr="00C602E6">
            <w:rPr>
              <w:rFonts w:eastAsia="Times New Roman" w:cs="Times New Roman"/>
              <w:noProof/>
              <w:color w:val="000000"/>
              <w:szCs w:val="24"/>
              <w:lang w:eastAsia="en-MY"/>
            </w:rPr>
            <w:t>(Sandy, 2017)</w:t>
          </w:r>
          <w:r>
            <w:rPr>
              <w:rFonts w:eastAsia="Times New Roman" w:cs="Times New Roman"/>
              <w:color w:val="000000"/>
              <w:szCs w:val="24"/>
              <w:lang w:eastAsia="en-MY"/>
            </w:rPr>
            <w:fldChar w:fldCharType="end"/>
          </w:r>
        </w:sdtContent>
      </w:sdt>
    </w:p>
    <w:p w:rsidR="00150C53" w:rsidRPr="00150C53" w:rsidRDefault="00150C53" w:rsidP="00353DC0">
      <w:pPr>
        <w:spacing w:line="240" w:lineRule="auto"/>
        <w:ind w:left="720"/>
        <w:jc w:val="left"/>
        <w:rPr>
          <w:rFonts w:eastAsia="Times New Roman" w:cs="Times New Roman"/>
          <w:szCs w:val="24"/>
          <w:lang w:eastAsia="en-MY"/>
        </w:rPr>
      </w:pPr>
    </w:p>
    <w:p w:rsidR="00150C53" w:rsidRDefault="00575C18" w:rsidP="00575C18">
      <w:pPr>
        <w:ind w:left="720" w:firstLine="720"/>
        <w:rPr>
          <w:rFonts w:eastAsia="Times New Roman" w:cs="Times New Roman"/>
          <w:szCs w:val="24"/>
          <w:lang w:eastAsia="en-MY"/>
        </w:rPr>
      </w:pPr>
      <w:r>
        <w:rPr>
          <w:noProof/>
        </w:rPr>
        <mc:AlternateContent>
          <mc:Choice Requires="wps">
            <w:drawing>
              <wp:anchor distT="0" distB="0" distL="114300" distR="114300" simplePos="0" relativeHeight="251669504" behindDoc="1" locked="0" layoutInCell="1" allowOverlap="1" wp14:anchorId="2D27F59F" wp14:editId="7106A815">
                <wp:simplePos x="0" y="0"/>
                <wp:positionH relativeFrom="column">
                  <wp:posOffset>450850</wp:posOffset>
                </wp:positionH>
                <wp:positionV relativeFrom="paragraph">
                  <wp:posOffset>344805</wp:posOffset>
                </wp:positionV>
                <wp:extent cx="2545715" cy="400685"/>
                <wp:effectExtent l="0" t="0" r="6985" b="0"/>
                <wp:wrapTight wrapText="bothSides">
                  <wp:wrapPolygon edited="0">
                    <wp:start x="0" y="0"/>
                    <wp:lineTo x="0" y="20539"/>
                    <wp:lineTo x="21498" y="20539"/>
                    <wp:lineTo x="21498"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545715" cy="400685"/>
                        </a:xfrm>
                        <a:prstGeom prst="rect">
                          <a:avLst/>
                        </a:prstGeom>
                        <a:solidFill>
                          <a:prstClr val="white"/>
                        </a:solidFill>
                        <a:ln>
                          <a:noFill/>
                        </a:ln>
                        <a:effectLst/>
                      </wps:spPr>
                      <wps:txbx>
                        <w:txbxContent>
                          <w:p w:rsidR="003C5362" w:rsidRPr="00575C18" w:rsidRDefault="003C5362" w:rsidP="00575C18">
                            <w:pPr>
                              <w:spacing w:line="240" w:lineRule="auto"/>
                              <w:rPr>
                                <w:rFonts w:eastAsia="Times New Roman" w:cs="Times New Roman"/>
                                <w:i/>
                                <w:noProof/>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2</w:t>
                            </w:r>
                            <w:r w:rsidRPr="00575C18">
                              <w:rPr>
                                <w:i/>
                                <w:sz w:val="22"/>
                              </w:rPr>
                              <w:fldChar w:fldCharType="end"/>
                            </w:r>
                            <w:r w:rsidRPr="00575C18">
                              <w:rPr>
                                <w:i/>
                                <w:sz w:val="22"/>
                              </w:rPr>
                              <w:t>: Floppy Disk. Diambil dari https://en.wikipedia.org/wiki/Floppy_disk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F59F" id="Text Box 10" o:spid="_x0000_s1027" type="#_x0000_t202" style="position:absolute;left:0;text-align:left;margin-left:35.5pt;margin-top:27.15pt;width:200.45pt;height:3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" stroked="f">
                <v:textbox inset="0,0,0,0">
                  <w:txbxContent>
                    <w:p w:rsidR="003C5362" w:rsidRPr="00575C18" w:rsidRDefault="003C5362" w:rsidP="00575C18">
                      <w:pPr>
                        <w:spacing w:line="240" w:lineRule="auto"/>
                        <w:rPr>
                          <w:rFonts w:eastAsia="Times New Roman" w:cs="Times New Roman"/>
                          <w:i/>
                          <w:noProof/>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2</w:t>
                      </w:r>
                      <w:r w:rsidRPr="00575C18">
                        <w:rPr>
                          <w:i/>
                          <w:sz w:val="22"/>
                        </w:rPr>
                        <w:fldChar w:fldCharType="end"/>
                      </w:r>
                      <w:r w:rsidRPr="00575C18">
                        <w:rPr>
                          <w:i/>
                          <w:sz w:val="22"/>
                        </w:rPr>
                        <w:t>: Floppy Disk. Diambil dari https://en.wikipedia.org/wiki/Floppy_disk</w:t>
                      </w:r>
                    </w:p>
                  </w:txbxContent>
                </v:textbox>
                <w10:wrap type="tight"/>
              </v:shape>
            </w:pict>
          </mc:Fallback>
        </mc:AlternateContent>
      </w:r>
      <w:r w:rsidR="00150C53" w:rsidRPr="00150C53">
        <w:rPr>
          <w:rFonts w:eastAsia="Times New Roman" w:cs="Times New Roman"/>
          <w:color w:val="000000"/>
          <w:szCs w:val="24"/>
          <w:lang w:eastAsia="en-MY"/>
        </w:rPr>
        <w:t xml:space="preserve">Teknologi cakera padat telah mencetuskan revolusi pada teknologi penyimpanan data dengan kapasitinya yang labih tinggi berbanding cakera liut iaitu 700MB. Selepas beberapa tahun, </w:t>
      </w:r>
      <w:r w:rsidR="00150C53" w:rsidRPr="00150C53">
        <w:rPr>
          <w:rFonts w:eastAsia="Times New Roman" w:cs="Times New Roman"/>
          <w:i/>
          <w:iCs/>
          <w:color w:val="000000"/>
          <w:szCs w:val="24"/>
          <w:lang w:eastAsia="en-MY"/>
        </w:rPr>
        <w:t>DVD</w:t>
      </w:r>
      <w:r w:rsidR="00150C53" w:rsidRPr="00150C53">
        <w:rPr>
          <w:rFonts w:eastAsia="Times New Roman" w:cs="Times New Roman"/>
          <w:color w:val="000000"/>
          <w:szCs w:val="24"/>
          <w:lang w:eastAsia="en-MY"/>
        </w:rPr>
        <w:t xml:space="preserve"> dan </w:t>
      </w:r>
      <w:r w:rsidR="00150C53" w:rsidRPr="00150C53">
        <w:rPr>
          <w:rFonts w:eastAsia="Times New Roman" w:cs="Times New Roman"/>
          <w:i/>
          <w:iCs/>
          <w:color w:val="000000"/>
          <w:szCs w:val="24"/>
          <w:lang w:eastAsia="en-MY"/>
        </w:rPr>
        <w:t xml:space="preserve">Blu-Ray Disc </w:t>
      </w:r>
      <w:r w:rsidR="00150C53" w:rsidRPr="00150C53">
        <w:rPr>
          <w:rFonts w:eastAsia="Times New Roman" w:cs="Times New Roman"/>
          <w:color w:val="000000"/>
          <w:szCs w:val="24"/>
          <w:lang w:eastAsia="en-MY"/>
        </w:rPr>
        <w:t xml:space="preserve">yang boleh menyimpan sebanyak 50GB data pun diperkenalkan. Pada awal tahun 2000, cakera padat atau </w:t>
      </w:r>
      <w:r w:rsidR="00150C53" w:rsidRPr="00150C53">
        <w:rPr>
          <w:rFonts w:eastAsia="Times New Roman" w:cs="Times New Roman"/>
          <w:i/>
          <w:iCs/>
          <w:color w:val="000000"/>
          <w:szCs w:val="24"/>
          <w:lang w:eastAsia="en-MY"/>
        </w:rPr>
        <w:t xml:space="preserve">Hard disk </w:t>
      </w:r>
      <w:r w:rsidR="00150C53" w:rsidRPr="00150C53">
        <w:rPr>
          <w:rFonts w:eastAsia="Times New Roman" w:cs="Times New Roman"/>
          <w:color w:val="000000"/>
          <w:szCs w:val="24"/>
          <w:lang w:eastAsia="en-MY"/>
        </w:rPr>
        <w:t>mula digunakan secara meluas atas keupayaannya yang boleh menyimpan data yang lebih besar dan lebih laju.</w:t>
      </w:r>
      <w:sdt>
        <w:sdtPr>
          <w:rPr>
            <w:rFonts w:eastAsia="Times New Roman" w:cs="Times New Roman"/>
            <w:color w:val="000000"/>
            <w:szCs w:val="24"/>
            <w:lang w:eastAsia="en-MY"/>
          </w:rPr>
          <w:id w:val="-12535510"/>
          <w:citation/>
        </w:sdt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San17 \l 17417 </w:instrText>
          </w:r>
          <w:r w:rsidR="00C602E6">
            <w:rPr>
              <w:rFonts w:eastAsia="Times New Roman" w:cs="Times New Roman"/>
              <w:color w:val="000000"/>
              <w:szCs w:val="24"/>
              <w:lang w:eastAsia="en-MY"/>
            </w:rPr>
            <w:fldChar w:fldCharType="separate"/>
          </w:r>
          <w:r w:rsidR="00C602E6">
            <w:rPr>
              <w:rFonts w:eastAsia="Times New Roman" w:cs="Times New Roman"/>
              <w:noProof/>
              <w:color w:val="000000"/>
              <w:szCs w:val="24"/>
              <w:lang w:eastAsia="en-MY"/>
            </w:rPr>
            <w:t xml:space="preserve"> </w:t>
          </w:r>
          <w:r w:rsidR="00C602E6" w:rsidRPr="00C602E6">
            <w:rPr>
              <w:rFonts w:eastAsia="Times New Roman" w:cs="Times New Roman"/>
              <w:noProof/>
              <w:color w:val="000000"/>
              <w:szCs w:val="24"/>
              <w:lang w:eastAsia="en-MY"/>
            </w:rPr>
            <w:t>(Sandy, 2017)</w:t>
          </w:r>
          <w:r w:rsidR="00C602E6">
            <w:rPr>
              <w:rFonts w:eastAsia="Times New Roman" w:cs="Times New Roman"/>
              <w:color w:val="000000"/>
              <w:szCs w:val="24"/>
              <w:lang w:eastAsia="en-MY"/>
            </w:rPr>
            <w:fldChar w:fldCharType="end"/>
          </w:r>
        </w:sdtContent>
      </w:sdt>
      <w:r w:rsidR="00150C53" w:rsidRPr="00150C53">
        <w:rPr>
          <w:rFonts w:eastAsia="Times New Roman" w:cs="Times New Roman"/>
          <w:color w:val="000000"/>
          <w:szCs w:val="24"/>
          <w:lang w:eastAsia="en-MY"/>
        </w:rPr>
        <w:t xml:space="preserve"> Seterusnya, teknologi ini diikuti yang penciptaan </w:t>
      </w:r>
      <w:r w:rsidR="00150C53" w:rsidRPr="00150C53">
        <w:rPr>
          <w:rFonts w:eastAsia="Times New Roman" w:cs="Times New Roman"/>
          <w:i/>
          <w:iCs/>
          <w:color w:val="000000"/>
          <w:szCs w:val="24"/>
          <w:lang w:eastAsia="en-MY"/>
        </w:rPr>
        <w:t>Solid State Drive</w:t>
      </w:r>
      <w:r w:rsidR="00150C53" w:rsidRPr="00150C53">
        <w:rPr>
          <w:rFonts w:eastAsia="Times New Roman" w:cs="Times New Roman"/>
          <w:color w:val="000000"/>
          <w:szCs w:val="24"/>
          <w:lang w:eastAsia="en-MY"/>
        </w:rPr>
        <w:t xml:space="preserve"> yang menggunakan memori kilat yang lebih laju dan senyap berbanding </w:t>
      </w:r>
      <w:r w:rsidR="00150C53" w:rsidRPr="00150C53">
        <w:rPr>
          <w:rFonts w:eastAsia="Times New Roman" w:cs="Times New Roman"/>
          <w:i/>
          <w:iCs/>
          <w:color w:val="000000"/>
          <w:szCs w:val="24"/>
          <w:lang w:eastAsia="en-MY"/>
        </w:rPr>
        <w:t>hard disk</w:t>
      </w:r>
      <w:r w:rsidR="00150C53" w:rsidRPr="00150C53">
        <w:rPr>
          <w:rFonts w:eastAsia="Times New Roman" w:cs="Times New Roman"/>
          <w:color w:val="000000"/>
          <w:szCs w:val="24"/>
          <w:lang w:eastAsia="en-MY"/>
        </w:rPr>
        <w:t>. </w:t>
      </w:r>
    </w:p>
    <w:p w:rsidR="00575C18" w:rsidRPr="00150C53" w:rsidRDefault="00575C18" w:rsidP="00575C18">
      <w:pPr>
        <w:ind w:left="720" w:firstLine="720"/>
        <w:rPr>
          <w:rFonts w:eastAsia="Times New Roman" w:cs="Times New Roman"/>
          <w:szCs w:val="24"/>
          <w:lang w:eastAsia="en-MY"/>
        </w:rPr>
      </w:pPr>
    </w:p>
    <w:p w:rsidR="00150C53" w:rsidRPr="00150C53" w:rsidRDefault="00150C53" w:rsidP="00353DC0">
      <w:pPr>
        <w:ind w:left="720" w:firstLine="720"/>
        <w:rPr>
          <w:rFonts w:eastAsia="Times New Roman" w:cs="Times New Roman"/>
          <w:szCs w:val="24"/>
          <w:lang w:eastAsia="en-MY"/>
        </w:rPr>
      </w:pPr>
      <w:r w:rsidRPr="00150C53">
        <w:rPr>
          <w:rFonts w:eastAsia="Times New Roman" w:cs="Times New Roman"/>
          <w:color w:val="000000"/>
          <w:szCs w:val="24"/>
          <w:lang w:eastAsia="en-MY"/>
        </w:rPr>
        <w:t xml:space="preserve">Teknologi berkembang selari dengan generasi. Setelah beberapa tahun, sebuah peranti storan yang kecil dinamakan pemacu kilat USB atau </w:t>
      </w:r>
      <w:r w:rsidRPr="00150C53">
        <w:rPr>
          <w:rFonts w:eastAsia="Times New Roman" w:cs="Times New Roman"/>
          <w:i/>
          <w:iCs/>
          <w:color w:val="000000"/>
          <w:szCs w:val="24"/>
          <w:lang w:eastAsia="en-MY"/>
        </w:rPr>
        <w:t>USB flash drives</w:t>
      </w:r>
      <w:r w:rsidR="00D650BF">
        <w:rPr>
          <w:rFonts w:eastAsia="Times New Roman" w:cs="Times New Roman"/>
          <w:i/>
          <w:iCs/>
          <w:color w:val="000000"/>
          <w:szCs w:val="24"/>
          <w:lang w:eastAsia="en-MY"/>
        </w:rPr>
        <w:t xml:space="preserve"> </w:t>
      </w:r>
      <w:r w:rsidR="00D650BF">
        <w:rPr>
          <w:rFonts w:eastAsia="Times New Roman" w:cs="Times New Roman"/>
          <w:iCs/>
          <w:color w:val="000000"/>
          <w:szCs w:val="24"/>
          <w:lang w:eastAsia="en-MY"/>
        </w:rPr>
        <w:t xml:space="preserve">(Rujuk </w:t>
      </w:r>
      <w:r w:rsidR="00D650BF">
        <w:rPr>
          <w:rFonts w:eastAsia="Times New Roman" w:cs="Times New Roman"/>
          <w:iCs/>
          <w:color w:val="000000"/>
          <w:szCs w:val="24"/>
          <w:lang w:eastAsia="en-MY"/>
        </w:rPr>
        <w:lastRenderedPageBreak/>
        <w:t>Rajah 3)</w:t>
      </w:r>
      <w:r w:rsidRPr="00150C53">
        <w:rPr>
          <w:rFonts w:eastAsia="Times New Roman" w:cs="Times New Roman"/>
          <w:i/>
          <w:iCs/>
          <w:color w:val="000000"/>
          <w:szCs w:val="24"/>
          <w:lang w:eastAsia="en-MY"/>
        </w:rPr>
        <w:t xml:space="preserve"> </w:t>
      </w:r>
      <w:r w:rsidRPr="00150C53">
        <w:rPr>
          <w:rFonts w:eastAsia="Times New Roman" w:cs="Times New Roman"/>
          <w:color w:val="000000"/>
          <w:szCs w:val="24"/>
          <w:lang w:eastAsia="en-MY"/>
        </w:rPr>
        <w:t xml:space="preserve">tercipta. USB drive ini adalah hasil evolusi peranti storan yang digunakan sebelum ini dan </w:t>
      </w:r>
      <w:proofErr w:type="gramStart"/>
      <w:r w:rsidRPr="00150C53">
        <w:rPr>
          <w:rFonts w:eastAsia="Times New Roman" w:cs="Times New Roman"/>
          <w:color w:val="000000"/>
          <w:szCs w:val="24"/>
          <w:lang w:eastAsia="en-MY"/>
        </w:rPr>
        <w:t>ia</w:t>
      </w:r>
      <w:proofErr w:type="gramEnd"/>
      <w:r w:rsidRPr="00150C53">
        <w:rPr>
          <w:rFonts w:eastAsia="Times New Roman" w:cs="Times New Roman"/>
          <w:color w:val="000000"/>
          <w:szCs w:val="24"/>
          <w:lang w:eastAsia="en-MY"/>
        </w:rPr>
        <w:t xml:space="preserve"> mempunyai lebih banyak </w:t>
      </w:r>
      <w:r w:rsidR="00575C18">
        <w:rPr>
          <w:noProof/>
        </w:rPr>
        <mc:AlternateContent>
          <mc:Choice Requires="wps">
            <w:drawing>
              <wp:anchor distT="0" distB="0" distL="114300" distR="114300" simplePos="0" relativeHeight="251672576" behindDoc="1" locked="0" layoutInCell="1" allowOverlap="1" wp14:anchorId="78338AE2" wp14:editId="6C6407CB">
                <wp:simplePos x="0" y="0"/>
                <wp:positionH relativeFrom="column">
                  <wp:posOffset>3288665</wp:posOffset>
                </wp:positionH>
                <wp:positionV relativeFrom="paragraph">
                  <wp:posOffset>2190750</wp:posOffset>
                </wp:positionV>
                <wp:extent cx="2330450" cy="635"/>
                <wp:effectExtent l="0" t="0" r="0" b="0"/>
                <wp:wrapTight wrapText="bothSides">
                  <wp:wrapPolygon edited="0">
                    <wp:start x="0" y="0"/>
                    <wp:lineTo x="0" y="21600"/>
                    <wp:lineTo x="21600" y="21600"/>
                    <wp:lineTo x="21600" y="0"/>
                  </wp:wrapPolygon>
                </wp:wrapTight>
                <wp:docPr id="13" name="Text Box 13"/>
                <wp:cNvGraphicFramePr/>
                <a:graphic xmlns:a="http://schemas.openxmlformats.org/drawingml/2006/main">
                  <a:graphicData uri="http://schemas.microsoft.com/office/word/2010/wordprocessingShape">
                    <wps:wsp>
                      <wps:cNvSpPr txBox="1"/>
                      <wps:spPr>
                        <a:xfrm>
                          <a:off x="0" y="0"/>
                          <a:ext cx="2330450" cy="635"/>
                        </a:xfrm>
                        <a:prstGeom prst="rect">
                          <a:avLst/>
                        </a:prstGeom>
                        <a:solidFill>
                          <a:prstClr val="white"/>
                        </a:solidFill>
                        <a:ln>
                          <a:noFill/>
                        </a:ln>
                        <a:effectLst/>
                      </wps:spPr>
                      <wps:txbx>
                        <w:txbxContent>
                          <w:p w:rsidR="003C5362" w:rsidRPr="00D650BF" w:rsidRDefault="003C5362" w:rsidP="00575C18">
                            <w:pPr>
                              <w:pStyle w:val="Caption"/>
                              <w:rPr>
                                <w:rFonts w:eastAsia="Times New Roman" w:cs="Times New Roman"/>
                                <w:color w:val="auto"/>
                                <w:sz w:val="22"/>
                                <w:szCs w:val="22"/>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Pr>
                                <w:noProof/>
                                <w:color w:val="auto"/>
                                <w:sz w:val="22"/>
                                <w:szCs w:val="22"/>
                              </w:rPr>
                              <w:t>3</w:t>
                            </w:r>
                            <w:r w:rsidRPr="00D650BF">
                              <w:rPr>
                                <w:color w:val="auto"/>
                                <w:sz w:val="22"/>
                                <w:szCs w:val="22"/>
                              </w:rPr>
                              <w:fldChar w:fldCharType="end"/>
                            </w:r>
                            <w:r w:rsidRPr="00D650BF">
                              <w:rPr>
                                <w:color w:val="auto"/>
                                <w:sz w:val="22"/>
                                <w:szCs w:val="22"/>
                              </w:rPr>
                              <w:t>: Pemacu kilat USB. Diambil dari https://www.kogan.com/au/buy/32gb-usb-3-flash-drive/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8338AE2" id="Text Box 13" o:spid="_x0000_s1028" type="#_x0000_t202" style="position:absolute;left:0;text-align:left;margin-left:258.95pt;margin-top:172.5pt;width:183.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" stroked="f">
                <v:textbox style="mso-fit-shape-to-text:t" inset="0,0,0,0">
                  <w:txbxContent>
                    <w:p w:rsidR="003C5362" w:rsidRPr="00D650BF" w:rsidRDefault="003C5362" w:rsidP="00575C18">
                      <w:pPr>
                        <w:pStyle w:val="Caption"/>
                        <w:rPr>
                          <w:rFonts w:eastAsia="Times New Roman" w:cs="Times New Roman"/>
                          <w:color w:val="auto"/>
                          <w:sz w:val="22"/>
                          <w:szCs w:val="22"/>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Pr>
                          <w:noProof/>
                          <w:color w:val="auto"/>
                          <w:sz w:val="22"/>
                          <w:szCs w:val="22"/>
                        </w:rPr>
                        <w:t>3</w:t>
                      </w:r>
                      <w:r w:rsidRPr="00D650BF">
                        <w:rPr>
                          <w:color w:val="auto"/>
                          <w:sz w:val="22"/>
                          <w:szCs w:val="22"/>
                        </w:rPr>
                        <w:fldChar w:fldCharType="end"/>
                      </w:r>
                      <w:r w:rsidRPr="00D650BF">
                        <w:rPr>
                          <w:color w:val="auto"/>
                          <w:sz w:val="22"/>
                          <w:szCs w:val="22"/>
                        </w:rPr>
                        <w:t>: Pemacu kilat USB. Diambil dari https://www.kogan.com/au/buy/32gb-usb-3-flash-drive/</w:t>
                      </w:r>
                    </w:p>
                  </w:txbxContent>
                </v:textbox>
                <w10:wrap type="tight"/>
              </v:shape>
            </w:pict>
          </mc:Fallback>
        </mc:AlternateContent>
      </w:r>
      <w:r w:rsidRPr="00150C53">
        <w:rPr>
          <w:rFonts w:eastAsia="Times New Roman" w:cs="Times New Roman"/>
          <w:noProof/>
          <w:szCs w:val="24"/>
          <w:bdr w:val="none" w:sz="0" w:space="0" w:color="auto" w:frame="1"/>
          <w:lang w:eastAsia="en-MY"/>
        </w:rPr>
        <w:drawing>
          <wp:anchor distT="0" distB="0" distL="114300" distR="114300" simplePos="0" relativeHeight="251663360" behindDoc="1" locked="0" layoutInCell="1" allowOverlap="1">
            <wp:simplePos x="0" y="0"/>
            <wp:positionH relativeFrom="column">
              <wp:posOffset>3288665</wp:posOffset>
            </wp:positionH>
            <wp:positionV relativeFrom="paragraph">
              <wp:posOffset>101600</wp:posOffset>
            </wp:positionV>
            <wp:extent cx="2330450" cy="2032000"/>
            <wp:effectExtent l="19050" t="19050" r="12700" b="25400"/>
            <wp:wrapTight wrapText="bothSides">
              <wp:wrapPolygon edited="0">
                <wp:start x="-177" y="-203"/>
                <wp:lineTo x="-177" y="21668"/>
                <wp:lineTo x="21541" y="21668"/>
                <wp:lineTo x="21541" y="-203"/>
                <wp:lineTo x="-177" y="-203"/>
              </wp:wrapPolygon>
            </wp:wrapTight>
            <wp:docPr id="1" name="Picture 1" descr="https://lh4.googleusercontent.com/6HdgLz78r6MXTyMAV94xHfQmOWBhayC7Gou_g5RJPsyG5GuxokhFy1YPlNVvDaGKZcUnKJ_V8WjK-lbeeiPqtDmRN9YcD49OeqEnO6YHl2JwrpB-GMhqNovI9NN7FMjvDUYXhD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6HdgLz78r6MXTyMAV94xHfQmOWBhayC7Gou_g5RJPsyG5GuxokhFy1YPlNVvDaGKZcUnKJ_V8WjK-lbeeiPqtDmRN9YcD49OeqEnO6YHl2JwrpB-GMhqNovI9NN7FMjvDUYXhDg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0450" cy="2032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150C53">
        <w:rPr>
          <w:rFonts w:eastAsia="Times New Roman" w:cs="Times New Roman"/>
          <w:color w:val="000000"/>
          <w:szCs w:val="24"/>
          <w:lang w:eastAsia="en-MY"/>
        </w:rPr>
        <w:t xml:space="preserve">kelebihan dan kebaikan berbanding teknologi penyimpanan data yang terdahulu. Antaranya kelebihannya ialah saiznya yang lebih kecil dan ringan, membolehkan </w:t>
      </w:r>
      <w:proofErr w:type="gramStart"/>
      <w:r w:rsidRPr="00150C53">
        <w:rPr>
          <w:rFonts w:eastAsia="Times New Roman" w:cs="Times New Roman"/>
          <w:color w:val="000000"/>
          <w:szCs w:val="24"/>
          <w:lang w:eastAsia="en-MY"/>
        </w:rPr>
        <w:t>ia</w:t>
      </w:r>
      <w:proofErr w:type="gramEnd"/>
      <w:r w:rsidRPr="00150C53">
        <w:rPr>
          <w:rFonts w:eastAsia="Times New Roman" w:cs="Times New Roman"/>
          <w:color w:val="000000"/>
          <w:szCs w:val="24"/>
          <w:lang w:eastAsia="en-MY"/>
        </w:rPr>
        <w:t xml:space="preserve"> lebih mudah untuk dibawa ke mana-mana. Ini juga membolehkan proses pemindahan maklumat dari satu komputer ke satu komputer yang lain menjadi lebih mudah dan efisien. Proses penyimpanan informasi dari komputer sebagai backup juga boleh dilakukan menggunakan USB, dan menjadikan keselamatan maklumat dan data tersebut lebih terjamin dan selamat dari virus. Selain itu, sesuai dengan namanya, pemacu kilat USB menggunakan ingatan kilat yang membolehkan proses penyimpanan data atau maklumat lebih cepat berbanding sebelum ini. Bermula dari kuota penyimpanan sebanyak 8MB, kini, USB hadir dengan lebih banyak pilihan kuota penyimpanan yang lebih besar seperti 16GB, 32GB, 64GB dan ada juga USB yang mencapai saiz storan sebesar 1TB, membolehkan lebih banyak data disimpan.</w:t>
      </w:r>
    </w:p>
    <w:p w:rsidR="00055238" w:rsidRPr="00055238" w:rsidRDefault="00055238" w:rsidP="00055238">
      <w:pPr>
        <w:ind w:left="720"/>
        <w:rPr>
          <w:rFonts w:eastAsia="Times New Roman" w:cs="Times New Roman"/>
          <w:color w:val="000000"/>
          <w:szCs w:val="24"/>
          <w:lang w:eastAsia="en-MY"/>
        </w:rPr>
      </w:pPr>
      <w:r>
        <w:rPr>
          <w:rFonts w:eastAsia="Times New Roman" w:cs="Times New Roman"/>
          <w:color w:val="000000"/>
          <w:szCs w:val="24"/>
          <w:lang w:eastAsia="en-MY"/>
        </w:rPr>
        <w:br w:type="page"/>
      </w:r>
    </w:p>
    <w:p w:rsidR="00055238" w:rsidRDefault="00055238" w:rsidP="00055238">
      <w:pPr>
        <w:pStyle w:val="Heading1"/>
      </w:pPr>
      <w:bookmarkStart w:id="17" w:name="_Toc25088085"/>
      <w:bookmarkStart w:id="18" w:name="_Toc25191163"/>
      <w:r w:rsidRPr="00055238">
        <w:lastRenderedPageBreak/>
        <w:t>3.0 METODOLOGI</w:t>
      </w:r>
      <w:bookmarkEnd w:id="17"/>
      <w:bookmarkEnd w:id="18"/>
    </w:p>
    <w:p w:rsidR="00055238" w:rsidRPr="00055238" w:rsidRDefault="00055238" w:rsidP="00055238">
      <w:pPr>
        <w:pStyle w:val="Heading2"/>
        <w:ind w:left="0" w:firstLine="720"/>
        <w:rPr>
          <w:sz w:val="48"/>
          <w:szCs w:val="48"/>
        </w:rPr>
      </w:pPr>
      <w:bookmarkStart w:id="19" w:name="_Toc25088086"/>
      <w:bookmarkStart w:id="20" w:name="_Toc25191164"/>
      <w:r w:rsidRPr="00055238">
        <w:t>3.1 KAEDAH KAJIAN</w:t>
      </w:r>
      <w:bookmarkEnd w:id="19"/>
      <w:bookmarkEnd w:id="20"/>
    </w:p>
    <w:p w:rsidR="00055238" w:rsidRDefault="00055238" w:rsidP="00055238">
      <w:pPr>
        <w:ind w:left="720" w:firstLine="720"/>
        <w:rPr>
          <w:rFonts w:eastAsia="Times New Roman" w:cs="Times New Roman"/>
          <w:color w:val="000000"/>
          <w:szCs w:val="24"/>
          <w:shd w:val="clear" w:color="auto" w:fill="FFFFFF"/>
          <w:lang w:eastAsia="en-MY"/>
        </w:rPr>
      </w:pPr>
      <w:r w:rsidRPr="00055238">
        <w:rPr>
          <w:rFonts w:eastAsia="Times New Roman" w:cs="Times New Roman"/>
          <w:color w:val="000000"/>
          <w:szCs w:val="24"/>
          <w:shd w:val="clear" w:color="auto" w:fill="FFFFFF"/>
          <w:lang w:eastAsia="en-MY"/>
        </w:rPr>
        <w:t>Kaedah kajian merupakan jalan untuk menyelesaikan permasalahan kajian. Secara umumnya, kaedah utama kajian untuk mengumpul data terbahagi kepada dua iaitu kuantitatif dan kualitatif. Kaedah kuantitatif merupakan kaedah yang melibatkan angka-angka dan statistik.</w:t>
      </w:r>
      <w:r w:rsidR="003C5362">
        <w:rPr>
          <w:rFonts w:eastAsia="Times New Roman" w:cs="Times New Roman"/>
          <w:color w:val="000000"/>
          <w:szCs w:val="24"/>
          <w:shd w:val="clear" w:color="auto" w:fill="FFFFFF"/>
          <w:lang w:eastAsia="en-MY"/>
        </w:rPr>
        <w:t xml:space="preserve"> (Lim, 2007) </w:t>
      </w:r>
      <w:r w:rsidRPr="00055238">
        <w:rPr>
          <w:rFonts w:eastAsia="Times New Roman" w:cs="Times New Roman"/>
          <w:color w:val="000000"/>
          <w:szCs w:val="24"/>
          <w:shd w:val="clear" w:color="auto" w:fill="FFFFFF"/>
          <w:lang w:eastAsia="en-MY"/>
        </w:rPr>
        <w:t xml:space="preserve"> Instrumen yang sering digunakan dalam kaedah kuantitatif ialah kaedah tinjauan, persampelan dan eksperimen.</w:t>
      </w:r>
    </w:p>
    <w:p w:rsidR="007C5BEF" w:rsidRPr="00055238" w:rsidRDefault="007C5BEF" w:rsidP="00055238">
      <w:pPr>
        <w:ind w:left="720" w:firstLine="720"/>
        <w:rPr>
          <w:rFonts w:eastAsia="Times New Roman" w:cs="Times New Roman"/>
          <w:szCs w:val="24"/>
          <w:lang w:eastAsia="en-MY"/>
        </w:rPr>
      </w:pPr>
    </w:p>
    <w:p w:rsidR="00055238" w:rsidRPr="00055238" w:rsidRDefault="00055238" w:rsidP="00055238">
      <w:pPr>
        <w:ind w:left="720" w:firstLine="720"/>
        <w:rPr>
          <w:rFonts w:eastAsia="Times New Roman" w:cs="Times New Roman"/>
          <w:szCs w:val="24"/>
          <w:lang w:eastAsia="en-MY"/>
        </w:rPr>
      </w:pPr>
      <w:r w:rsidRPr="00055238">
        <w:rPr>
          <w:rFonts w:eastAsia="Times New Roman" w:cs="Times New Roman"/>
          <w:color w:val="000000"/>
          <w:szCs w:val="24"/>
          <w:shd w:val="clear" w:color="auto" w:fill="FFFFFF"/>
          <w:lang w:eastAsia="en-MY"/>
        </w:rPr>
        <w:t>Kaedah kualitatif pula merupakan kaedah yang menggunakan data berbentuk ayat bertujuan meramal dan memahami sesuatu kejadian yang dikaji. (Lim, 2007). Instrumen kajian yang selalu digunakan ialah soal selidik, pemerhatian dan temu bual. Penggunaan kaedah pengumpulan data yang tidak berkesan boleh mengakibatkan maklumat tidak tepat, boleh meningkatkan perbelanjaan penyelidikan dan menyebabkan kajian tidak mencapai objektif yang ditetapkan. </w:t>
      </w:r>
    </w:p>
    <w:p w:rsidR="00055238" w:rsidRPr="00055238" w:rsidRDefault="00055238" w:rsidP="00055238">
      <w:pPr>
        <w:pStyle w:val="Heading2"/>
        <w:ind w:left="0" w:firstLine="720"/>
        <w:rPr>
          <w:sz w:val="36"/>
        </w:rPr>
      </w:pPr>
      <w:bookmarkStart w:id="21" w:name="_Toc25088087"/>
      <w:bookmarkStart w:id="22" w:name="_Toc25191165"/>
      <w:r w:rsidRPr="00055238">
        <w:t>3.2 KAEDAH PENGUMPULAN DATA</w:t>
      </w:r>
      <w:bookmarkEnd w:id="21"/>
      <w:bookmarkEnd w:id="22"/>
    </w:p>
    <w:p w:rsidR="00055238" w:rsidRPr="00055238" w:rsidRDefault="00055238" w:rsidP="00055238">
      <w:pPr>
        <w:ind w:left="720"/>
        <w:rPr>
          <w:rFonts w:eastAsia="Times New Roman" w:cs="Times New Roman"/>
          <w:color w:val="000000"/>
          <w:szCs w:val="24"/>
          <w:lang w:eastAsia="en-MY"/>
        </w:rPr>
      </w:pPr>
      <w:r w:rsidRPr="00055238">
        <w:rPr>
          <w:rFonts w:ascii="Arial" w:eastAsia="Times New Roman" w:hAnsi="Arial" w:cs="Arial"/>
          <w:color w:val="000000"/>
          <w:lang w:eastAsia="en-MY"/>
        </w:rPr>
        <w:tab/>
      </w:r>
      <w:r w:rsidRPr="00055238">
        <w:rPr>
          <w:rFonts w:eastAsia="Times New Roman" w:cs="Times New Roman"/>
          <w:color w:val="000000"/>
          <w:szCs w:val="24"/>
          <w:lang w:eastAsia="en-MY"/>
        </w:rPr>
        <w:t>Kajian ini ialah mengenai dinamik seorang individu yang berjaya dalam bidang teknologi maklumat bernama Pua Khein-Seng. Data-data dikumpulkan daripada sumber-sumber seperti buku, majalah dan bahan bercetak yang lain serta sumber-sumber yang diambil secara dalam talian.</w:t>
      </w:r>
    </w:p>
    <w:p w:rsidR="00055238" w:rsidRPr="00055238" w:rsidRDefault="00055238" w:rsidP="00055238">
      <w:pPr>
        <w:pStyle w:val="Heading2"/>
        <w:ind w:left="0" w:firstLine="720"/>
        <w:rPr>
          <w:sz w:val="36"/>
        </w:rPr>
      </w:pPr>
      <w:bookmarkStart w:id="23" w:name="_Toc25088088"/>
      <w:bookmarkStart w:id="24" w:name="_Toc25191166"/>
      <w:r w:rsidRPr="00055238">
        <w:t>3.3 KAEDAH ANALISIS DATA</w:t>
      </w:r>
      <w:bookmarkEnd w:id="23"/>
      <w:bookmarkEnd w:id="24"/>
      <w:r w:rsidRPr="00055238">
        <w:t> </w:t>
      </w:r>
    </w:p>
    <w:p w:rsidR="00055238" w:rsidRDefault="00055238" w:rsidP="002C4E86">
      <w:pPr>
        <w:ind w:left="720" w:firstLine="720"/>
        <w:rPr>
          <w:rFonts w:eastAsia="Times New Roman" w:cs="Times New Roman"/>
          <w:color w:val="000000"/>
          <w:szCs w:val="24"/>
          <w:lang w:eastAsia="en-MY"/>
        </w:rPr>
      </w:pPr>
      <w:r w:rsidRPr="00055238">
        <w:rPr>
          <w:rFonts w:eastAsia="Times New Roman" w:cs="Times New Roman"/>
          <w:color w:val="000000"/>
          <w:szCs w:val="24"/>
          <w:lang w:eastAsia="en-MY"/>
        </w:rPr>
        <w:t>Data yang diperolehi telah dianalisis dan dibuat beberapa pembahagian dan ulasan secara deskriptif untuk dimuat di dalam Bahagian 4.0 iaitu Hasil Kajian.</w:t>
      </w:r>
    </w:p>
    <w:p w:rsidR="00055238" w:rsidRPr="00055238" w:rsidRDefault="00055238" w:rsidP="00055238">
      <w:pPr>
        <w:pStyle w:val="Heading1"/>
        <w:rPr>
          <w:kern w:val="0"/>
          <w:sz w:val="24"/>
          <w:szCs w:val="24"/>
        </w:rPr>
      </w:pPr>
      <w:r>
        <w:rPr>
          <w:szCs w:val="24"/>
        </w:rPr>
        <w:br w:type="page"/>
      </w:r>
      <w:bookmarkStart w:id="25" w:name="_Toc25088089"/>
      <w:bookmarkStart w:id="26" w:name="_Toc25191167"/>
      <w:r w:rsidRPr="00055238">
        <w:lastRenderedPageBreak/>
        <w:t>4.0 HASIL KAJIAN</w:t>
      </w:r>
      <w:bookmarkEnd w:id="25"/>
      <w:bookmarkEnd w:id="26"/>
    </w:p>
    <w:p w:rsidR="00055238" w:rsidRPr="00055238" w:rsidRDefault="00055238" w:rsidP="006B290E">
      <w:pPr>
        <w:pStyle w:val="Heading2"/>
        <w:rPr>
          <w:sz w:val="36"/>
        </w:rPr>
      </w:pPr>
      <w:bookmarkStart w:id="27" w:name="_Toc25088090"/>
      <w:bookmarkStart w:id="28" w:name="_Toc25191168"/>
      <w:r w:rsidRPr="00055238">
        <w:t>4.1 PROFIL INDIVIDU</w:t>
      </w:r>
      <w:bookmarkEnd w:id="27"/>
      <w:bookmarkEnd w:id="28"/>
    </w:p>
    <w:p w:rsidR="00150C53" w:rsidRPr="00150C53" w:rsidRDefault="00D650BF" w:rsidP="00150C53">
      <w:pPr>
        <w:spacing w:before="240" w:after="240"/>
        <w:ind w:left="720" w:firstLine="720"/>
        <w:rPr>
          <w:rFonts w:eastAsia="Times New Roman" w:cs="Times New Roman"/>
          <w:szCs w:val="24"/>
          <w:lang w:eastAsia="en-MY"/>
        </w:rPr>
      </w:pPr>
      <w:r>
        <w:rPr>
          <w:noProof/>
        </w:rPr>
        <mc:AlternateContent>
          <mc:Choice Requires="wps">
            <w:drawing>
              <wp:anchor distT="0" distB="0" distL="114300" distR="114300" simplePos="0" relativeHeight="251674624" behindDoc="0" locked="0" layoutInCell="1" allowOverlap="1" wp14:anchorId="5CA9CD5C" wp14:editId="79383462">
                <wp:simplePos x="0" y="0"/>
                <wp:positionH relativeFrom="column">
                  <wp:posOffset>2703195</wp:posOffset>
                </wp:positionH>
                <wp:positionV relativeFrom="paragraph">
                  <wp:posOffset>2635250</wp:posOffset>
                </wp:positionV>
                <wp:extent cx="3387090" cy="6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387090" cy="635"/>
                        </a:xfrm>
                        <a:prstGeom prst="rect">
                          <a:avLst/>
                        </a:prstGeom>
                        <a:solidFill>
                          <a:prstClr val="white"/>
                        </a:solidFill>
                        <a:ln>
                          <a:noFill/>
                        </a:ln>
                        <a:effectLst/>
                      </wps:spPr>
                      <wps:txbx>
                        <w:txbxContent>
                          <w:p w:rsidR="003C5362" w:rsidRPr="00D650BF" w:rsidRDefault="003C5362" w:rsidP="00D650BF">
                            <w:pPr>
                              <w:pStyle w:val="Caption"/>
                              <w:rPr>
                                <w:rFonts w:eastAsia="Times New Roman" w:cs="Times New Roman"/>
                                <w:noProof/>
                                <w:color w:val="auto"/>
                                <w:sz w:val="22"/>
                                <w:szCs w:val="22"/>
                                <w:bdr w:val="none" w:sz="0" w:space="0" w:color="auto" w:frame="1"/>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sidRPr="00D650BF">
                              <w:rPr>
                                <w:noProof/>
                                <w:color w:val="auto"/>
                                <w:sz w:val="22"/>
                                <w:szCs w:val="22"/>
                              </w:rPr>
                              <w:t>4</w:t>
                            </w:r>
                            <w:r w:rsidRPr="00D650BF">
                              <w:rPr>
                                <w:color w:val="auto"/>
                                <w:sz w:val="22"/>
                                <w:szCs w:val="22"/>
                              </w:rPr>
                              <w:fldChar w:fldCharType="end"/>
                            </w:r>
                            <w:r w:rsidRPr="00D650BF">
                              <w:rPr>
                                <w:color w:val="auto"/>
                                <w:sz w:val="22"/>
                                <w:szCs w:val="22"/>
                              </w:rPr>
                              <w:t>: Pua Khein Seng. Diambil dari https://www.digitalnewsasia.com/digital-economy/digerati50-the-high-tech-success-from-klang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A9CD5C" id="Text Box 14" o:spid="_x0000_s1029" type="#_x0000_t202" style="position:absolute;left:0;text-align:left;margin-left:212.85pt;margin-top:207.5pt;width:266.7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" stroked="f">
                <v:textbox style="mso-fit-shape-to-text:t" inset="0,0,0,0">
                  <w:txbxContent>
                    <w:p w:rsidR="003C5362" w:rsidRPr="00D650BF" w:rsidRDefault="003C5362" w:rsidP="00D650BF">
                      <w:pPr>
                        <w:pStyle w:val="Caption"/>
                        <w:rPr>
                          <w:rFonts w:eastAsia="Times New Roman" w:cs="Times New Roman"/>
                          <w:noProof/>
                          <w:color w:val="auto"/>
                          <w:sz w:val="22"/>
                          <w:szCs w:val="22"/>
                          <w:bdr w:val="none" w:sz="0" w:space="0" w:color="auto" w:frame="1"/>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sidRPr="00D650BF">
                        <w:rPr>
                          <w:noProof/>
                          <w:color w:val="auto"/>
                          <w:sz w:val="22"/>
                          <w:szCs w:val="22"/>
                        </w:rPr>
                        <w:t>4</w:t>
                      </w:r>
                      <w:r w:rsidRPr="00D650BF">
                        <w:rPr>
                          <w:color w:val="auto"/>
                          <w:sz w:val="22"/>
                          <w:szCs w:val="22"/>
                        </w:rPr>
                        <w:fldChar w:fldCharType="end"/>
                      </w:r>
                      <w:r w:rsidRPr="00D650BF">
                        <w:rPr>
                          <w:color w:val="auto"/>
                          <w:sz w:val="22"/>
                          <w:szCs w:val="22"/>
                        </w:rPr>
                        <w:t>: Pua Khein Seng. Diambil dari https://www.digitalnewsasia.com/digital-economy/digerati50-the-high-tech-success-from-klang</w:t>
                      </w:r>
                    </w:p>
                  </w:txbxContent>
                </v:textbox>
                <w10:wrap type="square"/>
              </v:shape>
            </w:pict>
          </mc:Fallback>
        </mc:AlternateContent>
      </w:r>
      <w:r w:rsidR="00150C53" w:rsidRPr="00150C53">
        <w:rPr>
          <w:rFonts w:eastAsia="Times New Roman" w:cs="Times New Roman"/>
          <w:noProof/>
          <w:szCs w:val="24"/>
          <w:bdr w:val="none" w:sz="0" w:space="0" w:color="auto" w:frame="1"/>
          <w:lang w:eastAsia="en-MY"/>
        </w:rPr>
        <w:drawing>
          <wp:anchor distT="0" distB="0" distL="114300" distR="114300" simplePos="0" relativeHeight="251665408" behindDoc="0" locked="0" layoutInCell="1" allowOverlap="1">
            <wp:simplePos x="0" y="0"/>
            <wp:positionH relativeFrom="column">
              <wp:posOffset>2703222</wp:posOffset>
            </wp:positionH>
            <wp:positionV relativeFrom="paragraph">
              <wp:posOffset>169048</wp:posOffset>
            </wp:positionV>
            <wp:extent cx="3387090" cy="2409190"/>
            <wp:effectExtent l="19050" t="19050" r="22860" b="10160"/>
            <wp:wrapSquare wrapText="bothSides"/>
            <wp:docPr id="8" name="Picture 8" descr="https://lh6.googleusercontent.com/kVfMMIzK-Nhc7uZ3LO0yubzZpLlqu2LXSLpepW4Ju7rHYJoD373fN5fsWWVv1IpT2u_oXw4g-yn30Ptkzv35RFD7AXI1t-z-qQIb9tpOQB__J0VkZy8Su8YR__xyyRPHyWud3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kVfMMIzK-Nhc7uZ3LO0yubzZpLlqu2LXSLpepW4Ju7rHYJoD373fN5fsWWVv1IpT2u_oXw4g-yn30Ptkzv35RFD7AXI1t-z-qQIb9tpOQB__J0VkZy8Su8YR__xyyRPHyWud3De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7090" cy="24091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50C53" w:rsidRPr="00150C53">
        <w:rPr>
          <w:rFonts w:eastAsia="Times New Roman" w:cs="Times New Roman"/>
          <w:color w:val="000000"/>
          <w:szCs w:val="24"/>
          <w:lang w:eastAsia="en-MY"/>
        </w:rPr>
        <w:t>Nama diberi ialah Pua Khein Seng</w:t>
      </w:r>
      <w:r>
        <w:rPr>
          <w:rFonts w:eastAsia="Times New Roman" w:cs="Times New Roman"/>
          <w:color w:val="000000"/>
          <w:szCs w:val="24"/>
          <w:lang w:eastAsia="en-MY"/>
        </w:rPr>
        <w:t xml:space="preserve"> (rujuk Rajah 4)</w:t>
      </w:r>
      <w:r w:rsidR="00150C53" w:rsidRPr="00150C53">
        <w:rPr>
          <w:rFonts w:eastAsia="Times New Roman" w:cs="Times New Roman"/>
          <w:color w:val="000000"/>
          <w:szCs w:val="24"/>
          <w:lang w:eastAsia="en-MY"/>
        </w:rPr>
        <w:t>. Beliau dilahirkan pada 15 Jun 1974. Beliau berasal dari sebuah kampung di Sekinchan, Selangor.</w:t>
      </w:r>
      <w:sdt>
        <w:sdtPr>
          <w:rPr>
            <w:rFonts w:eastAsia="Times New Roman" w:cs="Times New Roman"/>
            <w:color w:val="000000"/>
            <w:szCs w:val="24"/>
            <w:lang w:eastAsia="en-MY"/>
          </w:rPr>
          <w:id w:val="257407234"/>
          <w:citation/>
        </w:sdt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Lee09 \l 17417 </w:instrText>
          </w:r>
          <w:r w:rsidR="00C602E6">
            <w:rPr>
              <w:rFonts w:eastAsia="Times New Roman" w:cs="Times New Roman"/>
              <w:color w:val="000000"/>
              <w:szCs w:val="24"/>
              <w:lang w:eastAsia="en-MY"/>
            </w:rPr>
            <w:fldChar w:fldCharType="separate"/>
          </w:r>
          <w:r w:rsidR="00C602E6">
            <w:rPr>
              <w:rFonts w:eastAsia="Times New Roman" w:cs="Times New Roman"/>
              <w:noProof/>
              <w:color w:val="000000"/>
              <w:szCs w:val="24"/>
              <w:lang w:eastAsia="en-MY"/>
            </w:rPr>
            <w:t xml:space="preserve"> </w:t>
          </w:r>
          <w:r w:rsidR="00C602E6" w:rsidRPr="00C602E6">
            <w:rPr>
              <w:rFonts w:eastAsia="Times New Roman" w:cs="Times New Roman"/>
              <w:noProof/>
              <w:color w:val="000000"/>
              <w:szCs w:val="24"/>
              <w:lang w:eastAsia="en-MY"/>
            </w:rPr>
            <w:t>(Lee, 2009)</w:t>
          </w:r>
          <w:r w:rsidR="00C602E6">
            <w:rPr>
              <w:rFonts w:eastAsia="Times New Roman" w:cs="Times New Roman"/>
              <w:color w:val="000000"/>
              <w:szCs w:val="24"/>
              <w:lang w:eastAsia="en-MY"/>
            </w:rPr>
            <w:fldChar w:fldCharType="end"/>
          </w:r>
        </w:sdtContent>
      </w:sdt>
      <w:r w:rsidR="00C602E6">
        <w:rPr>
          <w:rFonts w:eastAsia="Times New Roman" w:cs="Times New Roman"/>
          <w:color w:val="000000"/>
          <w:szCs w:val="24"/>
          <w:lang w:eastAsia="en-MY"/>
        </w:rPr>
        <w:t xml:space="preserve"> </w:t>
      </w:r>
      <w:r w:rsidR="00150C53" w:rsidRPr="00150C53">
        <w:rPr>
          <w:rFonts w:eastAsia="Times New Roman" w:cs="Times New Roman"/>
          <w:color w:val="000000"/>
          <w:szCs w:val="24"/>
          <w:lang w:eastAsia="en-MY"/>
        </w:rPr>
        <w:t xml:space="preserve"> Datuk Pua Khein Seng pernah belajar di Malaysia Pin Hwa High School sebelum meninggalkan Malaysia pada umur 19 tahun  demi melanjutkan pelajaran pada peringkat ijazah dalam bidang kejuruteraan elektrik dan kawalan di Chiao Tung Universiti, Taiwan. </w:t>
      </w:r>
      <w:sdt>
        <w:sdtPr>
          <w:rPr>
            <w:rFonts w:eastAsia="Times New Roman" w:cs="Times New Roman"/>
            <w:color w:val="000000"/>
            <w:szCs w:val="24"/>
            <w:lang w:eastAsia="en-MY"/>
          </w:rPr>
          <w:id w:val="-1142269763"/>
          <w:citation/>
        </w:sdt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Lee09 \l 17417 </w:instrText>
          </w:r>
          <w:r w:rsidR="00C602E6">
            <w:rPr>
              <w:rFonts w:eastAsia="Times New Roman" w:cs="Times New Roman"/>
              <w:color w:val="000000"/>
              <w:szCs w:val="24"/>
              <w:lang w:eastAsia="en-MY"/>
            </w:rPr>
            <w:fldChar w:fldCharType="separate"/>
          </w:r>
          <w:r w:rsidR="00C602E6" w:rsidRPr="00C602E6">
            <w:rPr>
              <w:rFonts w:eastAsia="Times New Roman" w:cs="Times New Roman"/>
              <w:noProof/>
              <w:color w:val="000000"/>
              <w:szCs w:val="24"/>
              <w:lang w:eastAsia="en-MY"/>
            </w:rPr>
            <w:t>(Lee, 2009)</w:t>
          </w:r>
          <w:r w:rsidR="00C602E6">
            <w:rPr>
              <w:rFonts w:eastAsia="Times New Roman" w:cs="Times New Roman"/>
              <w:color w:val="000000"/>
              <w:szCs w:val="24"/>
              <w:lang w:eastAsia="en-MY"/>
            </w:rPr>
            <w:fldChar w:fldCharType="end"/>
          </w:r>
        </w:sdtContent>
      </w:sdt>
    </w:p>
    <w:p w:rsidR="00150C53" w:rsidRDefault="00150C53" w:rsidP="00150C53">
      <w:pPr>
        <w:spacing w:before="240" w:after="240"/>
        <w:ind w:left="720" w:firstLine="720"/>
        <w:rPr>
          <w:rFonts w:eastAsia="Times New Roman" w:cs="Times New Roman"/>
          <w:color w:val="000000"/>
          <w:szCs w:val="24"/>
          <w:lang w:eastAsia="en-MY"/>
        </w:rPr>
      </w:pPr>
      <w:r w:rsidRPr="00150C53">
        <w:rPr>
          <w:rFonts w:eastAsia="Times New Roman" w:cs="Times New Roman"/>
          <w:color w:val="000000"/>
          <w:szCs w:val="24"/>
          <w:lang w:eastAsia="en-MY"/>
        </w:rPr>
        <w:t xml:space="preserve">Pada tahun ketiga di Chiao Tung Universiti, beliau mula melakukan kerja sambilan untuk menampung perbelanjaannya di universiti. Pada tahun tersebut juga, beliau mula menjalankan kajian tentang teknologi memori </w:t>
      </w:r>
      <w:r w:rsidRPr="00150C53">
        <w:rPr>
          <w:rFonts w:eastAsia="Times New Roman" w:cs="Times New Roman"/>
          <w:i/>
          <w:iCs/>
          <w:color w:val="000000"/>
          <w:szCs w:val="24"/>
          <w:lang w:eastAsia="en-MY"/>
        </w:rPr>
        <w:t>flash</w:t>
      </w:r>
      <w:r w:rsidRPr="00150C53">
        <w:rPr>
          <w:rFonts w:eastAsia="Times New Roman" w:cs="Times New Roman"/>
          <w:color w:val="000000"/>
          <w:szCs w:val="24"/>
          <w:lang w:eastAsia="en-MY"/>
        </w:rPr>
        <w:t>.</w:t>
      </w:r>
      <w:r w:rsidR="00317B13">
        <w:rPr>
          <w:rFonts w:eastAsia="Times New Roman" w:cs="Times New Roman"/>
          <w:color w:val="000000"/>
          <w:szCs w:val="24"/>
          <w:lang w:eastAsia="en-MY"/>
        </w:rPr>
        <w:t xml:space="preserve"> Selepas mendapat ijazah, beliau menyambung pelajarannya ke peringkat sarjana.</w:t>
      </w:r>
      <w:r w:rsidR="00F972FB">
        <w:rPr>
          <w:rFonts w:eastAsia="Times New Roman" w:cs="Times New Roman"/>
          <w:color w:val="000000"/>
          <w:szCs w:val="24"/>
          <w:lang w:eastAsia="en-MY"/>
        </w:rPr>
        <w:t xml:space="preserve"> Beliau bercadang untuk pulang ke Malaysia untuk bekerja di syarikat Jepun atau Taiwan selepas graduasi tetapi dalam satu program penyelidikan, beliau telah berjumpa bakal rakan kongsi syarikatnya yang tela</w:t>
      </w:r>
      <w:r w:rsidR="00C602E6">
        <w:rPr>
          <w:rFonts w:eastAsia="Times New Roman" w:cs="Times New Roman"/>
          <w:color w:val="000000"/>
          <w:szCs w:val="24"/>
          <w:lang w:eastAsia="en-MY"/>
        </w:rPr>
        <w:t xml:space="preserve">h menukar hala tuju kerjayanya. </w:t>
      </w:r>
      <w:sdt>
        <w:sdtPr>
          <w:rPr>
            <w:rFonts w:eastAsia="Times New Roman" w:cs="Times New Roman"/>
            <w:color w:val="000000"/>
            <w:szCs w:val="24"/>
            <w:lang w:eastAsia="en-MY"/>
          </w:rPr>
          <w:id w:val="475418047"/>
          <w:citation/>
        </w:sdt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Som15 \l 17417 </w:instrText>
          </w:r>
          <w:r w:rsidR="00C602E6">
            <w:rPr>
              <w:rFonts w:eastAsia="Times New Roman" w:cs="Times New Roman"/>
              <w:color w:val="000000"/>
              <w:szCs w:val="24"/>
              <w:lang w:eastAsia="en-MY"/>
            </w:rPr>
            <w:fldChar w:fldCharType="separate"/>
          </w:r>
          <w:r w:rsidR="00C602E6" w:rsidRPr="00C602E6">
            <w:rPr>
              <w:rFonts w:eastAsia="Times New Roman" w:cs="Times New Roman"/>
              <w:noProof/>
              <w:color w:val="000000"/>
              <w:szCs w:val="24"/>
              <w:lang w:eastAsia="en-MY"/>
            </w:rPr>
            <w:t>(Something From Nothing, 2015)</w:t>
          </w:r>
          <w:r w:rsidR="00C602E6">
            <w:rPr>
              <w:rFonts w:eastAsia="Times New Roman" w:cs="Times New Roman"/>
              <w:color w:val="000000"/>
              <w:szCs w:val="24"/>
              <w:lang w:eastAsia="en-MY"/>
            </w:rPr>
            <w:fldChar w:fldCharType="end"/>
          </w:r>
        </w:sdtContent>
      </w:sdt>
      <w:r w:rsidR="00F972FB">
        <w:rPr>
          <w:rFonts w:eastAsia="Times New Roman" w:cs="Times New Roman"/>
          <w:color w:val="000000"/>
          <w:szCs w:val="24"/>
          <w:lang w:eastAsia="en-MY"/>
        </w:rPr>
        <w:t xml:space="preserve"> Beliau bersama empat rakannya telah berkerja di bawah syarikat yang beroperasi di dalam kampus university iaitu Feiya Technology Corp yang sedang mengkaji teknologi </w:t>
      </w:r>
      <w:r w:rsidR="00F972FB" w:rsidRPr="00F972FB">
        <w:rPr>
          <w:rFonts w:eastAsia="Times New Roman" w:cs="Times New Roman"/>
          <w:i/>
          <w:color w:val="000000"/>
          <w:szCs w:val="24"/>
          <w:lang w:eastAsia="en-MY"/>
        </w:rPr>
        <w:t>flash</w:t>
      </w:r>
      <w:r w:rsidR="00F972FB">
        <w:rPr>
          <w:rFonts w:eastAsia="Times New Roman" w:cs="Times New Roman"/>
          <w:color w:val="000000"/>
          <w:szCs w:val="24"/>
          <w:lang w:eastAsia="en-MY"/>
        </w:rPr>
        <w:t xml:space="preserve"> dengan kerjasama universiti.</w:t>
      </w:r>
    </w:p>
    <w:p w:rsidR="00F972FB" w:rsidRDefault="00F972FB" w:rsidP="00F972FB">
      <w:pPr>
        <w:spacing w:before="240" w:after="240"/>
        <w:ind w:left="720" w:firstLine="720"/>
        <w:rPr>
          <w:rFonts w:eastAsia="Times New Roman" w:cs="Times New Roman"/>
          <w:color w:val="000000"/>
          <w:szCs w:val="24"/>
          <w:lang w:eastAsia="en-MY"/>
        </w:rPr>
      </w:pPr>
      <w:r>
        <w:rPr>
          <w:rFonts w:eastAsia="Times New Roman" w:cs="Times New Roman"/>
          <w:color w:val="000000"/>
          <w:szCs w:val="24"/>
          <w:lang w:eastAsia="en-MY"/>
        </w:rPr>
        <w:lastRenderedPageBreak/>
        <w:t xml:space="preserve">Pua dan rakan-rakannya yang berkerja sebagai juruteknik akhirnya berjaya mencipta </w:t>
      </w:r>
      <w:r w:rsidRPr="00F972FB">
        <w:rPr>
          <w:rFonts w:eastAsia="Times New Roman" w:cs="Times New Roman"/>
          <w:i/>
          <w:color w:val="000000"/>
          <w:szCs w:val="24"/>
          <w:lang w:eastAsia="en-MY"/>
        </w:rPr>
        <w:t>compact flash controller</w:t>
      </w:r>
      <w:r w:rsidR="004864FA">
        <w:rPr>
          <w:rFonts w:eastAsia="Times New Roman" w:cs="Times New Roman"/>
          <w:i/>
          <w:color w:val="000000"/>
          <w:szCs w:val="24"/>
          <w:lang w:eastAsia="en-MY"/>
        </w:rPr>
        <w:t xml:space="preserve">. </w:t>
      </w:r>
      <w:r w:rsidR="004864FA">
        <w:rPr>
          <w:rFonts w:eastAsia="Times New Roman" w:cs="Times New Roman"/>
          <w:color w:val="000000"/>
          <w:szCs w:val="24"/>
          <w:lang w:eastAsia="en-MY"/>
        </w:rPr>
        <w:t xml:space="preserve">Walaupun </w:t>
      </w:r>
      <w:proofErr w:type="gramStart"/>
      <w:r w:rsidR="004864FA">
        <w:rPr>
          <w:rFonts w:eastAsia="Times New Roman" w:cs="Times New Roman"/>
          <w:color w:val="000000"/>
          <w:szCs w:val="24"/>
          <w:lang w:eastAsia="en-MY"/>
        </w:rPr>
        <w:t>ia</w:t>
      </w:r>
      <w:proofErr w:type="gramEnd"/>
      <w:r w:rsidR="004864FA">
        <w:rPr>
          <w:rFonts w:eastAsia="Times New Roman" w:cs="Times New Roman"/>
          <w:color w:val="000000"/>
          <w:szCs w:val="24"/>
          <w:lang w:eastAsia="en-MY"/>
        </w:rPr>
        <w:t xml:space="preserve"> merupakan pencapaian yang patut dibanggakan, beliau berasa beliau tidak dibayar dengan gaji yang berpatutan. Beliau dan rakan-rakannya membuat keputusan untuk mencari pekerjaan baharu tetapi niat mereka mereka terbantut kerana syarikat itu telah mengugut untuk menyaman syarikat lain yang mengambil mereka bekerja. Apabila mereka berputus tidak bekerja keras seperti dahulu, syarikat</w:t>
      </w:r>
      <w:r w:rsidR="00AB7E62">
        <w:rPr>
          <w:rFonts w:eastAsia="Times New Roman" w:cs="Times New Roman"/>
          <w:color w:val="000000"/>
          <w:szCs w:val="24"/>
          <w:lang w:eastAsia="en-MY"/>
        </w:rPr>
        <w:t xml:space="preserve"> itu telah membuka sya</w:t>
      </w:r>
      <w:r w:rsidR="004864FA">
        <w:rPr>
          <w:rFonts w:eastAsia="Times New Roman" w:cs="Times New Roman"/>
          <w:color w:val="000000"/>
          <w:szCs w:val="24"/>
          <w:lang w:eastAsia="en-MY"/>
        </w:rPr>
        <w:t xml:space="preserve">rikat baharu </w:t>
      </w:r>
      <w:r w:rsidR="00AB7E62">
        <w:rPr>
          <w:rFonts w:eastAsia="Times New Roman" w:cs="Times New Roman"/>
          <w:color w:val="000000"/>
          <w:szCs w:val="24"/>
          <w:lang w:eastAsia="en-MY"/>
        </w:rPr>
        <w:t>buat</w:t>
      </w:r>
      <w:r w:rsidR="004864FA">
        <w:rPr>
          <w:rFonts w:eastAsia="Times New Roman" w:cs="Times New Roman"/>
          <w:color w:val="000000"/>
          <w:szCs w:val="24"/>
          <w:lang w:eastAsia="en-MY"/>
        </w:rPr>
        <w:t xml:space="preserve"> mereka berlima untuk membuat penyelidikan tentang teknologi NAND flash. Pua telah dilantik sebagai pengurus besar dan syarikat itu telah menjanjikan </w:t>
      </w:r>
      <w:proofErr w:type="gramStart"/>
      <w:r w:rsidR="004864FA">
        <w:rPr>
          <w:rFonts w:eastAsia="Times New Roman" w:cs="Times New Roman"/>
          <w:color w:val="000000"/>
          <w:szCs w:val="24"/>
          <w:lang w:eastAsia="en-MY"/>
        </w:rPr>
        <w:t>dana</w:t>
      </w:r>
      <w:proofErr w:type="gramEnd"/>
      <w:r w:rsidR="004864FA">
        <w:rPr>
          <w:rFonts w:eastAsia="Times New Roman" w:cs="Times New Roman"/>
          <w:color w:val="000000"/>
          <w:szCs w:val="24"/>
          <w:lang w:eastAsia="en-MY"/>
        </w:rPr>
        <w:t xml:space="preserve"> sebanyak 1 juta dollar. Akan tetapi mereka hanya mendapat kurang dari satu pertiga </w:t>
      </w:r>
      <w:proofErr w:type="gramStart"/>
      <w:r w:rsidR="004864FA">
        <w:rPr>
          <w:rFonts w:eastAsia="Times New Roman" w:cs="Times New Roman"/>
          <w:color w:val="000000"/>
          <w:szCs w:val="24"/>
          <w:lang w:eastAsia="en-MY"/>
        </w:rPr>
        <w:t>dana</w:t>
      </w:r>
      <w:proofErr w:type="gramEnd"/>
      <w:r w:rsidR="004864FA">
        <w:rPr>
          <w:rFonts w:eastAsia="Times New Roman" w:cs="Times New Roman"/>
          <w:color w:val="000000"/>
          <w:szCs w:val="24"/>
          <w:lang w:eastAsia="en-MY"/>
        </w:rPr>
        <w:t xml:space="preserve"> yang dijanjikan</w:t>
      </w:r>
      <w:r w:rsidR="00AB7E62">
        <w:rPr>
          <w:rFonts w:eastAsia="Times New Roman" w:cs="Times New Roman"/>
          <w:color w:val="000000"/>
          <w:szCs w:val="24"/>
          <w:lang w:eastAsia="en-MY"/>
        </w:rPr>
        <w:t xml:space="preserve"> dan tidak lama selepas itu syarikat tersebut memutuskan untuk menutup syarikat baharu itu. P</w:t>
      </w:r>
      <w:r w:rsidR="00AE6635">
        <w:rPr>
          <w:rFonts w:eastAsia="Times New Roman" w:cs="Times New Roman"/>
          <w:color w:val="000000"/>
          <w:szCs w:val="24"/>
          <w:lang w:eastAsia="en-MY"/>
        </w:rPr>
        <w:t xml:space="preserve">ada masa </w:t>
      </w:r>
      <w:proofErr w:type="gramStart"/>
      <w:r w:rsidR="00AE6635">
        <w:rPr>
          <w:rFonts w:eastAsia="Times New Roman" w:cs="Times New Roman"/>
          <w:color w:val="000000"/>
          <w:szCs w:val="24"/>
          <w:lang w:eastAsia="en-MY"/>
        </w:rPr>
        <w:t xml:space="preserve">itu </w:t>
      </w:r>
      <w:r w:rsidR="00AB7E62">
        <w:rPr>
          <w:rFonts w:eastAsia="Times New Roman" w:cs="Times New Roman"/>
          <w:color w:val="000000"/>
          <w:szCs w:val="24"/>
          <w:lang w:eastAsia="en-MY"/>
        </w:rPr>
        <w:t xml:space="preserve"> Pua</w:t>
      </w:r>
      <w:proofErr w:type="gramEnd"/>
      <w:r w:rsidR="00AB7E62">
        <w:rPr>
          <w:rFonts w:eastAsia="Times New Roman" w:cs="Times New Roman"/>
          <w:color w:val="000000"/>
          <w:szCs w:val="24"/>
          <w:lang w:eastAsia="en-MY"/>
        </w:rPr>
        <w:t xml:space="preserve"> dan rakan-rakannya berputus untuk menubuhkan syarikat mereka sendiri</w:t>
      </w:r>
      <w:r w:rsidR="00AE6635">
        <w:rPr>
          <w:rFonts w:eastAsia="Times New Roman" w:cs="Times New Roman"/>
          <w:color w:val="000000"/>
          <w:szCs w:val="24"/>
          <w:lang w:eastAsia="en-MY"/>
        </w:rPr>
        <w:t xml:space="preserve"> iaitu Phison Electronics</w:t>
      </w:r>
      <w:r w:rsidR="00AB7E62">
        <w:rPr>
          <w:rFonts w:eastAsia="Times New Roman" w:cs="Times New Roman"/>
          <w:color w:val="000000"/>
          <w:szCs w:val="24"/>
          <w:lang w:eastAsia="en-MY"/>
        </w:rPr>
        <w:t>.</w:t>
      </w:r>
    </w:p>
    <w:p w:rsidR="00AB7E62" w:rsidRPr="00150C53" w:rsidRDefault="00AB7E62" w:rsidP="00F972FB">
      <w:pPr>
        <w:spacing w:before="240" w:after="240"/>
        <w:ind w:left="720" w:firstLine="720"/>
        <w:rPr>
          <w:rFonts w:eastAsia="Times New Roman" w:cs="Times New Roman"/>
          <w:szCs w:val="24"/>
          <w:lang w:eastAsia="en-MY"/>
        </w:rPr>
      </w:pPr>
    </w:p>
    <w:p w:rsidR="00150C53" w:rsidRDefault="00150C53" w:rsidP="006B290E">
      <w:pPr>
        <w:spacing w:before="240" w:after="240"/>
        <w:ind w:left="720" w:firstLine="720"/>
        <w:rPr>
          <w:rFonts w:eastAsia="Times New Roman" w:cs="Times New Roman"/>
          <w:color w:val="000000"/>
          <w:szCs w:val="24"/>
          <w:lang w:eastAsia="en-MY"/>
        </w:rPr>
      </w:pPr>
      <w:r>
        <w:rPr>
          <w:rFonts w:eastAsia="Times New Roman" w:cs="Times New Roman"/>
          <w:color w:val="000000"/>
          <w:szCs w:val="24"/>
          <w:lang w:eastAsia="en-MY"/>
        </w:rPr>
        <w:br w:type="page"/>
      </w:r>
    </w:p>
    <w:p w:rsidR="00055238" w:rsidRPr="00055238" w:rsidRDefault="00055238" w:rsidP="00150C53">
      <w:pPr>
        <w:pStyle w:val="Heading2"/>
        <w:rPr>
          <w:sz w:val="36"/>
        </w:rPr>
      </w:pPr>
      <w:bookmarkStart w:id="29" w:name="_Toc25088091"/>
      <w:bookmarkStart w:id="30" w:name="_Toc25191169"/>
      <w:r w:rsidRPr="00055238">
        <w:lastRenderedPageBreak/>
        <w:t>4.2 PENCAPAIAN INDIVIDU</w:t>
      </w:r>
      <w:bookmarkEnd w:id="29"/>
      <w:bookmarkEnd w:id="30"/>
    </w:p>
    <w:p w:rsidR="00353DC0" w:rsidRPr="00353DC0" w:rsidRDefault="00353DC0" w:rsidP="00353DC0">
      <w:pPr>
        <w:spacing w:before="240" w:after="240"/>
        <w:ind w:left="720" w:firstLine="720"/>
        <w:rPr>
          <w:rFonts w:eastAsia="Times New Roman" w:cs="Times New Roman"/>
          <w:szCs w:val="24"/>
          <w:lang w:eastAsia="en-MY"/>
        </w:rPr>
      </w:pPr>
      <w:bookmarkStart w:id="31" w:name="_Toc25088092"/>
      <w:r w:rsidRPr="00353DC0">
        <w:rPr>
          <w:rFonts w:eastAsia="Times New Roman" w:cs="Times New Roman"/>
          <w:color w:val="000000"/>
          <w:szCs w:val="24"/>
          <w:lang w:eastAsia="en-MY"/>
        </w:rPr>
        <w:t xml:space="preserve">Datuk Pua Khein Seng berjaya mendapat penghormatan ijazah kelas pertama dan merupakan pelajar cemerlang di fakultinya. Selepas beliau menghabiskan pelajarannya pada peringkat sarjana, seorang professor di universiti menawarkan beliau kerja di mana beliau perlu membuat kajian dan menghasilkan ‘memory controllers’. </w:t>
      </w:r>
      <w:r w:rsidRPr="00353DC0">
        <w:rPr>
          <w:rFonts w:eastAsia="Times New Roman" w:cs="Times New Roman"/>
          <w:color w:val="000000"/>
          <w:szCs w:val="24"/>
          <w:shd w:val="clear" w:color="auto" w:fill="FFFFFF"/>
          <w:lang w:eastAsia="en-MY"/>
        </w:rPr>
        <w:t>Beliau menubuhkan Phison Electronics pada bulan November 2000 di Hsinchu, Taiwan den</w:t>
      </w:r>
      <w:r w:rsidR="00C602E6">
        <w:rPr>
          <w:rFonts w:eastAsia="Times New Roman" w:cs="Times New Roman"/>
          <w:color w:val="000000"/>
          <w:szCs w:val="24"/>
          <w:shd w:val="clear" w:color="auto" w:fill="FFFFFF"/>
          <w:lang w:eastAsia="en-MY"/>
        </w:rPr>
        <w:t>gan 4 rakan kongsi.</w:t>
      </w:r>
      <w:sdt>
        <w:sdtPr>
          <w:rPr>
            <w:rFonts w:eastAsia="Times New Roman" w:cs="Times New Roman"/>
            <w:color w:val="000000"/>
            <w:szCs w:val="24"/>
            <w:shd w:val="clear" w:color="auto" w:fill="FFFFFF"/>
            <w:lang w:eastAsia="en-MY"/>
          </w:rPr>
          <w:id w:val="1009871261"/>
          <w:citation/>
        </w:sdtPr>
        <w:sdtContent>
          <w:r w:rsidR="00C602E6">
            <w:rPr>
              <w:rFonts w:eastAsia="Times New Roman" w:cs="Times New Roman"/>
              <w:color w:val="000000"/>
              <w:szCs w:val="24"/>
              <w:shd w:val="clear" w:color="auto" w:fill="FFFFFF"/>
              <w:lang w:eastAsia="en-MY"/>
            </w:rPr>
            <w:fldChar w:fldCharType="begin"/>
          </w:r>
          <w:r w:rsidR="00C602E6">
            <w:rPr>
              <w:rFonts w:eastAsia="Times New Roman" w:cs="Times New Roman"/>
              <w:color w:val="000000"/>
              <w:szCs w:val="24"/>
              <w:shd w:val="clear" w:color="auto" w:fill="FFFFFF"/>
              <w:lang w:eastAsia="en-MY"/>
            </w:rPr>
            <w:instrText xml:space="preserve"> CITATION Lee09 \l 17417 </w:instrText>
          </w:r>
          <w:r w:rsidR="00C602E6">
            <w:rPr>
              <w:rFonts w:eastAsia="Times New Roman" w:cs="Times New Roman"/>
              <w:color w:val="000000"/>
              <w:szCs w:val="24"/>
              <w:shd w:val="clear" w:color="auto" w:fill="FFFFFF"/>
              <w:lang w:eastAsia="en-MY"/>
            </w:rPr>
            <w:fldChar w:fldCharType="separate"/>
          </w:r>
          <w:r w:rsidR="00C602E6">
            <w:rPr>
              <w:rFonts w:eastAsia="Times New Roman" w:cs="Times New Roman"/>
              <w:noProof/>
              <w:color w:val="000000"/>
              <w:szCs w:val="24"/>
              <w:shd w:val="clear" w:color="auto" w:fill="FFFFFF"/>
              <w:lang w:eastAsia="en-MY"/>
            </w:rPr>
            <w:t xml:space="preserve"> </w:t>
          </w:r>
          <w:r w:rsidR="00C602E6" w:rsidRPr="00C602E6">
            <w:rPr>
              <w:rFonts w:eastAsia="Times New Roman" w:cs="Times New Roman"/>
              <w:noProof/>
              <w:color w:val="000000"/>
              <w:szCs w:val="24"/>
              <w:shd w:val="clear" w:color="auto" w:fill="FFFFFF"/>
              <w:lang w:eastAsia="en-MY"/>
            </w:rPr>
            <w:t>(Lee, 2009)</w:t>
          </w:r>
          <w:r w:rsidR="00C602E6">
            <w:rPr>
              <w:rFonts w:eastAsia="Times New Roman" w:cs="Times New Roman"/>
              <w:color w:val="000000"/>
              <w:szCs w:val="24"/>
              <w:shd w:val="clear" w:color="auto" w:fill="FFFFFF"/>
              <w:lang w:eastAsia="en-MY"/>
            </w:rPr>
            <w:fldChar w:fldCharType="end"/>
          </w:r>
        </w:sdtContent>
      </w:sdt>
    </w:p>
    <w:p w:rsidR="00353DC0" w:rsidRDefault="00353DC0" w:rsidP="00353DC0">
      <w:pPr>
        <w:spacing w:before="240" w:after="240"/>
        <w:ind w:left="720" w:firstLine="720"/>
        <w:rPr>
          <w:rFonts w:eastAsia="Times New Roman" w:cs="Times New Roman"/>
          <w:color w:val="000000"/>
          <w:szCs w:val="24"/>
          <w:lang w:eastAsia="en-MY"/>
        </w:rPr>
      </w:pPr>
      <w:r w:rsidRPr="00353DC0">
        <w:rPr>
          <w:rFonts w:eastAsia="Times New Roman" w:cs="Times New Roman"/>
          <w:color w:val="000000"/>
          <w:szCs w:val="24"/>
          <w:lang w:eastAsia="en-MY"/>
        </w:rPr>
        <w:t xml:space="preserve"> Pada </w:t>
      </w:r>
      <w:proofErr w:type="gramStart"/>
      <w:r w:rsidRPr="00353DC0">
        <w:rPr>
          <w:rFonts w:eastAsia="Times New Roman" w:cs="Times New Roman"/>
          <w:color w:val="000000"/>
          <w:szCs w:val="24"/>
          <w:lang w:eastAsia="en-MY"/>
        </w:rPr>
        <w:t>jun</w:t>
      </w:r>
      <w:proofErr w:type="gramEnd"/>
      <w:r w:rsidRPr="00353DC0">
        <w:rPr>
          <w:rFonts w:eastAsia="Times New Roman" w:cs="Times New Roman"/>
          <w:color w:val="000000"/>
          <w:szCs w:val="24"/>
          <w:lang w:eastAsia="en-MY"/>
        </w:rPr>
        <w:t xml:space="preserve"> 2001, syarikat Phison Electronics berjaya melancarkan pemacu USB yang pertama di dunia dengan teknologi sistem atas cip</w:t>
      </w:r>
      <w:r w:rsidRPr="00353DC0">
        <w:rPr>
          <w:rFonts w:eastAsia="Times New Roman" w:cs="Times New Roman"/>
          <w:color w:val="666666"/>
          <w:szCs w:val="24"/>
          <w:shd w:val="clear" w:color="auto" w:fill="FFFFFF"/>
          <w:lang w:eastAsia="en-MY"/>
        </w:rPr>
        <w:t xml:space="preserve"> </w:t>
      </w:r>
      <w:r w:rsidRPr="00353DC0">
        <w:rPr>
          <w:rFonts w:eastAsia="Times New Roman" w:cs="Times New Roman"/>
          <w:color w:val="000000"/>
          <w:szCs w:val="24"/>
          <w:lang w:eastAsia="en-MY"/>
        </w:rPr>
        <w:t>yang lebih dikenali sebagai Pen Drive. Pada September 2001, segala pendapatan yang diterima oleh syarikat itu adalah merupakan pendapatan bersih dan pada masa itu, beliau hanya berumur 27 tahun. Dengan bantuan dari rakan niaga, mereka berjaya memasuki pasaran Eropah dan Amerika di samping berjaya mendapatkan Toshiba sebagai pemegang saham syarikat yang terbesar. Pada tahun 2010, syarikat Phison Electronics berjaya mendapat untung</w:t>
      </w:r>
      <w:proofErr w:type="gramStart"/>
      <w:r w:rsidRPr="00353DC0">
        <w:rPr>
          <w:rFonts w:eastAsia="Times New Roman" w:cs="Times New Roman"/>
          <w:color w:val="000000"/>
          <w:szCs w:val="24"/>
          <w:lang w:eastAsia="en-MY"/>
        </w:rPr>
        <w:t>  US</w:t>
      </w:r>
      <w:proofErr w:type="gramEnd"/>
      <w:r w:rsidRPr="00353DC0">
        <w:rPr>
          <w:rFonts w:eastAsia="Times New Roman" w:cs="Times New Roman"/>
          <w:color w:val="000000"/>
          <w:szCs w:val="24"/>
          <w:lang w:eastAsia="en-MY"/>
        </w:rPr>
        <w:t xml:space="preserve"> $ 1 bilion dalam hasil jualan. </w:t>
      </w:r>
      <w:sdt>
        <w:sdtPr>
          <w:rPr>
            <w:rFonts w:eastAsia="Times New Roman" w:cs="Times New Roman"/>
            <w:color w:val="000000"/>
            <w:szCs w:val="24"/>
            <w:lang w:eastAsia="en-MY"/>
          </w:rPr>
          <w:id w:val="500473374"/>
          <w:citation/>
        </w:sdt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Som15 \l 17417 </w:instrText>
          </w:r>
          <w:r w:rsidR="00C602E6">
            <w:rPr>
              <w:rFonts w:eastAsia="Times New Roman" w:cs="Times New Roman"/>
              <w:color w:val="000000"/>
              <w:szCs w:val="24"/>
              <w:lang w:eastAsia="en-MY"/>
            </w:rPr>
            <w:fldChar w:fldCharType="separate"/>
          </w:r>
          <w:r w:rsidR="00C602E6" w:rsidRPr="00C602E6">
            <w:rPr>
              <w:rFonts w:eastAsia="Times New Roman" w:cs="Times New Roman"/>
              <w:noProof/>
              <w:color w:val="000000"/>
              <w:szCs w:val="24"/>
              <w:lang w:eastAsia="en-MY"/>
            </w:rPr>
            <w:t>(Something From Nothing, 2015)</w:t>
          </w:r>
          <w:r w:rsidR="00C602E6">
            <w:rPr>
              <w:rFonts w:eastAsia="Times New Roman" w:cs="Times New Roman"/>
              <w:color w:val="000000"/>
              <w:szCs w:val="24"/>
              <w:lang w:eastAsia="en-MY"/>
            </w:rPr>
            <w:fldChar w:fldCharType="end"/>
          </w:r>
        </w:sdtContent>
      </w:sdt>
    </w:p>
    <w:p w:rsidR="00353DC0" w:rsidRPr="00353DC0" w:rsidRDefault="00353DC0" w:rsidP="00353DC0">
      <w:pPr>
        <w:spacing w:before="240" w:after="240"/>
        <w:ind w:left="720" w:firstLine="720"/>
        <w:rPr>
          <w:rFonts w:eastAsia="Times New Roman" w:cs="Times New Roman"/>
          <w:szCs w:val="24"/>
          <w:lang w:eastAsia="en-MY"/>
        </w:rPr>
      </w:pPr>
      <w:r w:rsidRPr="00353DC0">
        <w:rPr>
          <w:rFonts w:eastAsia="Times New Roman" w:cs="Times New Roman"/>
          <w:color w:val="000000"/>
          <w:szCs w:val="24"/>
          <w:lang w:eastAsia="en-MY"/>
        </w:rPr>
        <w:t xml:space="preserve">Antara anugerah yang diperoleh oleh Datuk Pua Khein Seng di Taiwan ialah Anugerah Usahawan Muda Cemerlang, Anugerah Pengurus Top 10 Cemerlang Negara dan Anugerah Organisasi Elektronik Penyelidikan dan Perkhidmatan (daripada Yayasan Pan Wen Yuan). Di Malaysia, Datuk Pua Khein Seng telah menerima Anugerah Cemerlang Belia dan juga Anugerah Ernst and Young. </w:t>
      </w:r>
    </w:p>
    <w:p w:rsidR="00547AB7" w:rsidRDefault="00150C53" w:rsidP="00150C53">
      <w:pPr>
        <w:spacing w:before="240" w:after="240"/>
        <w:ind w:left="720" w:firstLine="720"/>
        <w:rPr>
          <w:rFonts w:eastAsia="Times New Roman" w:cs="Times New Roman"/>
          <w:color w:val="000000"/>
          <w:szCs w:val="24"/>
          <w:lang w:eastAsia="en-MY"/>
        </w:rPr>
      </w:pPr>
      <w:r>
        <w:rPr>
          <w:rFonts w:eastAsia="Times New Roman" w:cs="Times New Roman"/>
          <w:color w:val="000000"/>
          <w:szCs w:val="24"/>
          <w:lang w:eastAsia="en-MY"/>
        </w:rPr>
        <w:br w:type="page"/>
      </w:r>
    </w:p>
    <w:p w:rsidR="00AE6635" w:rsidRPr="00AE6635" w:rsidRDefault="00055238" w:rsidP="00AE6635">
      <w:pPr>
        <w:pStyle w:val="Heading2"/>
      </w:pPr>
      <w:bookmarkStart w:id="32" w:name="_Toc25191170"/>
      <w:r w:rsidRPr="00055238">
        <w:lastRenderedPageBreak/>
        <w:t>4.3 FAKTOR PENCAPAIAN</w:t>
      </w:r>
      <w:bookmarkEnd w:id="31"/>
      <w:bookmarkEnd w:id="32"/>
    </w:p>
    <w:p w:rsidR="00AE6635" w:rsidRDefault="00055238" w:rsidP="007C5BEF">
      <w:pPr>
        <w:pStyle w:val="NormalWeb"/>
        <w:spacing w:before="0" w:beforeAutospacing="0" w:after="0" w:afterAutospacing="0" w:line="480" w:lineRule="auto"/>
        <w:ind w:left="720"/>
        <w:rPr>
          <w:color w:val="000000"/>
        </w:rPr>
      </w:pPr>
      <w:r w:rsidRPr="00055238">
        <w:rPr>
          <w:color w:val="000000"/>
        </w:rPr>
        <w:tab/>
      </w:r>
      <w:r w:rsidR="00150C53" w:rsidRPr="00150C53">
        <w:rPr>
          <w:color w:val="000000"/>
        </w:rPr>
        <w:t xml:space="preserve">Antara faktor pencapaian syarikat Phison dan Pua ialah dorongan rakan-rakan untuk teruskan objektif mahupun kekurangan dari wang dan </w:t>
      </w:r>
      <w:proofErr w:type="gramStart"/>
      <w:r w:rsidR="00150C53" w:rsidRPr="00150C53">
        <w:rPr>
          <w:color w:val="000000"/>
        </w:rPr>
        <w:t>sokongan .</w:t>
      </w:r>
      <w:proofErr w:type="gramEnd"/>
      <w:r w:rsidR="00150C53" w:rsidRPr="00150C53">
        <w:rPr>
          <w:color w:val="000000"/>
        </w:rPr>
        <w:t xml:space="preserve"> Sebagai contoh, semasa syarikat Pua gagal untuk menjana wang sendiri, Pua telah berputus asa untuk mencari jalan lain dan teruskan impiannya. Tetapi selepas rakannya mendorong Pua untuk mencari jalan lain, akhirnya Pua telah berjaya menjana wang sendiri dengan menanyakan solusi dari kenalan. </w:t>
      </w:r>
    </w:p>
    <w:p w:rsidR="007C5BEF" w:rsidRPr="007C5BEF" w:rsidRDefault="007C5BEF" w:rsidP="007C5BEF">
      <w:pPr>
        <w:pStyle w:val="NormalWeb"/>
        <w:spacing w:before="0" w:beforeAutospacing="0" w:after="0" w:afterAutospacing="0" w:line="480" w:lineRule="auto"/>
        <w:ind w:left="720"/>
        <w:rPr>
          <w:color w:val="000000"/>
        </w:rPr>
      </w:pPr>
    </w:p>
    <w:p w:rsidR="00150C53" w:rsidRPr="00150C53" w:rsidRDefault="00150C53" w:rsidP="00150C53">
      <w:pPr>
        <w:ind w:left="720" w:firstLine="720"/>
        <w:rPr>
          <w:rFonts w:eastAsia="Times New Roman" w:cs="Times New Roman"/>
          <w:szCs w:val="24"/>
          <w:lang w:eastAsia="en-MY"/>
        </w:rPr>
      </w:pPr>
      <w:r w:rsidRPr="00150C53">
        <w:rPr>
          <w:rFonts w:eastAsia="Times New Roman" w:cs="Times New Roman"/>
          <w:color w:val="000000"/>
          <w:szCs w:val="24"/>
          <w:lang w:eastAsia="en-MY"/>
        </w:rPr>
        <w:t xml:space="preserve">Selain itu, antara faktor pencapaian syarikat Phison ialah semangat pentingkan masyarakat negara sendiri. Pua telah mengaku bahawa beliau mencari lepasan graduan yang berkelayakan untuk bekerja dengan syarikatnya. Mahupun, terdapat beberapa masalah yang mendorongnya kerana sukar untuk mendapat permit kerja di Taiwan. Ini dapat menunjukkan Pua masih </w:t>
      </w:r>
      <w:r w:rsidRPr="00332500">
        <w:rPr>
          <w:lang w:eastAsia="en-MY"/>
        </w:rPr>
        <w:t xml:space="preserve">ingat </w:t>
      </w:r>
      <w:proofErr w:type="gramStart"/>
      <w:r w:rsidRPr="00332500">
        <w:rPr>
          <w:lang w:eastAsia="en-MY"/>
        </w:rPr>
        <w:t>akan</w:t>
      </w:r>
      <w:proofErr w:type="gramEnd"/>
      <w:r w:rsidRPr="00332500">
        <w:rPr>
          <w:lang w:eastAsia="en-MY"/>
        </w:rPr>
        <w:t xml:space="preserve"> negara asalnya walaupun beliau telah menjadi ahli usahawan berjaya di Taiwan.</w:t>
      </w:r>
      <w:r w:rsidR="00332500" w:rsidRPr="00332500">
        <w:t xml:space="preserve"> </w:t>
      </w:r>
    </w:p>
    <w:p w:rsidR="00055238" w:rsidRPr="00150C53" w:rsidRDefault="00150C53" w:rsidP="00150C53">
      <w:pPr>
        <w:ind w:left="720"/>
        <w:rPr>
          <w:rFonts w:eastAsia="Times New Roman" w:cs="Times New Roman"/>
          <w:color w:val="000000"/>
          <w:szCs w:val="24"/>
          <w:lang w:eastAsia="en-MY"/>
        </w:rPr>
      </w:pPr>
      <w:r>
        <w:rPr>
          <w:rFonts w:eastAsia="Times New Roman" w:cs="Times New Roman"/>
          <w:color w:val="000000"/>
          <w:szCs w:val="24"/>
          <w:lang w:eastAsia="en-MY"/>
        </w:rPr>
        <w:br w:type="page"/>
      </w:r>
    </w:p>
    <w:p w:rsidR="00055238" w:rsidRPr="00055238" w:rsidRDefault="00055238" w:rsidP="00055238">
      <w:pPr>
        <w:pStyle w:val="Heading2"/>
        <w:rPr>
          <w:sz w:val="36"/>
        </w:rPr>
      </w:pPr>
      <w:bookmarkStart w:id="33" w:name="_Toc25088093"/>
      <w:bookmarkStart w:id="34" w:name="_Toc25191171"/>
      <w:r w:rsidRPr="00055238">
        <w:lastRenderedPageBreak/>
        <w:t>4.4 NILAI-NILAI YANG DIPEGANG</w:t>
      </w:r>
      <w:bookmarkEnd w:id="33"/>
      <w:bookmarkEnd w:id="34"/>
    </w:p>
    <w:p w:rsidR="00150C53" w:rsidRDefault="00055238" w:rsidP="00EC10A8">
      <w:pPr>
        <w:ind w:left="720"/>
        <w:rPr>
          <w:shd w:val="clear" w:color="auto" w:fill="FFFFFF"/>
        </w:rPr>
      </w:pPr>
      <w:r w:rsidRPr="00055238">
        <w:rPr>
          <w:rFonts w:eastAsia="Times New Roman" w:cs="Times New Roman"/>
          <w:lang w:eastAsia="en-MY"/>
        </w:rPr>
        <w:tab/>
      </w:r>
      <w:r w:rsidR="00150C53" w:rsidRPr="00150C53">
        <w:t xml:space="preserve">Antara nilai yang dipegang oleh </w:t>
      </w:r>
      <w:r w:rsidR="00150C53" w:rsidRPr="00150C53">
        <w:rPr>
          <w:shd w:val="clear" w:color="auto" w:fill="FFFFFF"/>
        </w:rPr>
        <w:t xml:space="preserve">Pua Khein Seng ialah ketabahan apabila menghadapi masalah ketika menjalankan tugasan. Syarikat beliau menghadapi masalah kewangan apabila pemegang saham yang berjanji untuk melabur sebanyak NT$30juta hanya melabur NT$1juta dan berputus asa. Dengan ini, beliau dan rakan-rakan kongsi berfikir untuk mencari penyelesaian dengan peminjaman wang serta menggunakan duit simpanan mereka. </w:t>
      </w:r>
      <w:r w:rsidR="00332500">
        <w:rPr>
          <w:shd w:val="clear" w:color="auto" w:fill="FFFFFF"/>
        </w:rPr>
        <w:t>Selain itu, selepas syarikat Phison beroperasi selama beberapa tahun, Pua telah didakwa oleh bekas majikan beliau atas kesal</w:t>
      </w:r>
      <w:r w:rsidR="00317B13">
        <w:rPr>
          <w:shd w:val="clear" w:color="auto" w:fill="FFFFFF"/>
        </w:rPr>
        <w:t xml:space="preserve">ahan mencuri rahsia </w:t>
      </w:r>
      <w:proofErr w:type="gramStart"/>
      <w:r w:rsidR="00317B13">
        <w:rPr>
          <w:shd w:val="clear" w:color="auto" w:fill="FFFFFF"/>
        </w:rPr>
        <w:t xml:space="preserve">syarikat </w:t>
      </w:r>
      <w:r w:rsidR="00332500">
        <w:rPr>
          <w:shd w:val="clear" w:color="auto" w:fill="FFFFFF"/>
        </w:rPr>
        <w:t xml:space="preserve"> semasa</w:t>
      </w:r>
      <w:proofErr w:type="gramEnd"/>
      <w:r w:rsidR="00332500">
        <w:rPr>
          <w:shd w:val="clear" w:color="auto" w:fill="FFFFFF"/>
        </w:rPr>
        <w:t xml:space="preserve"> beliau masih berkerja di situ. Mahkamah telah memerintahkah untuk membeku NT45 juta wang tunai </w:t>
      </w:r>
      <w:r w:rsidR="00EC10A8">
        <w:rPr>
          <w:shd w:val="clear" w:color="auto" w:fill="FFFFFF"/>
        </w:rPr>
        <w:t xml:space="preserve">wang simpanan kecemasan syarikat Phison dan ini telah menyebabkan syarikat Phison </w:t>
      </w:r>
      <w:r w:rsidR="00317B13">
        <w:rPr>
          <w:shd w:val="clear" w:color="auto" w:fill="FFFFFF"/>
        </w:rPr>
        <w:t>hampi</w:t>
      </w:r>
      <w:r w:rsidR="00EC10A8">
        <w:rPr>
          <w:shd w:val="clear" w:color="auto" w:fill="FFFFFF"/>
        </w:rPr>
        <w:t xml:space="preserve">r ditutup. </w:t>
      </w:r>
      <w:sdt>
        <w:sdtPr>
          <w:rPr>
            <w:shd w:val="clear" w:color="auto" w:fill="FFFFFF"/>
          </w:rPr>
          <w:id w:val="-711729737"/>
          <w:citation/>
        </w:sdtPr>
        <w:sdtContent>
          <w:r w:rsidR="00C602E6">
            <w:rPr>
              <w:shd w:val="clear" w:color="auto" w:fill="FFFFFF"/>
            </w:rPr>
            <w:fldChar w:fldCharType="begin"/>
          </w:r>
          <w:r w:rsidR="00C602E6">
            <w:rPr>
              <w:shd w:val="clear" w:color="auto" w:fill="FFFFFF"/>
            </w:rPr>
            <w:instrText xml:space="preserve"> CITATION Som15 \l 17417 </w:instrText>
          </w:r>
          <w:r w:rsidR="00C602E6">
            <w:rPr>
              <w:shd w:val="clear" w:color="auto" w:fill="FFFFFF"/>
            </w:rPr>
            <w:fldChar w:fldCharType="separate"/>
          </w:r>
          <w:r w:rsidR="00C602E6" w:rsidRPr="00C602E6">
            <w:rPr>
              <w:noProof/>
              <w:shd w:val="clear" w:color="auto" w:fill="FFFFFF"/>
            </w:rPr>
            <w:t>(Something From Nothing, 2015)</w:t>
          </w:r>
          <w:r w:rsidR="00C602E6">
            <w:rPr>
              <w:shd w:val="clear" w:color="auto" w:fill="FFFFFF"/>
            </w:rPr>
            <w:fldChar w:fldCharType="end"/>
          </w:r>
        </w:sdtContent>
      </w:sdt>
      <w:r w:rsidR="00C602E6">
        <w:rPr>
          <w:shd w:val="clear" w:color="auto" w:fill="FFFFFF"/>
        </w:rPr>
        <w:t xml:space="preserve"> </w:t>
      </w:r>
      <w:r w:rsidR="00EC10A8">
        <w:rPr>
          <w:shd w:val="clear" w:color="auto" w:fill="FFFFFF"/>
        </w:rPr>
        <w:t>Pua tidak berputus asa membuat rayuan mahkamah sehingga kes ini selesai diantara kedua-dua syarikat</w:t>
      </w:r>
      <w:r w:rsidR="00317B13">
        <w:rPr>
          <w:shd w:val="clear" w:color="auto" w:fill="FFFFFF"/>
        </w:rPr>
        <w:t xml:space="preserve"> dengan kemenangnan berpihak kepada Pua</w:t>
      </w:r>
      <w:r w:rsidR="00EC10A8">
        <w:rPr>
          <w:shd w:val="clear" w:color="auto" w:fill="FFFFFF"/>
        </w:rPr>
        <w:t>.</w:t>
      </w:r>
      <w:r w:rsidR="00EC10A8" w:rsidRPr="00150C53">
        <w:rPr>
          <w:shd w:val="clear" w:color="auto" w:fill="FFFFFF"/>
        </w:rPr>
        <w:t xml:space="preserve"> </w:t>
      </w:r>
      <w:r w:rsidR="00150C53" w:rsidRPr="00150C53">
        <w:rPr>
          <w:shd w:val="clear" w:color="auto" w:fill="FFFFFF"/>
        </w:rPr>
        <w:t>Semangat ini menunjukkan beliau tidak mudah putus asa apabila menghadapi masalah yang kritikal dan bertungkus lumus untuk menyelesaikannya.</w:t>
      </w:r>
    </w:p>
    <w:p w:rsidR="007C5BEF" w:rsidRPr="00150C53" w:rsidRDefault="007C5BEF" w:rsidP="00EC10A8">
      <w:pPr>
        <w:ind w:left="720"/>
      </w:pPr>
    </w:p>
    <w:p w:rsidR="00150C53" w:rsidRPr="00150C53" w:rsidRDefault="00150C53" w:rsidP="00EC10A8">
      <w:pPr>
        <w:ind w:left="720"/>
        <w:rPr>
          <w:rFonts w:eastAsia="Times New Roman" w:cs="Times New Roman"/>
          <w:szCs w:val="24"/>
          <w:lang w:eastAsia="en-MY"/>
        </w:rPr>
      </w:pPr>
      <w:r w:rsidRPr="00150C53">
        <w:rPr>
          <w:rFonts w:eastAsia="Times New Roman" w:cs="Times New Roman"/>
          <w:szCs w:val="24"/>
          <w:shd w:val="clear" w:color="auto" w:fill="FFFFFF"/>
          <w:lang w:eastAsia="en-MY"/>
        </w:rPr>
        <w:tab/>
        <w:t xml:space="preserve">Selain itu, beliau berpegang teguh pada nilai kesyukuran terhadap pekerja-pekerjanya yang berdedikasi. Jangan melayan orang lain </w:t>
      </w:r>
      <w:proofErr w:type="gramStart"/>
      <w:r w:rsidRPr="00150C53">
        <w:rPr>
          <w:rFonts w:eastAsia="Times New Roman" w:cs="Times New Roman"/>
          <w:szCs w:val="24"/>
          <w:shd w:val="clear" w:color="auto" w:fill="FFFFFF"/>
          <w:lang w:eastAsia="en-MY"/>
        </w:rPr>
        <w:t>cara</w:t>
      </w:r>
      <w:proofErr w:type="gramEnd"/>
      <w:r w:rsidRPr="00150C53">
        <w:rPr>
          <w:rFonts w:eastAsia="Times New Roman" w:cs="Times New Roman"/>
          <w:szCs w:val="24"/>
          <w:shd w:val="clear" w:color="auto" w:fill="FFFFFF"/>
          <w:lang w:eastAsia="en-MY"/>
        </w:rPr>
        <w:t xml:space="preserve"> yang anda tidak mahu orang lain melayan anda merupakan salah satu prinsip yang dipegang oleh Pua. Oleh itu, beliau melayan pekerja-pekerjanya seperti hubungan kawan. Ketika kemelesetan ekonomi yang berlaku pada tahun 2007, syarikat beliau iaitu Phison telah mengalami kemerosotan ekonomi sebanyak US$50juta pada tahun 2007 hingga 2008. Walaubagaimanapun, beliau berpendapat bahawa ganjaran perlu diberi kepada pekerja-pekerjanya kerana beliau beranggap pekerja merupakan aset kepada syarikat beliau. </w:t>
      </w:r>
      <w:r w:rsidRPr="00150C53">
        <w:rPr>
          <w:rFonts w:eastAsia="Times New Roman" w:cs="Times New Roman"/>
          <w:szCs w:val="24"/>
          <w:shd w:val="clear" w:color="auto" w:fill="FFFFFF"/>
          <w:lang w:eastAsia="en-MY"/>
        </w:rPr>
        <w:lastRenderedPageBreak/>
        <w:t>Ringkasnya, tingkah laku beliau membuktikan bahawa beliau amat syukur atas sumbangan pekerja-pekerjanya. </w:t>
      </w:r>
    </w:p>
    <w:p w:rsidR="00055238" w:rsidRPr="00150C53" w:rsidRDefault="00150C53" w:rsidP="00150C53">
      <w:pPr>
        <w:ind w:left="720"/>
        <w:rPr>
          <w:rFonts w:eastAsia="Times New Roman" w:cs="Times New Roman"/>
          <w:color w:val="000000"/>
          <w:szCs w:val="24"/>
          <w:shd w:val="clear" w:color="auto" w:fill="FFFFFF"/>
          <w:lang w:eastAsia="en-MY"/>
        </w:rPr>
      </w:pPr>
      <w:r w:rsidRPr="00150C53">
        <w:rPr>
          <w:rFonts w:eastAsia="Times New Roman" w:cs="Times New Roman"/>
          <w:color w:val="000000"/>
          <w:szCs w:val="24"/>
          <w:shd w:val="clear" w:color="auto" w:fill="FFFFFF"/>
          <w:lang w:eastAsia="en-MY"/>
        </w:rPr>
        <w:tab/>
        <w:t xml:space="preserve">Seterusnya, beliau juga seorang yang rendah diri. Kekayaan boleh </w:t>
      </w:r>
      <w:r w:rsidRPr="00EC10A8">
        <w:rPr>
          <w:rFonts w:eastAsia="Times New Roman" w:cs="Times New Roman"/>
          <w:color w:val="000000"/>
          <w:szCs w:val="24"/>
          <w:shd w:val="clear" w:color="auto" w:fill="FFFFFF"/>
          <w:lang w:eastAsia="en-MY"/>
        </w:rPr>
        <w:t xml:space="preserve">menyebabkan seseorang itu lupa diri, oleh itu, Pua berpendapat bahawa ianya sangat penting baginya untuk mempunyai pegangan hidup yang tetap. Selain itu, beliau pernah berkata bahawa bidang keusahwanan bukanlah tentang wang semata-mata tetapi </w:t>
      </w:r>
      <w:proofErr w:type="gramStart"/>
      <w:r w:rsidRPr="00EC10A8">
        <w:rPr>
          <w:rFonts w:eastAsia="Times New Roman" w:cs="Times New Roman"/>
          <w:color w:val="222222"/>
          <w:szCs w:val="24"/>
          <w:shd w:val="clear" w:color="auto" w:fill="F8F9FA"/>
          <w:lang w:eastAsia="en-MY"/>
        </w:rPr>
        <w:t>ia</w:t>
      </w:r>
      <w:proofErr w:type="gramEnd"/>
      <w:r w:rsidRPr="00EC10A8">
        <w:rPr>
          <w:rFonts w:eastAsia="Times New Roman" w:cs="Times New Roman"/>
          <w:color w:val="222222"/>
          <w:szCs w:val="24"/>
          <w:shd w:val="clear" w:color="auto" w:fill="F8F9FA"/>
          <w:lang w:eastAsia="en-MY"/>
        </w:rPr>
        <w:t xml:space="preserve"> juga tentang merasa kejayaan mencipta sesuatu dari kosong, daripada melatih seorang pekerja sehingga melihat mereka hidup dengan baik dan membeli rumah atau kereta.</w:t>
      </w:r>
      <w:r w:rsidR="00EC10A8">
        <w:rPr>
          <w:rFonts w:eastAsia="Times New Roman" w:cs="Times New Roman"/>
          <w:color w:val="222222"/>
          <w:szCs w:val="24"/>
          <w:shd w:val="clear" w:color="auto" w:fill="F8F9FA"/>
          <w:lang w:eastAsia="en-MY"/>
        </w:rPr>
        <w:t xml:space="preserve"> Malah beliau pernah berkata bahawa beliau tidak </w:t>
      </w:r>
      <w:r w:rsidR="00317B13">
        <w:rPr>
          <w:rFonts w:eastAsia="Times New Roman" w:cs="Times New Roman"/>
          <w:color w:val="222222"/>
          <w:szCs w:val="24"/>
          <w:shd w:val="clear" w:color="auto" w:fill="F8F9FA"/>
          <w:lang w:eastAsia="en-MY"/>
        </w:rPr>
        <w:t>taasub kepada wang, kereta dan rumah yang dimiliki tidak semewah yang disangka dan beliau berasa bangga apabila melihat pekerjanya mempunyai rumah yang lebih besar berbanding rumahnya.</w:t>
      </w:r>
      <w:sdt>
        <w:sdtPr>
          <w:rPr>
            <w:rFonts w:eastAsia="Times New Roman" w:cs="Times New Roman"/>
            <w:color w:val="222222"/>
            <w:szCs w:val="24"/>
            <w:shd w:val="clear" w:color="auto" w:fill="F8F9FA"/>
            <w:lang w:eastAsia="en-MY"/>
          </w:rPr>
          <w:id w:val="-1689361407"/>
          <w:citation/>
        </w:sdtPr>
        <w:sdtContent>
          <w:r w:rsidR="00C602E6">
            <w:rPr>
              <w:rFonts w:eastAsia="Times New Roman" w:cs="Times New Roman"/>
              <w:color w:val="222222"/>
              <w:szCs w:val="24"/>
              <w:shd w:val="clear" w:color="auto" w:fill="F8F9FA"/>
              <w:lang w:eastAsia="en-MY"/>
            </w:rPr>
            <w:fldChar w:fldCharType="begin"/>
          </w:r>
          <w:r w:rsidR="00C602E6">
            <w:rPr>
              <w:rFonts w:eastAsia="Times New Roman" w:cs="Times New Roman"/>
              <w:color w:val="222222"/>
              <w:szCs w:val="24"/>
              <w:shd w:val="clear" w:color="auto" w:fill="F8F9FA"/>
              <w:lang w:eastAsia="en-MY"/>
            </w:rPr>
            <w:instrText xml:space="preserve"> CITATION Som15 \l 17417 </w:instrText>
          </w:r>
          <w:r w:rsidR="00C602E6">
            <w:rPr>
              <w:rFonts w:eastAsia="Times New Roman" w:cs="Times New Roman"/>
              <w:color w:val="222222"/>
              <w:szCs w:val="24"/>
              <w:shd w:val="clear" w:color="auto" w:fill="F8F9FA"/>
              <w:lang w:eastAsia="en-MY"/>
            </w:rPr>
            <w:fldChar w:fldCharType="separate"/>
          </w:r>
          <w:r w:rsidR="00C602E6">
            <w:rPr>
              <w:rFonts w:eastAsia="Times New Roman" w:cs="Times New Roman"/>
              <w:noProof/>
              <w:color w:val="222222"/>
              <w:szCs w:val="24"/>
              <w:shd w:val="clear" w:color="auto" w:fill="F8F9FA"/>
              <w:lang w:eastAsia="en-MY"/>
            </w:rPr>
            <w:t xml:space="preserve"> </w:t>
          </w:r>
          <w:r w:rsidR="00C602E6" w:rsidRPr="00C602E6">
            <w:rPr>
              <w:rFonts w:eastAsia="Times New Roman" w:cs="Times New Roman"/>
              <w:noProof/>
              <w:color w:val="222222"/>
              <w:szCs w:val="24"/>
              <w:shd w:val="clear" w:color="auto" w:fill="F8F9FA"/>
              <w:lang w:eastAsia="en-MY"/>
            </w:rPr>
            <w:t>(Something From Nothing, 2015)</w:t>
          </w:r>
          <w:r w:rsidR="00C602E6">
            <w:rPr>
              <w:rFonts w:eastAsia="Times New Roman" w:cs="Times New Roman"/>
              <w:color w:val="222222"/>
              <w:szCs w:val="24"/>
              <w:shd w:val="clear" w:color="auto" w:fill="F8F9FA"/>
              <w:lang w:eastAsia="en-MY"/>
            </w:rPr>
            <w:fldChar w:fldCharType="end"/>
          </w:r>
        </w:sdtContent>
      </w:sdt>
      <w:r>
        <w:rPr>
          <w:rFonts w:eastAsia="Times New Roman" w:cs="Times New Roman"/>
          <w:color w:val="000000"/>
          <w:szCs w:val="24"/>
          <w:shd w:val="clear" w:color="auto" w:fill="FFFFFF"/>
          <w:lang w:eastAsia="en-MY"/>
        </w:rPr>
        <w:br w:type="page"/>
      </w:r>
    </w:p>
    <w:p w:rsidR="00055238" w:rsidRPr="00055238" w:rsidRDefault="00055238" w:rsidP="00055238">
      <w:pPr>
        <w:pStyle w:val="Heading2"/>
        <w:rPr>
          <w:sz w:val="36"/>
        </w:rPr>
      </w:pPr>
      <w:bookmarkStart w:id="35" w:name="_Toc25088094"/>
      <w:bookmarkStart w:id="36" w:name="_Toc25191172"/>
      <w:r w:rsidRPr="00055238">
        <w:lastRenderedPageBreak/>
        <w:t>4.5 PROSPEK MASA HADAPAN</w:t>
      </w:r>
      <w:bookmarkEnd w:id="35"/>
      <w:bookmarkEnd w:id="36"/>
    </w:p>
    <w:p w:rsidR="00055238" w:rsidRDefault="00055238" w:rsidP="006B290E">
      <w:pPr>
        <w:ind w:left="720"/>
        <w:rPr>
          <w:rFonts w:eastAsia="Times New Roman" w:cs="Times New Roman"/>
          <w:color w:val="000000"/>
          <w:szCs w:val="24"/>
          <w:lang w:eastAsia="en-MY"/>
        </w:rPr>
      </w:pPr>
      <w:r w:rsidRPr="00055238">
        <w:rPr>
          <w:rFonts w:eastAsia="Times New Roman" w:cs="Times New Roman"/>
          <w:color w:val="000000"/>
          <w:szCs w:val="24"/>
          <w:lang w:eastAsia="en-MY"/>
        </w:rPr>
        <w:t>     Kejayaan yang dicapai secara konsisten oleh presiden, pengasas syarikat Phison Pua Khein-Seng, ialah dengan penciptaan USB atau Pen-Drive yang amat membantu pengguna untuk menyimpan dan menghantar maklumat dengan lebih mudah.Bukan itu sahaja rekaan ini juga mudah dibawa ke mana sahaja dan disimpan kerana saiznya yang kecil.Berdasarkan kejayaan ini kita dapat jangkakan bahawa 10 tahun akan datang Pua Khein-Seng presiden dan pengasas syarikat Phison bakal mencipta sesuatu yang lebih maju daripada rekaannya sebelum ini.</w:t>
      </w:r>
    </w:p>
    <w:p w:rsidR="007C5BEF" w:rsidRPr="00055238" w:rsidRDefault="007C5BEF" w:rsidP="006B290E">
      <w:pPr>
        <w:ind w:left="720"/>
        <w:rPr>
          <w:rFonts w:eastAsia="Times New Roman" w:cs="Times New Roman"/>
          <w:szCs w:val="24"/>
          <w:lang w:eastAsia="en-MY"/>
        </w:rPr>
      </w:pPr>
    </w:p>
    <w:p w:rsidR="00055238" w:rsidRDefault="00055238" w:rsidP="006B290E">
      <w:pPr>
        <w:ind w:left="720"/>
        <w:rPr>
          <w:rFonts w:eastAsia="Times New Roman" w:cs="Times New Roman"/>
          <w:color w:val="000000"/>
          <w:szCs w:val="24"/>
          <w:lang w:eastAsia="en-MY"/>
        </w:rPr>
      </w:pPr>
      <w:r w:rsidRPr="00055238">
        <w:rPr>
          <w:rFonts w:eastAsia="Times New Roman" w:cs="Times New Roman"/>
          <w:color w:val="000000"/>
          <w:szCs w:val="24"/>
          <w:lang w:eastAsia="en-MY"/>
        </w:rPr>
        <w:t xml:space="preserve">      Contohnya sistem yang berfungsi </w:t>
      </w:r>
      <w:proofErr w:type="gramStart"/>
      <w:r w:rsidRPr="00055238">
        <w:rPr>
          <w:rFonts w:eastAsia="Times New Roman" w:cs="Times New Roman"/>
          <w:color w:val="000000"/>
          <w:szCs w:val="24"/>
          <w:lang w:eastAsia="en-MY"/>
        </w:rPr>
        <w:t>sama</w:t>
      </w:r>
      <w:proofErr w:type="gramEnd"/>
      <w:r w:rsidRPr="00055238">
        <w:rPr>
          <w:rFonts w:eastAsia="Times New Roman" w:cs="Times New Roman"/>
          <w:color w:val="000000"/>
          <w:szCs w:val="24"/>
          <w:lang w:eastAsia="en-MY"/>
        </w:rPr>
        <w:t xml:space="preserve"> seperti USB tetapi ia dapat menghantar maklumat dengan lebih cepat dan cekap. Seterusnya sistem yang berfungsi </w:t>
      </w:r>
      <w:proofErr w:type="gramStart"/>
      <w:r w:rsidRPr="00055238">
        <w:rPr>
          <w:rFonts w:eastAsia="Times New Roman" w:cs="Times New Roman"/>
          <w:color w:val="000000"/>
          <w:szCs w:val="24"/>
          <w:lang w:eastAsia="en-MY"/>
        </w:rPr>
        <w:t>sama</w:t>
      </w:r>
      <w:proofErr w:type="gramEnd"/>
      <w:r w:rsidRPr="00055238">
        <w:rPr>
          <w:rFonts w:eastAsia="Times New Roman" w:cs="Times New Roman"/>
          <w:color w:val="000000"/>
          <w:szCs w:val="24"/>
          <w:lang w:eastAsia="en-MY"/>
        </w:rPr>
        <w:t xml:space="preserve"> seperti Pen-Drive tetapi dapat menyimpan lebih banyak data sambil mengekalkan saiz yang sama atau lebih kecil. Rancangan rekaan baru sebegini mampu membuka mata dunia tentang kehebatan presiden pengasas syarikat Phison Pua Khein-Seng dan seterusnya dapat mengharumkan </w:t>
      </w:r>
      <w:proofErr w:type="gramStart"/>
      <w:r w:rsidRPr="00055238">
        <w:rPr>
          <w:rFonts w:eastAsia="Times New Roman" w:cs="Times New Roman"/>
          <w:color w:val="000000"/>
          <w:szCs w:val="24"/>
          <w:lang w:eastAsia="en-MY"/>
        </w:rPr>
        <w:t>nama</w:t>
      </w:r>
      <w:proofErr w:type="gramEnd"/>
      <w:r w:rsidRPr="00055238">
        <w:rPr>
          <w:rFonts w:eastAsia="Times New Roman" w:cs="Times New Roman"/>
          <w:color w:val="000000"/>
          <w:szCs w:val="24"/>
          <w:lang w:eastAsia="en-MY"/>
        </w:rPr>
        <w:t xml:space="preserve"> negara kita negara Malaysia</w:t>
      </w:r>
      <w:r>
        <w:rPr>
          <w:rFonts w:eastAsia="Times New Roman" w:cs="Times New Roman"/>
          <w:color w:val="000000"/>
          <w:szCs w:val="24"/>
          <w:lang w:eastAsia="en-MY"/>
        </w:rPr>
        <w:t>.</w:t>
      </w:r>
    </w:p>
    <w:p w:rsidR="00055238" w:rsidRPr="00055238" w:rsidRDefault="00055238" w:rsidP="00055238">
      <w:pPr>
        <w:rPr>
          <w:rFonts w:eastAsia="Times New Roman" w:cs="Times New Roman"/>
          <w:color w:val="000000"/>
          <w:szCs w:val="24"/>
          <w:lang w:eastAsia="en-MY"/>
        </w:rPr>
      </w:pPr>
      <w:r>
        <w:rPr>
          <w:rFonts w:eastAsia="Times New Roman" w:cs="Times New Roman"/>
          <w:color w:val="000000"/>
          <w:szCs w:val="24"/>
          <w:lang w:eastAsia="en-MY"/>
        </w:rPr>
        <w:br w:type="page"/>
      </w:r>
    </w:p>
    <w:p w:rsidR="00055238" w:rsidRPr="00055238" w:rsidRDefault="00055238" w:rsidP="00055238">
      <w:pPr>
        <w:pStyle w:val="Heading1"/>
        <w:rPr>
          <w:sz w:val="48"/>
        </w:rPr>
      </w:pPr>
      <w:bookmarkStart w:id="37" w:name="_Toc25088095"/>
      <w:bookmarkStart w:id="38" w:name="_Toc25191173"/>
      <w:r w:rsidRPr="00055238">
        <w:lastRenderedPageBreak/>
        <w:t>5.0 KESIMPULAN</w:t>
      </w:r>
      <w:bookmarkEnd w:id="37"/>
      <w:bookmarkEnd w:id="38"/>
    </w:p>
    <w:p w:rsidR="00055238" w:rsidRDefault="00055238" w:rsidP="00055238">
      <w:pPr>
        <w:ind w:firstLine="720"/>
        <w:rPr>
          <w:rFonts w:eastAsia="Times New Roman" w:cs="Times New Roman"/>
          <w:color w:val="000000"/>
          <w:szCs w:val="24"/>
          <w:lang w:eastAsia="en-MY"/>
        </w:rPr>
      </w:pPr>
      <w:r w:rsidRPr="00055238">
        <w:rPr>
          <w:rFonts w:eastAsia="Times New Roman" w:cs="Times New Roman"/>
          <w:color w:val="000000"/>
          <w:szCs w:val="24"/>
          <w:lang w:eastAsia="en-MY"/>
        </w:rPr>
        <w:t xml:space="preserve">Kesimpulan yang boleh dibuat berdasarkan pencapaian beliau ialah kita mestilah mempunyai semangat cinta </w:t>
      </w:r>
      <w:proofErr w:type="gramStart"/>
      <w:r w:rsidRPr="00055238">
        <w:rPr>
          <w:rFonts w:eastAsia="Times New Roman" w:cs="Times New Roman"/>
          <w:color w:val="000000"/>
          <w:szCs w:val="24"/>
          <w:lang w:eastAsia="en-MY"/>
        </w:rPr>
        <w:t>akan</w:t>
      </w:r>
      <w:proofErr w:type="gramEnd"/>
      <w:r w:rsidRPr="00055238">
        <w:rPr>
          <w:rFonts w:eastAsia="Times New Roman" w:cs="Times New Roman"/>
          <w:color w:val="000000"/>
          <w:szCs w:val="24"/>
          <w:lang w:eastAsia="en-MY"/>
        </w:rPr>
        <w:t xml:space="preserve"> negara sendiri yang tinggi. Contohnya beliau mengatakan bahawa walaupun beliau menetap di Taiwan untuk 16 tahun yang lalu tetapi beliau masih ingat </w:t>
      </w:r>
      <w:proofErr w:type="gramStart"/>
      <w:r w:rsidRPr="00055238">
        <w:rPr>
          <w:rFonts w:eastAsia="Times New Roman" w:cs="Times New Roman"/>
          <w:color w:val="000000"/>
          <w:szCs w:val="24"/>
          <w:lang w:eastAsia="en-MY"/>
        </w:rPr>
        <w:t>akan</w:t>
      </w:r>
      <w:proofErr w:type="gramEnd"/>
      <w:r w:rsidRPr="00055238">
        <w:rPr>
          <w:rFonts w:eastAsia="Times New Roman" w:cs="Times New Roman"/>
          <w:color w:val="000000"/>
          <w:szCs w:val="24"/>
          <w:lang w:eastAsia="en-MY"/>
        </w:rPr>
        <w:t xml:space="preserve"> tempat lahirnya. Beliau menyatakan bahawa beliau meminati makanan di Malaysia. Seterusnya beliau menyatakan bahawa beliau berbangga menjadi rakyat Malaysia dan menganggap Taiwan ialah rumah keduanya.Semangat patriotik yang ditunjukkan oleh </w:t>
      </w:r>
      <w:proofErr w:type="gramStart"/>
      <w:r w:rsidRPr="00055238">
        <w:rPr>
          <w:rFonts w:eastAsia="Times New Roman" w:cs="Times New Roman"/>
          <w:color w:val="000000"/>
          <w:szCs w:val="24"/>
          <w:lang w:eastAsia="en-MY"/>
        </w:rPr>
        <w:t>presiden ,pengasas</w:t>
      </w:r>
      <w:proofErr w:type="gramEnd"/>
      <w:r w:rsidRPr="00055238">
        <w:rPr>
          <w:rFonts w:eastAsia="Times New Roman" w:cs="Times New Roman"/>
          <w:color w:val="000000"/>
          <w:szCs w:val="24"/>
          <w:lang w:eastAsia="en-MY"/>
        </w:rPr>
        <w:t xml:space="preserve"> syarikat Phison itu perlu diteledani oleh seluruh rakyat Malaysia. Penerapan nilai murni </w:t>
      </w:r>
      <w:proofErr w:type="gramStart"/>
      <w:r w:rsidRPr="00055238">
        <w:rPr>
          <w:rFonts w:eastAsia="Times New Roman" w:cs="Times New Roman"/>
          <w:color w:val="000000"/>
          <w:szCs w:val="24"/>
          <w:lang w:eastAsia="en-MY"/>
        </w:rPr>
        <w:t>islam</w:t>
      </w:r>
      <w:proofErr w:type="gramEnd"/>
      <w:r w:rsidRPr="00055238">
        <w:rPr>
          <w:rFonts w:eastAsia="Times New Roman" w:cs="Times New Roman"/>
          <w:color w:val="000000"/>
          <w:szCs w:val="24"/>
          <w:lang w:eastAsia="en-MY"/>
        </w:rPr>
        <w:t xml:space="preserve"> iaitu bekerjasama juga dapat diteledani daripada individu ini apabila beliau bekerjasama dengan rakannya untuk membangunkan syarikat Phison sehingga berjaya mencipta pembaca kad 5 dalam 1 pertama di dunia. Oleh itu kita mestilah sentiasa bekerjasama tidak kira masyarakat </w:t>
      </w:r>
      <w:proofErr w:type="gramStart"/>
      <w:r w:rsidRPr="00055238">
        <w:rPr>
          <w:rFonts w:eastAsia="Times New Roman" w:cs="Times New Roman"/>
          <w:color w:val="000000"/>
          <w:szCs w:val="24"/>
          <w:lang w:eastAsia="en-MY"/>
        </w:rPr>
        <w:t>islam</w:t>
      </w:r>
      <w:proofErr w:type="gramEnd"/>
      <w:r w:rsidRPr="00055238">
        <w:rPr>
          <w:rFonts w:eastAsia="Times New Roman" w:cs="Times New Roman"/>
          <w:color w:val="000000"/>
          <w:szCs w:val="24"/>
          <w:lang w:eastAsia="en-MY"/>
        </w:rPr>
        <w:t xml:space="preserve"> dan masyarakat bukan beragama islam bagi membangunkan negara yang aman dan makmur.</w:t>
      </w:r>
    </w:p>
    <w:p w:rsidR="00055238" w:rsidRDefault="00055238" w:rsidP="00055238">
      <w:pPr>
        <w:rPr>
          <w:rFonts w:eastAsia="Times New Roman" w:cs="Times New Roman"/>
          <w:color w:val="000000"/>
          <w:szCs w:val="24"/>
          <w:lang w:eastAsia="en-MY"/>
        </w:rPr>
      </w:pPr>
      <w:r>
        <w:rPr>
          <w:rFonts w:eastAsia="Times New Roman" w:cs="Times New Roman"/>
          <w:color w:val="000000"/>
          <w:szCs w:val="24"/>
          <w:lang w:eastAsia="en-MY"/>
        </w:rPr>
        <w:br w:type="page"/>
      </w:r>
    </w:p>
    <w:bookmarkStart w:id="39" w:name="_Toc25191174" w:displacedByCustomXml="next"/>
    <w:sdt>
      <w:sdtPr>
        <w:id w:val="1615479974"/>
        <w:docPartObj>
          <w:docPartGallery w:val="Bibliographies"/>
          <w:docPartUnique/>
        </w:docPartObj>
      </w:sdtPr>
      <w:sdtEndPr>
        <w:rPr>
          <w:rFonts w:eastAsiaTheme="minorHAnsi" w:cstheme="minorBidi"/>
          <w:b w:val="0"/>
          <w:bCs w:val="0"/>
          <w:kern w:val="0"/>
          <w:sz w:val="24"/>
          <w:szCs w:val="22"/>
          <w:lang w:eastAsia="en-US"/>
        </w:rPr>
      </w:sdtEndPr>
      <w:sdtContent>
        <w:bookmarkStart w:id="40" w:name="_Toc25088096" w:displacedByCustomXml="prev"/>
        <w:p w:rsidR="00A0751A" w:rsidRPr="007C5BEF" w:rsidRDefault="007C5BEF">
          <w:pPr>
            <w:pStyle w:val="Heading1"/>
            <w:rPr>
              <w:sz w:val="48"/>
            </w:rPr>
          </w:pPr>
          <w:r w:rsidRPr="00055238">
            <w:t>RUJUKAN</w:t>
          </w:r>
          <w:bookmarkEnd w:id="39"/>
          <w:bookmarkEnd w:id="40"/>
        </w:p>
        <w:sdt>
          <w:sdtPr>
            <w:id w:val="-573587230"/>
            <w:bibliography/>
          </w:sdtPr>
          <w:sdtContent>
            <w:p w:rsidR="007C5BEF" w:rsidRDefault="00A0751A" w:rsidP="007C5BEF">
              <w:pPr>
                <w:pStyle w:val="Bibliography"/>
                <w:ind w:left="720" w:hanging="720"/>
                <w:rPr>
                  <w:noProof/>
                  <w:szCs w:val="24"/>
                </w:rPr>
              </w:pPr>
              <w:r>
                <w:fldChar w:fldCharType="begin"/>
              </w:r>
              <w:r>
                <w:instrText xml:space="preserve"> BIBLIOGRAPHY </w:instrText>
              </w:r>
              <w:r>
                <w:fldChar w:fldCharType="separate"/>
              </w:r>
              <w:r w:rsidR="007C5BEF">
                <w:rPr>
                  <w:noProof/>
                </w:rPr>
                <w:t xml:space="preserve">Ismail, D. (20 Jun, 2017). </w:t>
              </w:r>
              <w:r w:rsidR="007C5BEF">
                <w:rPr>
                  <w:i/>
                  <w:iCs/>
                  <w:noProof/>
                </w:rPr>
                <w:t>Pencipta USB Flash Drive Berasal Dari Malaysia?</w:t>
              </w:r>
              <w:r w:rsidR="007C5BEF">
                <w:rPr>
                  <w:noProof/>
                </w:rPr>
                <w:t xml:space="preserve"> Diperolehi pada 17 November 2019 daripada Tech Harvest: https://techharvest.asia/2017/06/20/pencipta-usb-flash-drive-berasal-dari-malaysia/</w:t>
              </w:r>
            </w:p>
            <w:p w:rsidR="007C5BEF" w:rsidRDefault="007C5BEF" w:rsidP="007C5BEF">
              <w:pPr>
                <w:pStyle w:val="Bibliography"/>
                <w:ind w:left="720" w:hanging="720"/>
                <w:rPr>
                  <w:noProof/>
                </w:rPr>
              </w:pPr>
              <w:r>
                <w:rPr>
                  <w:noProof/>
                </w:rPr>
                <w:t xml:space="preserve">Lee, K. S. (5 September, 2009). </w:t>
              </w:r>
              <w:r>
                <w:rPr>
                  <w:i/>
                  <w:iCs/>
                  <w:noProof/>
                </w:rPr>
                <w:t>Up close &amp; personal with Pua Khein-Seng</w:t>
              </w:r>
              <w:r>
                <w:rPr>
                  <w:noProof/>
                </w:rPr>
                <w:t>. Diperolehi pada 15 November 2019 daripada The Star Online: https://www.thestar.com.my/business/business-news/2009/09/05/up-close--personal-with-pua-kheinseng</w:t>
              </w:r>
            </w:p>
            <w:p w:rsidR="007C5BEF" w:rsidRDefault="007C5BEF" w:rsidP="007C5BEF">
              <w:pPr>
                <w:pStyle w:val="Bibliography"/>
                <w:ind w:left="720" w:hanging="720"/>
                <w:rPr>
                  <w:noProof/>
                </w:rPr>
              </w:pPr>
              <w:r>
                <w:rPr>
                  <w:noProof/>
                </w:rPr>
                <w:t xml:space="preserve">Lim, C. H. (2007). </w:t>
              </w:r>
              <w:r>
                <w:rPr>
                  <w:i/>
                  <w:iCs/>
                  <w:noProof/>
                </w:rPr>
                <w:t>Penyelidikan Pendidikan : Pendekatan Kualitatif dan Kuantitatif.</w:t>
              </w:r>
              <w:r>
                <w:rPr>
                  <w:noProof/>
                </w:rPr>
                <w:t xml:space="preserve"> Shah Alam, Selangor: McGraw Hill (Malaysia).</w:t>
              </w:r>
            </w:p>
            <w:p w:rsidR="007C5BEF" w:rsidRDefault="007C5BEF" w:rsidP="007C5BEF">
              <w:pPr>
                <w:pStyle w:val="Bibliography"/>
                <w:ind w:left="720" w:hanging="720"/>
                <w:rPr>
                  <w:noProof/>
                </w:rPr>
              </w:pPr>
              <w:r>
                <w:rPr>
                  <w:noProof/>
                </w:rPr>
                <w:t xml:space="preserve">Sandy, T. (30 Oktober, 2017). </w:t>
              </w:r>
              <w:r>
                <w:rPr>
                  <w:i/>
                  <w:iCs/>
                  <w:noProof/>
                </w:rPr>
                <w:t>17 Evolusi media penyimpanan data, mulai disket hingga cloud storage</w:t>
              </w:r>
              <w:r>
                <w:rPr>
                  <w:noProof/>
                </w:rPr>
                <w:t>. Diperolehi pada 18 November 2019 daripada Brillio: https://m.brilio.net/creator/perkembangan-media-penyimpan-data-dari-masa-ke-masa-102922.html</w:t>
              </w:r>
            </w:p>
            <w:p w:rsidR="007C5BEF" w:rsidRDefault="007C5BEF" w:rsidP="007C5BEF">
              <w:pPr>
                <w:pStyle w:val="Bibliography"/>
                <w:ind w:left="720" w:hanging="720"/>
                <w:rPr>
                  <w:noProof/>
                </w:rPr>
              </w:pPr>
              <w:r>
                <w:rPr>
                  <w:i/>
                  <w:iCs/>
                  <w:noProof/>
                </w:rPr>
                <w:t>Something From Nothing</w:t>
              </w:r>
              <w:r>
                <w:rPr>
                  <w:noProof/>
                </w:rPr>
                <w:t>. (5 Oktober, 2015). Diperolehi pada 20 November 2019 daripada The Star Online: https://www.thestar.com.my/metro/smebiz/focus/2015/10/05/something-from-nothing</w:t>
              </w:r>
            </w:p>
            <w:p w:rsidR="00A0751A" w:rsidRDefault="00A0751A" w:rsidP="007C5BEF">
              <w:r>
                <w:rPr>
                  <w:b/>
                  <w:bCs/>
                  <w:noProof/>
                </w:rPr>
                <w:fldChar w:fldCharType="end"/>
              </w:r>
            </w:p>
          </w:sdtContent>
        </w:sdt>
      </w:sdtContent>
    </w:sdt>
    <w:p w:rsidR="00DF22F2" w:rsidRDefault="00DF22F2"/>
    <w:sectPr w:rsidR="00DF22F2" w:rsidSect="002C4E8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CFC" w:rsidRDefault="00A60CFC" w:rsidP="00244C64">
      <w:pPr>
        <w:spacing w:line="240" w:lineRule="auto"/>
      </w:pPr>
      <w:r>
        <w:separator/>
      </w:r>
    </w:p>
  </w:endnote>
  <w:endnote w:type="continuationSeparator" w:id="0">
    <w:p w:rsidR="00A60CFC" w:rsidRDefault="00A60CFC" w:rsidP="00244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678713"/>
      <w:docPartObj>
        <w:docPartGallery w:val="Page Numbers (Bottom of Page)"/>
        <w:docPartUnique/>
      </w:docPartObj>
    </w:sdtPr>
    <w:sdtEndPr>
      <w:rPr>
        <w:noProof/>
      </w:rPr>
    </w:sdtEndPr>
    <w:sdtContent>
      <w:p w:rsidR="003C5362" w:rsidRDefault="003C5362">
        <w:pPr>
          <w:pStyle w:val="Footer"/>
          <w:jc w:val="center"/>
        </w:pPr>
        <w:r>
          <w:fldChar w:fldCharType="begin"/>
        </w:r>
        <w:r>
          <w:instrText xml:space="preserve"> PAGE   \* MERGEFORMAT </w:instrText>
        </w:r>
        <w:r>
          <w:fldChar w:fldCharType="separate"/>
        </w:r>
        <w:r w:rsidR="00C602E6">
          <w:rPr>
            <w:noProof/>
          </w:rPr>
          <w:t>7</w:t>
        </w:r>
        <w:r>
          <w:rPr>
            <w:noProof/>
          </w:rPr>
          <w:fldChar w:fldCharType="end"/>
        </w:r>
      </w:p>
    </w:sdtContent>
  </w:sdt>
  <w:p w:rsidR="003C5362" w:rsidRDefault="003C5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CFC" w:rsidRDefault="00A60CFC" w:rsidP="00244C64">
      <w:pPr>
        <w:spacing w:line="240" w:lineRule="auto"/>
      </w:pPr>
      <w:r>
        <w:separator/>
      </w:r>
    </w:p>
  </w:footnote>
  <w:footnote w:type="continuationSeparator" w:id="0">
    <w:p w:rsidR="00A60CFC" w:rsidRDefault="00A60CFC" w:rsidP="00244C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62" w:rsidRDefault="003C5362" w:rsidP="00752AA2">
    <w:pPr>
      <w:pStyle w:val="Header"/>
      <w:tabs>
        <w:tab w:val="clear" w:pos="4513"/>
        <w:tab w:val="clear" w:pos="9026"/>
        <w:tab w:val="left" w:pos="14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38"/>
    <w:rsid w:val="00055238"/>
    <w:rsid w:val="00150C53"/>
    <w:rsid w:val="00244C64"/>
    <w:rsid w:val="002C4E86"/>
    <w:rsid w:val="00301BAB"/>
    <w:rsid w:val="00317B13"/>
    <w:rsid w:val="00332500"/>
    <w:rsid w:val="00353DC0"/>
    <w:rsid w:val="0036055E"/>
    <w:rsid w:val="003C5362"/>
    <w:rsid w:val="004864FA"/>
    <w:rsid w:val="00547AB7"/>
    <w:rsid w:val="00575C18"/>
    <w:rsid w:val="005822F4"/>
    <w:rsid w:val="006B290E"/>
    <w:rsid w:val="006D3D28"/>
    <w:rsid w:val="00752AA2"/>
    <w:rsid w:val="007C5BEF"/>
    <w:rsid w:val="009D15E3"/>
    <w:rsid w:val="00A0751A"/>
    <w:rsid w:val="00A60CFC"/>
    <w:rsid w:val="00AB7E62"/>
    <w:rsid w:val="00AE6635"/>
    <w:rsid w:val="00C50606"/>
    <w:rsid w:val="00C602E6"/>
    <w:rsid w:val="00CC65BF"/>
    <w:rsid w:val="00D650BF"/>
    <w:rsid w:val="00DD437C"/>
    <w:rsid w:val="00DF22F2"/>
    <w:rsid w:val="00EC10A8"/>
    <w:rsid w:val="00F972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3A18-7681-46F2-BC53-A8D2E458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38"/>
    <w:pPr>
      <w:spacing w:after="0" w:line="480" w:lineRule="auto"/>
      <w:jc w:val="both"/>
    </w:pPr>
    <w:rPr>
      <w:rFonts w:ascii="Times New Roman" w:hAnsi="Times New Roman"/>
      <w:sz w:val="24"/>
    </w:rPr>
  </w:style>
  <w:style w:type="paragraph" w:styleId="Heading1">
    <w:name w:val="heading 1"/>
    <w:basedOn w:val="Normal"/>
    <w:link w:val="Heading1Char"/>
    <w:uiPriority w:val="9"/>
    <w:qFormat/>
    <w:rsid w:val="00055238"/>
    <w:pPr>
      <w:outlineLvl w:val="0"/>
    </w:pPr>
    <w:rPr>
      <w:rFonts w:eastAsia="Times New Roman" w:cs="Times New Roman"/>
      <w:b/>
      <w:bCs/>
      <w:kern w:val="36"/>
      <w:sz w:val="28"/>
      <w:szCs w:val="48"/>
      <w:lang w:eastAsia="en-MY"/>
    </w:rPr>
  </w:style>
  <w:style w:type="paragraph" w:styleId="Heading2">
    <w:name w:val="heading 2"/>
    <w:basedOn w:val="Normal"/>
    <w:link w:val="Heading2Char"/>
    <w:uiPriority w:val="9"/>
    <w:qFormat/>
    <w:rsid w:val="00055238"/>
    <w:pPr>
      <w:spacing w:before="240"/>
      <w:ind w:left="720"/>
      <w:outlineLvl w:val="1"/>
    </w:pPr>
    <w:rPr>
      <w:rFonts w:eastAsia="Times New Roman" w:cs="Times New Roman"/>
      <w:b/>
      <w:bCs/>
      <w:szCs w:val="36"/>
      <w:lang w:eastAsia="en-MY"/>
    </w:rPr>
  </w:style>
  <w:style w:type="paragraph" w:styleId="Heading3">
    <w:name w:val="heading 3"/>
    <w:basedOn w:val="Normal"/>
    <w:link w:val="Heading3Char"/>
    <w:uiPriority w:val="9"/>
    <w:qFormat/>
    <w:rsid w:val="002C4E86"/>
    <w:pPr>
      <w:spacing w:before="120"/>
      <w:ind w:left="1440"/>
      <w:outlineLvl w:val="2"/>
    </w:pPr>
    <w:rPr>
      <w:rFonts w:eastAsia="Times New Roman" w:cs="Times New Roman"/>
      <w:b/>
      <w:bCs/>
      <w:szCs w:val="27"/>
      <w:lang w:eastAsia="en-M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238"/>
    <w:rPr>
      <w:rFonts w:ascii="Times New Roman" w:eastAsia="Times New Roman" w:hAnsi="Times New Roman" w:cs="Times New Roman"/>
      <w:b/>
      <w:bCs/>
      <w:kern w:val="36"/>
      <w:sz w:val="28"/>
      <w:szCs w:val="48"/>
      <w:lang w:eastAsia="en-MY"/>
    </w:rPr>
  </w:style>
  <w:style w:type="character" w:customStyle="1" w:styleId="Heading2Char">
    <w:name w:val="Heading 2 Char"/>
    <w:basedOn w:val="DefaultParagraphFont"/>
    <w:link w:val="Heading2"/>
    <w:uiPriority w:val="9"/>
    <w:rsid w:val="00055238"/>
    <w:rPr>
      <w:rFonts w:ascii="Times New Roman" w:eastAsia="Times New Roman" w:hAnsi="Times New Roman" w:cs="Times New Roman"/>
      <w:b/>
      <w:bCs/>
      <w:sz w:val="24"/>
      <w:szCs w:val="36"/>
      <w:lang w:eastAsia="en-MY"/>
    </w:rPr>
  </w:style>
  <w:style w:type="character" w:customStyle="1" w:styleId="Heading3Char">
    <w:name w:val="Heading 3 Char"/>
    <w:basedOn w:val="DefaultParagraphFont"/>
    <w:link w:val="Heading3"/>
    <w:uiPriority w:val="9"/>
    <w:rsid w:val="002C4E86"/>
    <w:rPr>
      <w:rFonts w:ascii="Times New Roman" w:eastAsia="Times New Roman" w:hAnsi="Times New Roman" w:cs="Times New Roman"/>
      <w:b/>
      <w:bCs/>
      <w:sz w:val="24"/>
      <w:szCs w:val="27"/>
      <w:lang w:eastAsia="en-MY"/>
    </w:rPr>
  </w:style>
  <w:style w:type="paragraph" w:styleId="NormalWeb">
    <w:name w:val="Normal (Web)"/>
    <w:basedOn w:val="Normal"/>
    <w:uiPriority w:val="99"/>
    <w:unhideWhenUsed/>
    <w:rsid w:val="00055238"/>
    <w:pPr>
      <w:spacing w:before="100" w:beforeAutospacing="1" w:after="100" w:afterAutospacing="1" w:line="240" w:lineRule="auto"/>
    </w:pPr>
    <w:rPr>
      <w:rFonts w:eastAsia="Times New Roman" w:cs="Times New Roman"/>
      <w:szCs w:val="24"/>
      <w:lang w:eastAsia="en-MY"/>
    </w:rPr>
  </w:style>
  <w:style w:type="character" w:customStyle="1" w:styleId="apple-tab-span">
    <w:name w:val="apple-tab-span"/>
    <w:basedOn w:val="DefaultParagraphFont"/>
    <w:rsid w:val="00055238"/>
  </w:style>
  <w:style w:type="table" w:styleId="TableGrid">
    <w:name w:val="Table Grid"/>
    <w:basedOn w:val="TableNormal"/>
    <w:uiPriority w:val="39"/>
    <w:rsid w:val="009D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4C64"/>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2C4E86"/>
    <w:pPr>
      <w:tabs>
        <w:tab w:val="right" w:leader="dot" w:pos="9016"/>
      </w:tabs>
      <w:spacing w:after="100" w:line="360" w:lineRule="auto"/>
    </w:pPr>
  </w:style>
  <w:style w:type="paragraph" w:styleId="TOC2">
    <w:name w:val="toc 2"/>
    <w:basedOn w:val="Normal"/>
    <w:next w:val="Normal"/>
    <w:autoRedefine/>
    <w:uiPriority w:val="39"/>
    <w:unhideWhenUsed/>
    <w:rsid w:val="00AE6635"/>
    <w:pPr>
      <w:tabs>
        <w:tab w:val="right" w:leader="dot" w:pos="9016"/>
      </w:tabs>
      <w:spacing w:after="100" w:line="360" w:lineRule="auto"/>
      <w:ind w:left="240"/>
    </w:pPr>
  </w:style>
  <w:style w:type="paragraph" w:styleId="TOC3">
    <w:name w:val="toc 3"/>
    <w:basedOn w:val="Normal"/>
    <w:next w:val="Normal"/>
    <w:autoRedefine/>
    <w:uiPriority w:val="39"/>
    <w:unhideWhenUsed/>
    <w:rsid w:val="002C4E86"/>
    <w:pPr>
      <w:tabs>
        <w:tab w:val="right" w:leader="dot" w:pos="9016"/>
      </w:tabs>
      <w:spacing w:after="100" w:line="360" w:lineRule="auto"/>
      <w:ind w:left="480"/>
    </w:pPr>
  </w:style>
  <w:style w:type="character" w:styleId="Hyperlink">
    <w:name w:val="Hyperlink"/>
    <w:basedOn w:val="DefaultParagraphFont"/>
    <w:uiPriority w:val="99"/>
    <w:unhideWhenUsed/>
    <w:rsid w:val="00244C64"/>
    <w:rPr>
      <w:color w:val="0563C1" w:themeColor="hyperlink"/>
      <w:u w:val="single"/>
    </w:rPr>
  </w:style>
  <w:style w:type="paragraph" w:styleId="Header">
    <w:name w:val="header"/>
    <w:basedOn w:val="Normal"/>
    <w:link w:val="HeaderChar"/>
    <w:uiPriority w:val="99"/>
    <w:unhideWhenUsed/>
    <w:rsid w:val="00244C64"/>
    <w:pPr>
      <w:tabs>
        <w:tab w:val="center" w:pos="4513"/>
        <w:tab w:val="right" w:pos="9026"/>
      </w:tabs>
      <w:spacing w:line="240" w:lineRule="auto"/>
    </w:pPr>
  </w:style>
  <w:style w:type="character" w:customStyle="1" w:styleId="HeaderChar">
    <w:name w:val="Header Char"/>
    <w:basedOn w:val="DefaultParagraphFont"/>
    <w:link w:val="Header"/>
    <w:uiPriority w:val="99"/>
    <w:rsid w:val="00244C64"/>
    <w:rPr>
      <w:rFonts w:ascii="Times New Roman" w:hAnsi="Times New Roman"/>
      <w:sz w:val="24"/>
    </w:rPr>
  </w:style>
  <w:style w:type="paragraph" w:styleId="Footer">
    <w:name w:val="footer"/>
    <w:basedOn w:val="Normal"/>
    <w:link w:val="FooterChar"/>
    <w:uiPriority w:val="99"/>
    <w:unhideWhenUsed/>
    <w:rsid w:val="00244C64"/>
    <w:pPr>
      <w:tabs>
        <w:tab w:val="center" w:pos="4513"/>
        <w:tab w:val="right" w:pos="9026"/>
      </w:tabs>
      <w:spacing w:line="240" w:lineRule="auto"/>
    </w:pPr>
  </w:style>
  <w:style w:type="character" w:customStyle="1" w:styleId="FooterChar">
    <w:name w:val="Footer Char"/>
    <w:basedOn w:val="DefaultParagraphFont"/>
    <w:link w:val="Footer"/>
    <w:uiPriority w:val="99"/>
    <w:rsid w:val="00244C64"/>
    <w:rPr>
      <w:rFonts w:ascii="Times New Roman" w:hAnsi="Times New Roman"/>
      <w:sz w:val="24"/>
    </w:rPr>
  </w:style>
  <w:style w:type="paragraph" w:styleId="Caption">
    <w:name w:val="caption"/>
    <w:basedOn w:val="Normal"/>
    <w:next w:val="Normal"/>
    <w:uiPriority w:val="35"/>
    <w:unhideWhenUsed/>
    <w:qFormat/>
    <w:rsid w:val="00AE6635"/>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A0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6059">
      <w:bodyDiv w:val="1"/>
      <w:marLeft w:val="0"/>
      <w:marRight w:val="0"/>
      <w:marTop w:val="0"/>
      <w:marBottom w:val="0"/>
      <w:divBdr>
        <w:top w:val="none" w:sz="0" w:space="0" w:color="auto"/>
        <w:left w:val="none" w:sz="0" w:space="0" w:color="auto"/>
        <w:bottom w:val="none" w:sz="0" w:space="0" w:color="auto"/>
        <w:right w:val="none" w:sz="0" w:space="0" w:color="auto"/>
      </w:divBdr>
    </w:div>
    <w:div w:id="109664740">
      <w:bodyDiv w:val="1"/>
      <w:marLeft w:val="0"/>
      <w:marRight w:val="0"/>
      <w:marTop w:val="0"/>
      <w:marBottom w:val="0"/>
      <w:divBdr>
        <w:top w:val="none" w:sz="0" w:space="0" w:color="auto"/>
        <w:left w:val="none" w:sz="0" w:space="0" w:color="auto"/>
        <w:bottom w:val="none" w:sz="0" w:space="0" w:color="auto"/>
        <w:right w:val="none" w:sz="0" w:space="0" w:color="auto"/>
      </w:divBdr>
    </w:div>
    <w:div w:id="139537359">
      <w:bodyDiv w:val="1"/>
      <w:marLeft w:val="0"/>
      <w:marRight w:val="0"/>
      <w:marTop w:val="0"/>
      <w:marBottom w:val="0"/>
      <w:divBdr>
        <w:top w:val="none" w:sz="0" w:space="0" w:color="auto"/>
        <w:left w:val="none" w:sz="0" w:space="0" w:color="auto"/>
        <w:bottom w:val="none" w:sz="0" w:space="0" w:color="auto"/>
        <w:right w:val="none" w:sz="0" w:space="0" w:color="auto"/>
      </w:divBdr>
    </w:div>
    <w:div w:id="164394973">
      <w:bodyDiv w:val="1"/>
      <w:marLeft w:val="0"/>
      <w:marRight w:val="0"/>
      <w:marTop w:val="0"/>
      <w:marBottom w:val="0"/>
      <w:divBdr>
        <w:top w:val="none" w:sz="0" w:space="0" w:color="auto"/>
        <w:left w:val="none" w:sz="0" w:space="0" w:color="auto"/>
        <w:bottom w:val="none" w:sz="0" w:space="0" w:color="auto"/>
        <w:right w:val="none" w:sz="0" w:space="0" w:color="auto"/>
      </w:divBdr>
    </w:div>
    <w:div w:id="181937955">
      <w:bodyDiv w:val="1"/>
      <w:marLeft w:val="0"/>
      <w:marRight w:val="0"/>
      <w:marTop w:val="0"/>
      <w:marBottom w:val="0"/>
      <w:divBdr>
        <w:top w:val="none" w:sz="0" w:space="0" w:color="auto"/>
        <w:left w:val="none" w:sz="0" w:space="0" w:color="auto"/>
        <w:bottom w:val="none" w:sz="0" w:space="0" w:color="auto"/>
        <w:right w:val="none" w:sz="0" w:space="0" w:color="auto"/>
      </w:divBdr>
    </w:div>
    <w:div w:id="262349068">
      <w:bodyDiv w:val="1"/>
      <w:marLeft w:val="0"/>
      <w:marRight w:val="0"/>
      <w:marTop w:val="0"/>
      <w:marBottom w:val="0"/>
      <w:divBdr>
        <w:top w:val="none" w:sz="0" w:space="0" w:color="auto"/>
        <w:left w:val="none" w:sz="0" w:space="0" w:color="auto"/>
        <w:bottom w:val="none" w:sz="0" w:space="0" w:color="auto"/>
        <w:right w:val="none" w:sz="0" w:space="0" w:color="auto"/>
      </w:divBdr>
    </w:div>
    <w:div w:id="281108370">
      <w:bodyDiv w:val="1"/>
      <w:marLeft w:val="0"/>
      <w:marRight w:val="0"/>
      <w:marTop w:val="0"/>
      <w:marBottom w:val="0"/>
      <w:divBdr>
        <w:top w:val="none" w:sz="0" w:space="0" w:color="auto"/>
        <w:left w:val="none" w:sz="0" w:space="0" w:color="auto"/>
        <w:bottom w:val="none" w:sz="0" w:space="0" w:color="auto"/>
        <w:right w:val="none" w:sz="0" w:space="0" w:color="auto"/>
      </w:divBdr>
    </w:div>
    <w:div w:id="416292654">
      <w:bodyDiv w:val="1"/>
      <w:marLeft w:val="0"/>
      <w:marRight w:val="0"/>
      <w:marTop w:val="0"/>
      <w:marBottom w:val="0"/>
      <w:divBdr>
        <w:top w:val="none" w:sz="0" w:space="0" w:color="auto"/>
        <w:left w:val="none" w:sz="0" w:space="0" w:color="auto"/>
        <w:bottom w:val="none" w:sz="0" w:space="0" w:color="auto"/>
        <w:right w:val="none" w:sz="0" w:space="0" w:color="auto"/>
      </w:divBdr>
    </w:div>
    <w:div w:id="455679424">
      <w:bodyDiv w:val="1"/>
      <w:marLeft w:val="0"/>
      <w:marRight w:val="0"/>
      <w:marTop w:val="0"/>
      <w:marBottom w:val="0"/>
      <w:divBdr>
        <w:top w:val="none" w:sz="0" w:space="0" w:color="auto"/>
        <w:left w:val="none" w:sz="0" w:space="0" w:color="auto"/>
        <w:bottom w:val="none" w:sz="0" w:space="0" w:color="auto"/>
        <w:right w:val="none" w:sz="0" w:space="0" w:color="auto"/>
      </w:divBdr>
    </w:div>
    <w:div w:id="472985087">
      <w:bodyDiv w:val="1"/>
      <w:marLeft w:val="0"/>
      <w:marRight w:val="0"/>
      <w:marTop w:val="0"/>
      <w:marBottom w:val="0"/>
      <w:divBdr>
        <w:top w:val="none" w:sz="0" w:space="0" w:color="auto"/>
        <w:left w:val="none" w:sz="0" w:space="0" w:color="auto"/>
        <w:bottom w:val="none" w:sz="0" w:space="0" w:color="auto"/>
        <w:right w:val="none" w:sz="0" w:space="0" w:color="auto"/>
      </w:divBdr>
    </w:div>
    <w:div w:id="543299037">
      <w:bodyDiv w:val="1"/>
      <w:marLeft w:val="0"/>
      <w:marRight w:val="0"/>
      <w:marTop w:val="0"/>
      <w:marBottom w:val="0"/>
      <w:divBdr>
        <w:top w:val="none" w:sz="0" w:space="0" w:color="auto"/>
        <w:left w:val="none" w:sz="0" w:space="0" w:color="auto"/>
        <w:bottom w:val="none" w:sz="0" w:space="0" w:color="auto"/>
        <w:right w:val="none" w:sz="0" w:space="0" w:color="auto"/>
      </w:divBdr>
    </w:div>
    <w:div w:id="552738919">
      <w:bodyDiv w:val="1"/>
      <w:marLeft w:val="0"/>
      <w:marRight w:val="0"/>
      <w:marTop w:val="0"/>
      <w:marBottom w:val="0"/>
      <w:divBdr>
        <w:top w:val="none" w:sz="0" w:space="0" w:color="auto"/>
        <w:left w:val="none" w:sz="0" w:space="0" w:color="auto"/>
        <w:bottom w:val="none" w:sz="0" w:space="0" w:color="auto"/>
        <w:right w:val="none" w:sz="0" w:space="0" w:color="auto"/>
      </w:divBdr>
    </w:div>
    <w:div w:id="797770352">
      <w:bodyDiv w:val="1"/>
      <w:marLeft w:val="0"/>
      <w:marRight w:val="0"/>
      <w:marTop w:val="0"/>
      <w:marBottom w:val="0"/>
      <w:divBdr>
        <w:top w:val="none" w:sz="0" w:space="0" w:color="auto"/>
        <w:left w:val="none" w:sz="0" w:space="0" w:color="auto"/>
        <w:bottom w:val="none" w:sz="0" w:space="0" w:color="auto"/>
        <w:right w:val="none" w:sz="0" w:space="0" w:color="auto"/>
      </w:divBdr>
    </w:div>
    <w:div w:id="971591656">
      <w:bodyDiv w:val="1"/>
      <w:marLeft w:val="0"/>
      <w:marRight w:val="0"/>
      <w:marTop w:val="0"/>
      <w:marBottom w:val="0"/>
      <w:divBdr>
        <w:top w:val="none" w:sz="0" w:space="0" w:color="auto"/>
        <w:left w:val="none" w:sz="0" w:space="0" w:color="auto"/>
        <w:bottom w:val="none" w:sz="0" w:space="0" w:color="auto"/>
        <w:right w:val="none" w:sz="0" w:space="0" w:color="auto"/>
      </w:divBdr>
    </w:div>
    <w:div w:id="978072059">
      <w:bodyDiv w:val="1"/>
      <w:marLeft w:val="0"/>
      <w:marRight w:val="0"/>
      <w:marTop w:val="0"/>
      <w:marBottom w:val="0"/>
      <w:divBdr>
        <w:top w:val="none" w:sz="0" w:space="0" w:color="auto"/>
        <w:left w:val="none" w:sz="0" w:space="0" w:color="auto"/>
        <w:bottom w:val="none" w:sz="0" w:space="0" w:color="auto"/>
        <w:right w:val="none" w:sz="0" w:space="0" w:color="auto"/>
      </w:divBdr>
    </w:div>
    <w:div w:id="1238126782">
      <w:bodyDiv w:val="1"/>
      <w:marLeft w:val="0"/>
      <w:marRight w:val="0"/>
      <w:marTop w:val="0"/>
      <w:marBottom w:val="0"/>
      <w:divBdr>
        <w:top w:val="none" w:sz="0" w:space="0" w:color="auto"/>
        <w:left w:val="none" w:sz="0" w:space="0" w:color="auto"/>
        <w:bottom w:val="none" w:sz="0" w:space="0" w:color="auto"/>
        <w:right w:val="none" w:sz="0" w:space="0" w:color="auto"/>
      </w:divBdr>
    </w:div>
    <w:div w:id="1242183772">
      <w:bodyDiv w:val="1"/>
      <w:marLeft w:val="0"/>
      <w:marRight w:val="0"/>
      <w:marTop w:val="0"/>
      <w:marBottom w:val="0"/>
      <w:divBdr>
        <w:top w:val="none" w:sz="0" w:space="0" w:color="auto"/>
        <w:left w:val="none" w:sz="0" w:space="0" w:color="auto"/>
        <w:bottom w:val="none" w:sz="0" w:space="0" w:color="auto"/>
        <w:right w:val="none" w:sz="0" w:space="0" w:color="auto"/>
      </w:divBdr>
    </w:div>
    <w:div w:id="1459955104">
      <w:bodyDiv w:val="1"/>
      <w:marLeft w:val="0"/>
      <w:marRight w:val="0"/>
      <w:marTop w:val="0"/>
      <w:marBottom w:val="0"/>
      <w:divBdr>
        <w:top w:val="none" w:sz="0" w:space="0" w:color="auto"/>
        <w:left w:val="none" w:sz="0" w:space="0" w:color="auto"/>
        <w:bottom w:val="none" w:sz="0" w:space="0" w:color="auto"/>
        <w:right w:val="none" w:sz="0" w:space="0" w:color="auto"/>
      </w:divBdr>
    </w:div>
    <w:div w:id="1672904360">
      <w:bodyDiv w:val="1"/>
      <w:marLeft w:val="0"/>
      <w:marRight w:val="0"/>
      <w:marTop w:val="0"/>
      <w:marBottom w:val="0"/>
      <w:divBdr>
        <w:top w:val="none" w:sz="0" w:space="0" w:color="auto"/>
        <w:left w:val="none" w:sz="0" w:space="0" w:color="auto"/>
        <w:bottom w:val="none" w:sz="0" w:space="0" w:color="auto"/>
        <w:right w:val="none" w:sz="0" w:space="0" w:color="auto"/>
      </w:divBdr>
    </w:div>
    <w:div w:id="1777940382">
      <w:bodyDiv w:val="1"/>
      <w:marLeft w:val="0"/>
      <w:marRight w:val="0"/>
      <w:marTop w:val="0"/>
      <w:marBottom w:val="0"/>
      <w:divBdr>
        <w:top w:val="none" w:sz="0" w:space="0" w:color="auto"/>
        <w:left w:val="none" w:sz="0" w:space="0" w:color="auto"/>
        <w:bottom w:val="none" w:sz="0" w:space="0" w:color="auto"/>
        <w:right w:val="none" w:sz="0" w:space="0" w:color="auto"/>
      </w:divBdr>
    </w:div>
    <w:div w:id="1871071137">
      <w:bodyDiv w:val="1"/>
      <w:marLeft w:val="0"/>
      <w:marRight w:val="0"/>
      <w:marTop w:val="0"/>
      <w:marBottom w:val="0"/>
      <w:divBdr>
        <w:top w:val="none" w:sz="0" w:space="0" w:color="auto"/>
        <w:left w:val="none" w:sz="0" w:space="0" w:color="auto"/>
        <w:bottom w:val="none" w:sz="0" w:space="0" w:color="auto"/>
        <w:right w:val="none" w:sz="0" w:space="0" w:color="auto"/>
      </w:divBdr>
    </w:div>
    <w:div w:id="2053918738">
      <w:bodyDiv w:val="1"/>
      <w:marLeft w:val="0"/>
      <w:marRight w:val="0"/>
      <w:marTop w:val="0"/>
      <w:marBottom w:val="0"/>
      <w:divBdr>
        <w:top w:val="none" w:sz="0" w:space="0" w:color="auto"/>
        <w:left w:val="none" w:sz="0" w:space="0" w:color="auto"/>
        <w:bottom w:val="none" w:sz="0" w:space="0" w:color="auto"/>
        <w:right w:val="none" w:sz="0" w:space="0" w:color="auto"/>
      </w:divBdr>
    </w:div>
    <w:div w:id="2077966865">
      <w:bodyDiv w:val="1"/>
      <w:marLeft w:val="0"/>
      <w:marRight w:val="0"/>
      <w:marTop w:val="0"/>
      <w:marBottom w:val="0"/>
      <w:divBdr>
        <w:top w:val="none" w:sz="0" w:space="0" w:color="auto"/>
        <w:left w:val="none" w:sz="0" w:space="0" w:color="auto"/>
        <w:bottom w:val="none" w:sz="0" w:space="0" w:color="auto"/>
        <w:right w:val="none" w:sz="0" w:space="0" w:color="auto"/>
      </w:divBdr>
    </w:div>
    <w:div w:id="21136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ic.funet.fi/index/FUNET/history/internet/en/reika.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ic.funet.fi/index/FUNET/history/internet/en/reik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Lim07</b:Tag>
    <b:SourceType>Book</b:SourceType>
    <b:Guid>{51511AFB-1BB9-40B8-B3F2-8C8C2F2B2030}</b:Guid>
    <b:Title>Penyelidikan Pendidikan : Pendekatan Kualitatif dan Kuantitatif</b:Title>
    <b:Year>2007</b:Year>
    <b:City>Shah Alam, Selangor</b:City>
    <b:Publisher>McGraw Hill (Malaysia)</b:Publisher>
    <b:Author>
      <b:Author>
        <b:NameList>
          <b:Person>
            <b:Last>Lim</b:Last>
            <b:First>Chong</b:First>
            <b:Middle>Hin</b:Middle>
          </b:Person>
        </b:NameList>
      </b:Author>
    </b:Author>
    <b:RefOrder>4</b:RefOrder>
  </b:Source>
  <b:Source>
    <b:Tag>Ism17</b:Tag>
    <b:SourceType>InternetSite</b:SourceType>
    <b:Guid>{72DE5129-E92B-4FBF-80FF-07C488386EEC}</b:Guid>
    <b:Title>Pencipta USB Flash Drive Berasal Dari Malaysia?</b:Title>
    <b:Year>2017</b:Year>
    <b:Author>
      <b:Author>
        <b:NameList>
          <b:Person>
            <b:Last>Ismail</b:Last>
            <b:First>Diana</b:First>
          </b:Person>
        </b:NameList>
      </b:Author>
    </b:Author>
    <b:InternetSiteTitle>Tech Harvest</b:InternetSiteTitle>
    <b:Month>Jun</b:Month>
    <b:Day>20</b:Day>
    <b:URL>https://techharvest.asia/2017/06/20/pencipta-usb-flash-drive-berasal-dari-malaysia/</b:URL>
    <b:RefOrder>5</b:RefOrder>
  </b:Source>
  <b:Source>
    <b:Tag>Som15</b:Tag>
    <b:SourceType>InternetSite</b:SourceType>
    <b:Guid>{9D34D380-30C7-4603-B541-05ED8EB790BE}</b:Guid>
    <b:Title>Something From Nothing</b:Title>
    <b:InternetSiteTitle>The Star Online</b:InternetSiteTitle>
    <b:Year>2015</b:Year>
    <b:Month>Oktober</b:Month>
    <b:Day>5</b:Day>
    <b:URL>https://www.thestar.com.my/metro/smebiz/focus/2015/10/05/something-from-nothing</b:URL>
    <b:RefOrder>3</b:RefOrder>
  </b:Source>
  <b:Source>
    <b:Tag>Lee09</b:Tag>
    <b:SourceType>InternetSite</b:SourceType>
    <b:Guid>{F1723E32-6D3E-418D-A63C-4CD7D2702A15}</b:Guid>
    <b:Author>
      <b:Author>
        <b:NameList>
          <b:Person>
            <b:Last>Lee</b:Last>
            <b:First>Kian</b:First>
            <b:Middle>Seong</b:Middle>
          </b:Person>
        </b:NameList>
      </b:Author>
    </b:Author>
    <b:Title>Up close &amp; personal with Pua Khein-Seng</b:Title>
    <b:InternetSiteTitle>The Star Online</b:InternetSiteTitle>
    <b:Year>2009</b:Year>
    <b:Month>September</b:Month>
    <b:Day>5</b:Day>
    <b:URL>https://www.thestar.com.my/business/business-news/2009/09/05/up-close--personal-with-pua-kheinseng</b:URL>
    <b:RefOrder>2</b:RefOrder>
  </b:Source>
  <b:Source>
    <b:Tag>San17</b:Tag>
    <b:SourceType>InternetSite</b:SourceType>
    <b:Guid>{4A0DA12C-F003-4E69-BD02-62849B88BB11}</b:Guid>
    <b:Author>
      <b:Author>
        <b:NameList>
          <b:Person>
            <b:Last>Sandy</b:Last>
            <b:First>Tofan</b:First>
          </b:Person>
        </b:NameList>
      </b:Author>
    </b:Author>
    <b:Title>17 Evolusi media penyimpanan data, mulai disket hingga cloud storage</b:Title>
    <b:InternetSiteTitle>Brillio</b:InternetSiteTitle>
    <b:Year>2017</b:Year>
    <b:Month>Oktober</b:Month>
    <b:Day>30</b:Day>
    <b:URL>https://m.brilio.net/creator/perkembangan-media-penyimpan-data-dari-masa-ke-masa-102922.html</b:URL>
    <b:RefOrder>1</b:RefOrder>
  </b:Source>
</b:Sources>
</file>

<file path=customXml/itemProps1.xml><?xml version="1.0" encoding="utf-8"?>
<ds:datastoreItem xmlns:ds="http://schemas.openxmlformats.org/officeDocument/2006/customXml" ds:itemID="{5C012A67-2303-4B45-9CE4-F42643C9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18</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 Zamri</dc:creator>
  <cp:keywords/>
  <dc:description/>
  <cp:lastModifiedBy>Alis Zamri</cp:lastModifiedBy>
  <cp:revision>6</cp:revision>
  <dcterms:created xsi:type="dcterms:W3CDTF">2019-11-19T11:49:00Z</dcterms:created>
  <dcterms:modified xsi:type="dcterms:W3CDTF">2019-11-20T17:13:00Z</dcterms:modified>
</cp:coreProperties>
</file>