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8C1" w:rsidRDefault="000D18C1" w:rsidP="000D18C1">
      <w:pPr>
        <w:jc w:val="center"/>
        <w:rPr>
          <w:rFonts w:ascii="Times New Roman" w:hAnsi="Times New Roman" w:cs="Times New Roman"/>
          <w:sz w:val="40"/>
        </w:rPr>
      </w:pPr>
      <w:r>
        <w:rPr>
          <w:rFonts w:ascii="Times New Roman" w:hAnsi="Times New Roman" w:cs="Times New Roman"/>
          <w:noProof/>
          <w:sz w:val="40"/>
          <w:lang w:eastAsia="en-MY"/>
        </w:rPr>
        <w:drawing>
          <wp:anchor distT="0" distB="0" distL="114300" distR="114300" simplePos="0" relativeHeight="251659264" behindDoc="1" locked="0" layoutInCell="1" allowOverlap="1" wp14:anchorId="0200DD0D" wp14:editId="762CDD83">
            <wp:simplePos x="0" y="0"/>
            <wp:positionH relativeFrom="column">
              <wp:posOffset>1028700</wp:posOffset>
            </wp:positionH>
            <wp:positionV relativeFrom="paragraph">
              <wp:posOffset>9525</wp:posOffset>
            </wp:positionV>
            <wp:extent cx="3676650" cy="1390650"/>
            <wp:effectExtent l="0" t="0" r="0" b="0"/>
            <wp:wrapTight wrapText="bothSides">
              <wp:wrapPolygon edited="0">
                <wp:start x="0" y="0"/>
                <wp:lineTo x="0" y="21304"/>
                <wp:lineTo x="21488" y="21304"/>
                <wp:lineTo x="2148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111.png"/>
                    <pic:cNvPicPr/>
                  </pic:nvPicPr>
                  <pic:blipFill>
                    <a:blip r:embed="rId8">
                      <a:extLst>
                        <a:ext uri="{28A0092B-C50C-407E-A947-70E740481C1C}">
                          <a14:useLocalDpi xmlns:a14="http://schemas.microsoft.com/office/drawing/2010/main" val="0"/>
                        </a:ext>
                      </a:extLst>
                    </a:blip>
                    <a:stretch>
                      <a:fillRect/>
                    </a:stretch>
                  </pic:blipFill>
                  <pic:spPr>
                    <a:xfrm>
                      <a:off x="0" y="0"/>
                      <a:ext cx="3676650" cy="1390650"/>
                    </a:xfrm>
                    <a:prstGeom prst="rect">
                      <a:avLst/>
                    </a:prstGeom>
                  </pic:spPr>
                </pic:pic>
              </a:graphicData>
            </a:graphic>
            <wp14:sizeRelV relativeFrom="margin">
              <wp14:pctHeight>0</wp14:pctHeight>
            </wp14:sizeRelV>
          </wp:anchor>
        </w:drawing>
      </w:r>
    </w:p>
    <w:p w:rsidR="000D18C1" w:rsidRDefault="000D18C1" w:rsidP="000D18C1">
      <w:pPr>
        <w:jc w:val="center"/>
        <w:rPr>
          <w:rFonts w:ascii="Times New Roman" w:hAnsi="Times New Roman" w:cs="Times New Roman"/>
          <w:sz w:val="40"/>
        </w:rPr>
      </w:pPr>
    </w:p>
    <w:p w:rsidR="000D18C1" w:rsidRDefault="000D18C1" w:rsidP="000D18C1">
      <w:pPr>
        <w:jc w:val="center"/>
        <w:rPr>
          <w:rFonts w:ascii="Times New Roman" w:hAnsi="Times New Roman" w:cs="Times New Roman"/>
          <w:sz w:val="40"/>
        </w:rPr>
      </w:pPr>
    </w:p>
    <w:p w:rsidR="000D18C1" w:rsidRDefault="000D18C1" w:rsidP="00C670DA">
      <w:pPr>
        <w:rPr>
          <w:rFonts w:ascii="Times New Roman" w:hAnsi="Times New Roman" w:cs="Times New Roman"/>
          <w:sz w:val="40"/>
        </w:rPr>
      </w:pPr>
    </w:p>
    <w:p w:rsidR="000D18C1" w:rsidRDefault="000D18C1" w:rsidP="000D18C1">
      <w:pPr>
        <w:jc w:val="center"/>
        <w:rPr>
          <w:rFonts w:ascii="Times New Roman" w:hAnsi="Times New Roman" w:cs="Times New Roman"/>
          <w:sz w:val="40"/>
        </w:rPr>
      </w:pPr>
    </w:p>
    <w:p w:rsidR="000D18C1" w:rsidRDefault="000D18C1" w:rsidP="000D18C1">
      <w:pPr>
        <w:jc w:val="center"/>
        <w:rPr>
          <w:rFonts w:ascii="Times New Roman" w:hAnsi="Times New Roman" w:cs="Times New Roman"/>
          <w:sz w:val="40"/>
        </w:rPr>
      </w:pPr>
      <w:r w:rsidRPr="00D94003">
        <w:rPr>
          <w:rFonts w:ascii="Times New Roman" w:hAnsi="Times New Roman" w:cs="Times New Roman"/>
          <w:sz w:val="40"/>
        </w:rPr>
        <w:t>TECH</w:t>
      </w:r>
      <w:r>
        <w:rPr>
          <w:rFonts w:ascii="Times New Roman" w:hAnsi="Times New Roman" w:cs="Times New Roman"/>
          <w:sz w:val="40"/>
        </w:rPr>
        <w:t>NOLOGY &amp; INFORMATION SYSTEMS (SE</w:t>
      </w:r>
      <w:r w:rsidRPr="00D94003">
        <w:rPr>
          <w:rFonts w:ascii="Times New Roman" w:hAnsi="Times New Roman" w:cs="Times New Roman"/>
          <w:sz w:val="40"/>
        </w:rPr>
        <w:t>CP 1513)</w:t>
      </w:r>
    </w:p>
    <w:p w:rsidR="000D18C1" w:rsidRDefault="000D18C1" w:rsidP="00C670DA">
      <w:pPr>
        <w:rPr>
          <w:rFonts w:ascii="Times New Roman" w:hAnsi="Times New Roman" w:cs="Times New Roman"/>
          <w:sz w:val="40"/>
        </w:rPr>
      </w:pPr>
    </w:p>
    <w:p w:rsidR="000D18C1" w:rsidRDefault="000D18C1" w:rsidP="000D18C1">
      <w:pPr>
        <w:jc w:val="center"/>
        <w:rPr>
          <w:rFonts w:ascii="Times New Roman" w:hAnsi="Times New Roman" w:cs="Times New Roman"/>
          <w:i/>
          <w:sz w:val="32"/>
        </w:rPr>
      </w:pPr>
      <w:r>
        <w:rPr>
          <w:rFonts w:ascii="Times New Roman" w:hAnsi="Times New Roman" w:cs="Times New Roman"/>
          <w:i/>
          <w:sz w:val="32"/>
        </w:rPr>
        <w:t>INDUSTRIAL VISIT</w:t>
      </w:r>
      <w:r w:rsidRPr="00D94003">
        <w:rPr>
          <w:rFonts w:ascii="Times New Roman" w:hAnsi="Times New Roman" w:cs="Times New Roman"/>
          <w:i/>
          <w:sz w:val="32"/>
        </w:rPr>
        <w:t xml:space="preserve"> 1</w:t>
      </w:r>
      <w:r w:rsidR="006E48DF" w:rsidRPr="00D94003">
        <w:rPr>
          <w:rFonts w:ascii="Times New Roman" w:hAnsi="Times New Roman" w:cs="Times New Roman"/>
          <w:i/>
          <w:sz w:val="32"/>
        </w:rPr>
        <w:t>:</w:t>
      </w:r>
      <w:r w:rsidR="006E48DF">
        <w:rPr>
          <w:rFonts w:ascii="Times New Roman" w:hAnsi="Times New Roman" w:cs="Times New Roman"/>
          <w:i/>
          <w:sz w:val="32"/>
        </w:rPr>
        <w:t xml:space="preserve"> PETRONAS</w:t>
      </w:r>
      <w:r w:rsidRPr="00D94003">
        <w:rPr>
          <w:rFonts w:ascii="Times New Roman" w:hAnsi="Times New Roman" w:cs="Times New Roman"/>
          <w:i/>
          <w:sz w:val="32"/>
        </w:rPr>
        <w:t xml:space="preserve"> </w:t>
      </w:r>
    </w:p>
    <w:p w:rsidR="000D18C1" w:rsidRDefault="000D18C1" w:rsidP="000D18C1">
      <w:pPr>
        <w:jc w:val="center"/>
        <w:rPr>
          <w:rFonts w:ascii="Times New Roman" w:hAnsi="Times New Roman" w:cs="Times New Roman"/>
          <w:i/>
          <w:sz w:val="32"/>
        </w:rPr>
      </w:pPr>
    </w:p>
    <w:p w:rsidR="00C670DA" w:rsidRDefault="00C670DA" w:rsidP="000D18C1">
      <w:pPr>
        <w:jc w:val="center"/>
        <w:rPr>
          <w:rFonts w:ascii="Times New Roman" w:hAnsi="Times New Roman" w:cs="Times New Roman"/>
          <w:i/>
          <w:sz w:val="32"/>
        </w:rPr>
      </w:pPr>
    </w:p>
    <w:p w:rsidR="000D18C1" w:rsidRDefault="000D18C1" w:rsidP="000D18C1">
      <w:pPr>
        <w:rPr>
          <w:rFonts w:ascii="Times New Roman" w:hAnsi="Times New Roman" w:cs="Times New Roman"/>
          <w:i/>
          <w:sz w:val="32"/>
        </w:rPr>
      </w:pPr>
      <w:r>
        <w:rPr>
          <w:rFonts w:ascii="Times New Roman" w:hAnsi="Times New Roman" w:cs="Times New Roman"/>
          <w:i/>
          <w:sz w:val="32"/>
        </w:rPr>
        <w:t>PREPARED BY</w:t>
      </w:r>
    </w:p>
    <w:tbl>
      <w:tblPr>
        <w:tblStyle w:val="TableGrid"/>
        <w:tblW w:w="0" w:type="auto"/>
        <w:tblLook w:val="04A0" w:firstRow="1" w:lastRow="0" w:firstColumn="1" w:lastColumn="0" w:noHBand="0" w:noVBand="1"/>
      </w:tblPr>
      <w:tblGrid>
        <w:gridCol w:w="4508"/>
        <w:gridCol w:w="4508"/>
      </w:tblGrid>
      <w:tr w:rsidR="000D18C1" w:rsidTr="0033674B">
        <w:tc>
          <w:tcPr>
            <w:tcW w:w="4508" w:type="dxa"/>
          </w:tcPr>
          <w:p w:rsidR="000D18C1" w:rsidRDefault="000D18C1" w:rsidP="0033674B">
            <w:pPr>
              <w:rPr>
                <w:rFonts w:ascii="Times New Roman" w:hAnsi="Times New Roman" w:cs="Times New Roman"/>
                <w:i/>
                <w:sz w:val="32"/>
              </w:rPr>
            </w:pPr>
            <w:r>
              <w:rPr>
                <w:rFonts w:ascii="Times New Roman" w:hAnsi="Times New Roman" w:cs="Times New Roman"/>
                <w:i/>
                <w:sz w:val="32"/>
              </w:rPr>
              <w:t>NAME:</w:t>
            </w:r>
          </w:p>
        </w:tc>
        <w:tc>
          <w:tcPr>
            <w:tcW w:w="4508" w:type="dxa"/>
          </w:tcPr>
          <w:p w:rsidR="000D18C1" w:rsidRDefault="000D18C1" w:rsidP="0033674B">
            <w:pPr>
              <w:rPr>
                <w:rFonts w:ascii="Times New Roman" w:hAnsi="Times New Roman" w:cs="Times New Roman"/>
                <w:i/>
                <w:sz w:val="32"/>
              </w:rPr>
            </w:pPr>
            <w:r>
              <w:rPr>
                <w:rFonts w:ascii="Times New Roman" w:hAnsi="Times New Roman" w:cs="Times New Roman"/>
                <w:i/>
                <w:sz w:val="32"/>
              </w:rPr>
              <w:t>MATRIX NUMBER:</w:t>
            </w:r>
          </w:p>
        </w:tc>
      </w:tr>
      <w:tr w:rsidR="000D18C1" w:rsidTr="0033674B">
        <w:tc>
          <w:tcPr>
            <w:tcW w:w="4508" w:type="dxa"/>
          </w:tcPr>
          <w:p w:rsidR="000D18C1" w:rsidRDefault="000D18C1" w:rsidP="0033674B">
            <w:pPr>
              <w:rPr>
                <w:rFonts w:ascii="Times New Roman" w:hAnsi="Times New Roman" w:cs="Times New Roman"/>
                <w:i/>
                <w:sz w:val="32"/>
              </w:rPr>
            </w:pPr>
            <w:r>
              <w:rPr>
                <w:rFonts w:ascii="Times New Roman" w:hAnsi="Times New Roman" w:cs="Times New Roman"/>
                <w:i/>
                <w:sz w:val="32"/>
              </w:rPr>
              <w:t>THANNEERMALAI A/L UDAYAPPAN</w:t>
            </w:r>
          </w:p>
        </w:tc>
        <w:tc>
          <w:tcPr>
            <w:tcW w:w="4508" w:type="dxa"/>
          </w:tcPr>
          <w:p w:rsidR="000D18C1" w:rsidRDefault="000D18C1" w:rsidP="0033674B">
            <w:pPr>
              <w:rPr>
                <w:rFonts w:ascii="Times New Roman" w:hAnsi="Times New Roman" w:cs="Times New Roman"/>
                <w:i/>
                <w:sz w:val="32"/>
              </w:rPr>
            </w:pPr>
            <w:r>
              <w:rPr>
                <w:rFonts w:ascii="Times New Roman" w:hAnsi="Times New Roman" w:cs="Times New Roman"/>
                <w:i/>
                <w:sz w:val="32"/>
              </w:rPr>
              <w:t>AI9EC0171</w:t>
            </w:r>
          </w:p>
        </w:tc>
      </w:tr>
      <w:tr w:rsidR="000D18C1" w:rsidTr="0033674B">
        <w:tc>
          <w:tcPr>
            <w:tcW w:w="4508" w:type="dxa"/>
          </w:tcPr>
          <w:p w:rsidR="000D18C1" w:rsidRDefault="000D18C1" w:rsidP="0033674B">
            <w:pPr>
              <w:rPr>
                <w:rFonts w:ascii="Times New Roman" w:hAnsi="Times New Roman" w:cs="Times New Roman"/>
                <w:i/>
                <w:sz w:val="32"/>
              </w:rPr>
            </w:pPr>
            <w:r>
              <w:rPr>
                <w:rFonts w:ascii="Times New Roman" w:hAnsi="Times New Roman" w:cs="Times New Roman"/>
                <w:i/>
                <w:sz w:val="32"/>
              </w:rPr>
              <w:t xml:space="preserve"> FATIMA AZ DZIKRUN BINTI SAHROL NIZAM</w:t>
            </w:r>
          </w:p>
        </w:tc>
        <w:tc>
          <w:tcPr>
            <w:tcW w:w="4508" w:type="dxa"/>
          </w:tcPr>
          <w:p w:rsidR="000D18C1" w:rsidRDefault="000D18C1" w:rsidP="0033674B">
            <w:pPr>
              <w:rPr>
                <w:rFonts w:ascii="Times New Roman" w:hAnsi="Times New Roman" w:cs="Times New Roman"/>
                <w:i/>
                <w:sz w:val="32"/>
              </w:rPr>
            </w:pPr>
            <w:r>
              <w:rPr>
                <w:rFonts w:ascii="Times New Roman" w:hAnsi="Times New Roman" w:cs="Times New Roman"/>
                <w:i/>
                <w:sz w:val="32"/>
              </w:rPr>
              <w:t>A19EC0046</w:t>
            </w:r>
          </w:p>
        </w:tc>
      </w:tr>
      <w:tr w:rsidR="000D18C1" w:rsidTr="0033674B">
        <w:tc>
          <w:tcPr>
            <w:tcW w:w="4508" w:type="dxa"/>
          </w:tcPr>
          <w:p w:rsidR="000D18C1" w:rsidRDefault="000D18C1" w:rsidP="0033674B">
            <w:pPr>
              <w:rPr>
                <w:rFonts w:ascii="Times New Roman" w:hAnsi="Times New Roman" w:cs="Times New Roman"/>
                <w:i/>
                <w:sz w:val="32"/>
              </w:rPr>
            </w:pPr>
            <w:r>
              <w:rPr>
                <w:rFonts w:ascii="Times New Roman" w:hAnsi="Times New Roman" w:cs="Times New Roman"/>
                <w:i/>
                <w:sz w:val="32"/>
              </w:rPr>
              <w:t xml:space="preserve"> ALVIN HEE JUN</w:t>
            </w:r>
            <w:r w:rsidR="007E32C1">
              <w:rPr>
                <w:rFonts w:ascii="Times New Roman" w:hAnsi="Times New Roman" w:cs="Times New Roman"/>
                <w:i/>
                <w:sz w:val="32"/>
              </w:rPr>
              <w:t xml:space="preserve"> </w:t>
            </w:r>
            <w:r>
              <w:rPr>
                <w:rFonts w:ascii="Times New Roman" w:hAnsi="Times New Roman" w:cs="Times New Roman"/>
                <w:i/>
                <w:sz w:val="32"/>
              </w:rPr>
              <w:t>SHEUNG</w:t>
            </w:r>
          </w:p>
          <w:p w:rsidR="000D18C1" w:rsidRDefault="000D18C1" w:rsidP="0033674B">
            <w:pPr>
              <w:rPr>
                <w:rFonts w:ascii="Times New Roman" w:hAnsi="Times New Roman" w:cs="Times New Roman"/>
                <w:i/>
                <w:sz w:val="32"/>
              </w:rPr>
            </w:pPr>
          </w:p>
        </w:tc>
        <w:tc>
          <w:tcPr>
            <w:tcW w:w="4508" w:type="dxa"/>
          </w:tcPr>
          <w:p w:rsidR="000D18C1" w:rsidRDefault="000D18C1" w:rsidP="0033674B">
            <w:pPr>
              <w:rPr>
                <w:rFonts w:ascii="Times New Roman" w:hAnsi="Times New Roman" w:cs="Times New Roman"/>
                <w:i/>
                <w:sz w:val="32"/>
              </w:rPr>
            </w:pPr>
            <w:r>
              <w:rPr>
                <w:rFonts w:ascii="Times New Roman" w:hAnsi="Times New Roman" w:cs="Times New Roman"/>
                <w:i/>
                <w:sz w:val="32"/>
              </w:rPr>
              <w:t>A19EC0015</w:t>
            </w:r>
          </w:p>
        </w:tc>
      </w:tr>
    </w:tbl>
    <w:p w:rsidR="00C670DA" w:rsidRDefault="00C670DA" w:rsidP="000D18C1">
      <w:pPr>
        <w:rPr>
          <w:rFonts w:ascii="Times New Roman" w:hAnsi="Times New Roman" w:cs="Times New Roman"/>
          <w:i/>
          <w:sz w:val="32"/>
        </w:rPr>
      </w:pPr>
    </w:p>
    <w:p w:rsidR="000D18C1" w:rsidRDefault="000D18C1" w:rsidP="000D18C1">
      <w:pPr>
        <w:rPr>
          <w:rFonts w:ascii="Times New Roman" w:hAnsi="Times New Roman" w:cs="Times New Roman"/>
          <w:i/>
          <w:sz w:val="32"/>
        </w:rPr>
      </w:pPr>
      <w:r w:rsidRPr="008626B3">
        <w:rPr>
          <w:rFonts w:ascii="Times New Roman" w:hAnsi="Times New Roman" w:cs="Times New Roman"/>
          <w:i/>
          <w:sz w:val="32"/>
        </w:rPr>
        <w:t>LECTURE NAME:</w:t>
      </w:r>
      <w:r w:rsidR="000B5898">
        <w:rPr>
          <w:rFonts w:ascii="Times New Roman" w:hAnsi="Times New Roman" w:cs="Times New Roman"/>
          <w:i/>
          <w:sz w:val="32"/>
        </w:rPr>
        <w:t xml:space="preserve"> DR. ARYATI</w:t>
      </w:r>
      <w:r>
        <w:rPr>
          <w:rFonts w:ascii="Times New Roman" w:hAnsi="Times New Roman" w:cs="Times New Roman"/>
          <w:i/>
          <w:sz w:val="32"/>
        </w:rPr>
        <w:t xml:space="preserve"> BT BAKRI</w:t>
      </w:r>
    </w:p>
    <w:p w:rsidR="0053417B" w:rsidRDefault="00C670DA" w:rsidP="000D18C1">
      <w:pPr>
        <w:rPr>
          <w:rFonts w:ascii="Times New Roman" w:hAnsi="Times New Roman" w:cs="Times New Roman"/>
          <w:i/>
          <w:sz w:val="32"/>
        </w:rPr>
      </w:pPr>
      <w:r>
        <w:rPr>
          <w:rFonts w:ascii="Times New Roman" w:hAnsi="Times New Roman" w:cs="Times New Roman"/>
          <w:i/>
          <w:sz w:val="32"/>
        </w:rPr>
        <w:t>SUBMISSION DATE:</w:t>
      </w:r>
    </w:p>
    <w:sdt>
      <w:sdtPr>
        <w:rPr>
          <w:rFonts w:asciiTheme="minorHAnsi" w:eastAsiaTheme="minorHAnsi" w:hAnsiTheme="minorHAnsi" w:cstheme="minorBidi"/>
          <w:color w:val="auto"/>
          <w:sz w:val="22"/>
          <w:szCs w:val="22"/>
          <w:lang w:val="en-MY"/>
        </w:rPr>
        <w:id w:val="-1256890971"/>
        <w:docPartObj>
          <w:docPartGallery w:val="Table of Contents"/>
          <w:docPartUnique/>
        </w:docPartObj>
      </w:sdtPr>
      <w:sdtEndPr>
        <w:rPr>
          <w:b/>
          <w:bCs/>
          <w:noProof/>
        </w:rPr>
      </w:sdtEndPr>
      <w:sdtContent>
        <w:p w:rsidR="00BE1FBC" w:rsidRDefault="00BE1FBC">
          <w:pPr>
            <w:pStyle w:val="TOCHeading"/>
          </w:pPr>
          <w:r>
            <w:t>Table of Contents</w:t>
          </w:r>
        </w:p>
        <w:p w:rsidR="00B11F28" w:rsidRDefault="00BE1FBC">
          <w:pPr>
            <w:pStyle w:val="TOC1"/>
            <w:tabs>
              <w:tab w:val="right" w:leader="dot" w:pos="9016"/>
            </w:tabs>
            <w:rPr>
              <w:rFonts w:eastAsiaTheme="minorEastAsia"/>
              <w:noProof/>
              <w:lang w:eastAsia="en-MY"/>
            </w:rPr>
          </w:pPr>
          <w:r>
            <w:fldChar w:fldCharType="begin"/>
          </w:r>
          <w:r>
            <w:instrText xml:space="preserve"> TOC \o "1-3" \h \z \u </w:instrText>
          </w:r>
          <w:r>
            <w:fldChar w:fldCharType="separate"/>
          </w:r>
          <w:hyperlink w:anchor="_Toc20586041" w:history="1">
            <w:r w:rsidR="00B11F28" w:rsidRPr="00830FF6">
              <w:rPr>
                <w:rStyle w:val="Hyperlink"/>
                <w:noProof/>
              </w:rPr>
              <w:t>Introduction</w:t>
            </w:r>
            <w:r w:rsidR="00B11F28">
              <w:rPr>
                <w:noProof/>
                <w:webHidden/>
              </w:rPr>
              <w:tab/>
            </w:r>
            <w:r w:rsidR="00B11F28">
              <w:rPr>
                <w:noProof/>
                <w:webHidden/>
              </w:rPr>
              <w:fldChar w:fldCharType="begin"/>
            </w:r>
            <w:r w:rsidR="00B11F28">
              <w:rPr>
                <w:noProof/>
                <w:webHidden/>
              </w:rPr>
              <w:instrText xml:space="preserve"> PAGEREF _Toc20586041 \h </w:instrText>
            </w:r>
            <w:r w:rsidR="00B11F28">
              <w:rPr>
                <w:noProof/>
                <w:webHidden/>
              </w:rPr>
            </w:r>
            <w:r w:rsidR="00B11F28">
              <w:rPr>
                <w:noProof/>
                <w:webHidden/>
              </w:rPr>
              <w:fldChar w:fldCharType="separate"/>
            </w:r>
            <w:r w:rsidR="00B11F28">
              <w:rPr>
                <w:noProof/>
                <w:webHidden/>
              </w:rPr>
              <w:t>3</w:t>
            </w:r>
            <w:r w:rsidR="00B11F28">
              <w:rPr>
                <w:noProof/>
                <w:webHidden/>
              </w:rPr>
              <w:fldChar w:fldCharType="end"/>
            </w:r>
          </w:hyperlink>
        </w:p>
        <w:p w:rsidR="00B11F28" w:rsidRDefault="00B11F28">
          <w:pPr>
            <w:pStyle w:val="TOC1"/>
            <w:tabs>
              <w:tab w:val="right" w:leader="dot" w:pos="9016"/>
            </w:tabs>
            <w:rPr>
              <w:rFonts w:eastAsiaTheme="minorEastAsia"/>
              <w:noProof/>
              <w:lang w:eastAsia="en-MY"/>
            </w:rPr>
          </w:pPr>
          <w:hyperlink w:anchor="_Toc20586042" w:history="1">
            <w:r w:rsidRPr="00830FF6">
              <w:rPr>
                <w:rStyle w:val="Hyperlink"/>
                <w:noProof/>
              </w:rPr>
              <w:t>TENTATIVE</w:t>
            </w:r>
            <w:r>
              <w:rPr>
                <w:noProof/>
                <w:webHidden/>
              </w:rPr>
              <w:tab/>
            </w:r>
            <w:r>
              <w:rPr>
                <w:noProof/>
                <w:webHidden/>
              </w:rPr>
              <w:fldChar w:fldCharType="begin"/>
            </w:r>
            <w:r>
              <w:rPr>
                <w:noProof/>
                <w:webHidden/>
              </w:rPr>
              <w:instrText xml:space="preserve"> PAGEREF _Toc20586042 \h </w:instrText>
            </w:r>
            <w:r>
              <w:rPr>
                <w:noProof/>
                <w:webHidden/>
              </w:rPr>
            </w:r>
            <w:r>
              <w:rPr>
                <w:noProof/>
                <w:webHidden/>
              </w:rPr>
              <w:fldChar w:fldCharType="separate"/>
            </w:r>
            <w:r>
              <w:rPr>
                <w:noProof/>
                <w:webHidden/>
              </w:rPr>
              <w:t>4</w:t>
            </w:r>
            <w:r>
              <w:rPr>
                <w:noProof/>
                <w:webHidden/>
              </w:rPr>
              <w:fldChar w:fldCharType="end"/>
            </w:r>
          </w:hyperlink>
        </w:p>
        <w:p w:rsidR="00B11F28" w:rsidRDefault="00B11F28">
          <w:pPr>
            <w:pStyle w:val="TOC1"/>
            <w:tabs>
              <w:tab w:val="right" w:leader="dot" w:pos="9016"/>
            </w:tabs>
            <w:rPr>
              <w:rFonts w:eastAsiaTheme="minorEastAsia"/>
              <w:noProof/>
              <w:lang w:eastAsia="en-MY"/>
            </w:rPr>
          </w:pPr>
          <w:hyperlink w:anchor="_Toc20586043" w:history="1">
            <w:r w:rsidRPr="00830FF6">
              <w:rPr>
                <w:rStyle w:val="Hyperlink"/>
                <w:noProof/>
              </w:rPr>
              <w:t>ORGANIZATION STRUCTURE</w:t>
            </w:r>
            <w:r>
              <w:rPr>
                <w:noProof/>
                <w:webHidden/>
              </w:rPr>
              <w:tab/>
            </w:r>
            <w:r>
              <w:rPr>
                <w:noProof/>
                <w:webHidden/>
              </w:rPr>
              <w:fldChar w:fldCharType="begin"/>
            </w:r>
            <w:r>
              <w:rPr>
                <w:noProof/>
                <w:webHidden/>
              </w:rPr>
              <w:instrText xml:space="preserve"> PAGEREF _Toc20586043 \h </w:instrText>
            </w:r>
            <w:r>
              <w:rPr>
                <w:noProof/>
                <w:webHidden/>
              </w:rPr>
            </w:r>
            <w:r>
              <w:rPr>
                <w:noProof/>
                <w:webHidden/>
              </w:rPr>
              <w:fldChar w:fldCharType="separate"/>
            </w:r>
            <w:r>
              <w:rPr>
                <w:noProof/>
                <w:webHidden/>
              </w:rPr>
              <w:t>5</w:t>
            </w:r>
            <w:r>
              <w:rPr>
                <w:noProof/>
                <w:webHidden/>
              </w:rPr>
              <w:fldChar w:fldCharType="end"/>
            </w:r>
          </w:hyperlink>
        </w:p>
        <w:p w:rsidR="00B11F28" w:rsidRDefault="00B11F28">
          <w:pPr>
            <w:pStyle w:val="TOC1"/>
            <w:tabs>
              <w:tab w:val="right" w:leader="dot" w:pos="9016"/>
            </w:tabs>
            <w:rPr>
              <w:rFonts w:eastAsiaTheme="minorEastAsia"/>
              <w:noProof/>
              <w:lang w:eastAsia="en-MY"/>
            </w:rPr>
          </w:pPr>
          <w:hyperlink w:anchor="_Toc20586044" w:history="1">
            <w:r w:rsidRPr="00830FF6">
              <w:rPr>
                <w:rStyle w:val="Hyperlink"/>
                <w:noProof/>
              </w:rPr>
              <w:t>ACHIEVEMENT FROM 1974-2019</w:t>
            </w:r>
            <w:r>
              <w:rPr>
                <w:noProof/>
                <w:webHidden/>
              </w:rPr>
              <w:tab/>
            </w:r>
            <w:r>
              <w:rPr>
                <w:noProof/>
                <w:webHidden/>
              </w:rPr>
              <w:fldChar w:fldCharType="begin"/>
            </w:r>
            <w:r>
              <w:rPr>
                <w:noProof/>
                <w:webHidden/>
              </w:rPr>
              <w:instrText xml:space="preserve"> PAGEREF _Toc20586044 \h </w:instrText>
            </w:r>
            <w:r>
              <w:rPr>
                <w:noProof/>
                <w:webHidden/>
              </w:rPr>
            </w:r>
            <w:r>
              <w:rPr>
                <w:noProof/>
                <w:webHidden/>
              </w:rPr>
              <w:fldChar w:fldCharType="separate"/>
            </w:r>
            <w:r>
              <w:rPr>
                <w:noProof/>
                <w:webHidden/>
              </w:rPr>
              <w:t>6</w:t>
            </w:r>
            <w:r>
              <w:rPr>
                <w:noProof/>
                <w:webHidden/>
              </w:rPr>
              <w:fldChar w:fldCharType="end"/>
            </w:r>
          </w:hyperlink>
        </w:p>
        <w:p w:rsidR="00B11F28" w:rsidRDefault="00B11F28">
          <w:pPr>
            <w:pStyle w:val="TOC1"/>
            <w:tabs>
              <w:tab w:val="right" w:leader="dot" w:pos="9016"/>
            </w:tabs>
            <w:rPr>
              <w:rFonts w:eastAsiaTheme="minorEastAsia"/>
              <w:noProof/>
              <w:lang w:eastAsia="en-MY"/>
            </w:rPr>
          </w:pPr>
          <w:hyperlink w:anchor="_Toc20586045" w:history="1">
            <w:r w:rsidRPr="00830FF6">
              <w:rPr>
                <w:rStyle w:val="Hyperlink"/>
                <w:noProof/>
                <w:lang w:val="en-US" w:eastAsia="zh-CN"/>
              </w:rPr>
              <w:t>AWARDS OF PETRONAS</w:t>
            </w:r>
            <w:r>
              <w:rPr>
                <w:noProof/>
                <w:webHidden/>
              </w:rPr>
              <w:tab/>
            </w:r>
            <w:r>
              <w:rPr>
                <w:noProof/>
                <w:webHidden/>
              </w:rPr>
              <w:fldChar w:fldCharType="begin"/>
            </w:r>
            <w:r>
              <w:rPr>
                <w:noProof/>
                <w:webHidden/>
              </w:rPr>
              <w:instrText xml:space="preserve"> PAGEREF _Toc20586045 \h </w:instrText>
            </w:r>
            <w:r>
              <w:rPr>
                <w:noProof/>
                <w:webHidden/>
              </w:rPr>
            </w:r>
            <w:r>
              <w:rPr>
                <w:noProof/>
                <w:webHidden/>
              </w:rPr>
              <w:fldChar w:fldCharType="separate"/>
            </w:r>
            <w:r>
              <w:rPr>
                <w:noProof/>
                <w:webHidden/>
              </w:rPr>
              <w:t>8</w:t>
            </w:r>
            <w:r>
              <w:rPr>
                <w:noProof/>
                <w:webHidden/>
              </w:rPr>
              <w:fldChar w:fldCharType="end"/>
            </w:r>
          </w:hyperlink>
        </w:p>
        <w:p w:rsidR="00B11F28" w:rsidRDefault="00B11F28">
          <w:pPr>
            <w:pStyle w:val="TOC1"/>
            <w:tabs>
              <w:tab w:val="right" w:leader="dot" w:pos="9016"/>
            </w:tabs>
            <w:rPr>
              <w:rFonts w:eastAsiaTheme="minorEastAsia"/>
              <w:noProof/>
              <w:lang w:eastAsia="en-MY"/>
            </w:rPr>
          </w:pPr>
          <w:hyperlink w:anchor="_Toc20586046" w:history="1">
            <w:r w:rsidRPr="00830FF6">
              <w:rPr>
                <w:rStyle w:val="Hyperlink"/>
                <w:noProof/>
              </w:rPr>
              <w:t>SERVICES OF PETRONAS</w:t>
            </w:r>
            <w:r>
              <w:rPr>
                <w:noProof/>
                <w:webHidden/>
              </w:rPr>
              <w:tab/>
            </w:r>
            <w:r>
              <w:rPr>
                <w:noProof/>
                <w:webHidden/>
              </w:rPr>
              <w:fldChar w:fldCharType="begin"/>
            </w:r>
            <w:r>
              <w:rPr>
                <w:noProof/>
                <w:webHidden/>
              </w:rPr>
              <w:instrText xml:space="preserve"> PAGEREF _Toc20586046 \h </w:instrText>
            </w:r>
            <w:r>
              <w:rPr>
                <w:noProof/>
                <w:webHidden/>
              </w:rPr>
            </w:r>
            <w:r>
              <w:rPr>
                <w:noProof/>
                <w:webHidden/>
              </w:rPr>
              <w:fldChar w:fldCharType="separate"/>
            </w:r>
            <w:r>
              <w:rPr>
                <w:noProof/>
                <w:webHidden/>
              </w:rPr>
              <w:t>8</w:t>
            </w:r>
            <w:r>
              <w:rPr>
                <w:noProof/>
                <w:webHidden/>
              </w:rPr>
              <w:fldChar w:fldCharType="end"/>
            </w:r>
          </w:hyperlink>
        </w:p>
        <w:p w:rsidR="00B11F28" w:rsidRDefault="00B11F28">
          <w:pPr>
            <w:pStyle w:val="TOC1"/>
            <w:tabs>
              <w:tab w:val="right" w:leader="dot" w:pos="9016"/>
            </w:tabs>
            <w:rPr>
              <w:rFonts w:eastAsiaTheme="minorEastAsia"/>
              <w:noProof/>
              <w:lang w:eastAsia="en-MY"/>
            </w:rPr>
          </w:pPr>
          <w:hyperlink w:anchor="_Toc20586047" w:history="1">
            <w:r w:rsidRPr="00830FF6">
              <w:rPr>
                <w:rStyle w:val="Hyperlink"/>
                <w:rFonts w:eastAsia="Times New Roman"/>
                <w:noProof/>
              </w:rPr>
              <w:t>WHAT IS GROUP TECHNICAL DATA?</w:t>
            </w:r>
            <w:r>
              <w:rPr>
                <w:noProof/>
                <w:webHidden/>
              </w:rPr>
              <w:tab/>
            </w:r>
            <w:r>
              <w:rPr>
                <w:noProof/>
                <w:webHidden/>
              </w:rPr>
              <w:fldChar w:fldCharType="begin"/>
            </w:r>
            <w:r>
              <w:rPr>
                <w:noProof/>
                <w:webHidden/>
              </w:rPr>
              <w:instrText xml:space="preserve"> PAGEREF _Toc20586047 \h </w:instrText>
            </w:r>
            <w:r>
              <w:rPr>
                <w:noProof/>
                <w:webHidden/>
              </w:rPr>
            </w:r>
            <w:r>
              <w:rPr>
                <w:noProof/>
                <w:webHidden/>
              </w:rPr>
              <w:fldChar w:fldCharType="separate"/>
            </w:r>
            <w:r>
              <w:rPr>
                <w:noProof/>
                <w:webHidden/>
              </w:rPr>
              <w:t>9</w:t>
            </w:r>
            <w:r>
              <w:rPr>
                <w:noProof/>
                <w:webHidden/>
              </w:rPr>
              <w:fldChar w:fldCharType="end"/>
            </w:r>
          </w:hyperlink>
        </w:p>
        <w:p w:rsidR="00B11F28" w:rsidRDefault="00B11F28">
          <w:pPr>
            <w:pStyle w:val="TOC1"/>
            <w:tabs>
              <w:tab w:val="right" w:leader="dot" w:pos="9016"/>
            </w:tabs>
            <w:rPr>
              <w:rFonts w:eastAsiaTheme="minorEastAsia"/>
              <w:noProof/>
              <w:lang w:eastAsia="en-MY"/>
            </w:rPr>
          </w:pPr>
          <w:hyperlink w:anchor="_Toc20586048" w:history="1">
            <w:r w:rsidRPr="00830FF6">
              <w:rPr>
                <w:rStyle w:val="Hyperlink"/>
                <w:noProof/>
              </w:rPr>
              <w:t>REFLECTION</w:t>
            </w:r>
            <w:r>
              <w:rPr>
                <w:noProof/>
                <w:webHidden/>
              </w:rPr>
              <w:tab/>
            </w:r>
            <w:r>
              <w:rPr>
                <w:noProof/>
                <w:webHidden/>
              </w:rPr>
              <w:fldChar w:fldCharType="begin"/>
            </w:r>
            <w:r>
              <w:rPr>
                <w:noProof/>
                <w:webHidden/>
              </w:rPr>
              <w:instrText xml:space="preserve"> PAGEREF _Toc20586048 \h </w:instrText>
            </w:r>
            <w:r>
              <w:rPr>
                <w:noProof/>
                <w:webHidden/>
              </w:rPr>
            </w:r>
            <w:r>
              <w:rPr>
                <w:noProof/>
                <w:webHidden/>
              </w:rPr>
              <w:fldChar w:fldCharType="separate"/>
            </w:r>
            <w:r>
              <w:rPr>
                <w:noProof/>
                <w:webHidden/>
              </w:rPr>
              <w:t>10</w:t>
            </w:r>
            <w:r>
              <w:rPr>
                <w:noProof/>
                <w:webHidden/>
              </w:rPr>
              <w:fldChar w:fldCharType="end"/>
            </w:r>
          </w:hyperlink>
        </w:p>
        <w:p w:rsidR="00B11F28" w:rsidRDefault="00B11F28">
          <w:pPr>
            <w:pStyle w:val="TOC2"/>
            <w:tabs>
              <w:tab w:val="right" w:leader="dot" w:pos="9016"/>
            </w:tabs>
            <w:rPr>
              <w:rFonts w:eastAsiaTheme="minorEastAsia"/>
              <w:noProof/>
              <w:lang w:eastAsia="en-MY"/>
            </w:rPr>
          </w:pPr>
          <w:hyperlink w:anchor="_Toc20586049" w:history="1">
            <w:r w:rsidRPr="00830FF6">
              <w:rPr>
                <w:rStyle w:val="Hyperlink"/>
                <w:noProof/>
              </w:rPr>
              <w:t>FATIMA AZ DZIKRUN BINTI SAHROL NIZAM</w:t>
            </w:r>
            <w:r>
              <w:rPr>
                <w:noProof/>
                <w:webHidden/>
              </w:rPr>
              <w:tab/>
            </w:r>
            <w:r>
              <w:rPr>
                <w:noProof/>
                <w:webHidden/>
              </w:rPr>
              <w:fldChar w:fldCharType="begin"/>
            </w:r>
            <w:r>
              <w:rPr>
                <w:noProof/>
                <w:webHidden/>
              </w:rPr>
              <w:instrText xml:space="preserve"> PAGEREF _Toc20586049 \h </w:instrText>
            </w:r>
            <w:r>
              <w:rPr>
                <w:noProof/>
                <w:webHidden/>
              </w:rPr>
            </w:r>
            <w:r>
              <w:rPr>
                <w:noProof/>
                <w:webHidden/>
              </w:rPr>
              <w:fldChar w:fldCharType="separate"/>
            </w:r>
            <w:r>
              <w:rPr>
                <w:noProof/>
                <w:webHidden/>
              </w:rPr>
              <w:t>10</w:t>
            </w:r>
            <w:r>
              <w:rPr>
                <w:noProof/>
                <w:webHidden/>
              </w:rPr>
              <w:fldChar w:fldCharType="end"/>
            </w:r>
          </w:hyperlink>
        </w:p>
        <w:p w:rsidR="00B11F28" w:rsidRDefault="00B11F28">
          <w:pPr>
            <w:pStyle w:val="TOC2"/>
            <w:tabs>
              <w:tab w:val="right" w:leader="dot" w:pos="9016"/>
            </w:tabs>
            <w:rPr>
              <w:rFonts w:eastAsiaTheme="minorEastAsia"/>
              <w:noProof/>
              <w:lang w:eastAsia="en-MY"/>
            </w:rPr>
          </w:pPr>
          <w:hyperlink w:anchor="_Toc20586050" w:history="1">
            <w:r w:rsidRPr="00830FF6">
              <w:rPr>
                <w:rStyle w:val="Hyperlink"/>
                <w:noProof/>
              </w:rPr>
              <w:t>THANNEERMALAI A/L UDAYAPPAN</w:t>
            </w:r>
            <w:r>
              <w:rPr>
                <w:noProof/>
                <w:webHidden/>
              </w:rPr>
              <w:tab/>
            </w:r>
            <w:r>
              <w:rPr>
                <w:noProof/>
                <w:webHidden/>
              </w:rPr>
              <w:fldChar w:fldCharType="begin"/>
            </w:r>
            <w:r>
              <w:rPr>
                <w:noProof/>
                <w:webHidden/>
              </w:rPr>
              <w:instrText xml:space="preserve"> PAGEREF _Toc20586050 \h </w:instrText>
            </w:r>
            <w:r>
              <w:rPr>
                <w:noProof/>
                <w:webHidden/>
              </w:rPr>
            </w:r>
            <w:r>
              <w:rPr>
                <w:noProof/>
                <w:webHidden/>
              </w:rPr>
              <w:fldChar w:fldCharType="separate"/>
            </w:r>
            <w:r>
              <w:rPr>
                <w:noProof/>
                <w:webHidden/>
              </w:rPr>
              <w:t>11</w:t>
            </w:r>
            <w:r>
              <w:rPr>
                <w:noProof/>
                <w:webHidden/>
              </w:rPr>
              <w:fldChar w:fldCharType="end"/>
            </w:r>
          </w:hyperlink>
        </w:p>
        <w:p w:rsidR="00B11F28" w:rsidRDefault="00B11F28">
          <w:pPr>
            <w:pStyle w:val="TOC2"/>
            <w:tabs>
              <w:tab w:val="right" w:leader="dot" w:pos="9016"/>
            </w:tabs>
            <w:rPr>
              <w:rFonts w:eastAsiaTheme="minorEastAsia"/>
              <w:noProof/>
              <w:lang w:eastAsia="en-MY"/>
            </w:rPr>
          </w:pPr>
          <w:hyperlink w:anchor="_Toc20586051" w:history="1">
            <w:r w:rsidRPr="00830FF6">
              <w:rPr>
                <w:rStyle w:val="Hyperlink"/>
                <w:noProof/>
              </w:rPr>
              <w:t>ALVIN HEE JUN SHEUNG</w:t>
            </w:r>
            <w:r>
              <w:rPr>
                <w:noProof/>
                <w:webHidden/>
              </w:rPr>
              <w:tab/>
            </w:r>
            <w:r>
              <w:rPr>
                <w:noProof/>
                <w:webHidden/>
              </w:rPr>
              <w:fldChar w:fldCharType="begin"/>
            </w:r>
            <w:r>
              <w:rPr>
                <w:noProof/>
                <w:webHidden/>
              </w:rPr>
              <w:instrText xml:space="preserve"> PAGEREF _Toc20586051 \h </w:instrText>
            </w:r>
            <w:r>
              <w:rPr>
                <w:noProof/>
                <w:webHidden/>
              </w:rPr>
            </w:r>
            <w:r>
              <w:rPr>
                <w:noProof/>
                <w:webHidden/>
              </w:rPr>
              <w:fldChar w:fldCharType="separate"/>
            </w:r>
            <w:r>
              <w:rPr>
                <w:noProof/>
                <w:webHidden/>
              </w:rPr>
              <w:t>12</w:t>
            </w:r>
            <w:r>
              <w:rPr>
                <w:noProof/>
                <w:webHidden/>
              </w:rPr>
              <w:fldChar w:fldCharType="end"/>
            </w:r>
          </w:hyperlink>
        </w:p>
        <w:p w:rsidR="00B11F28" w:rsidRDefault="00B11F28">
          <w:pPr>
            <w:pStyle w:val="TOC1"/>
            <w:tabs>
              <w:tab w:val="right" w:leader="dot" w:pos="9016"/>
            </w:tabs>
            <w:rPr>
              <w:rFonts w:eastAsiaTheme="minorEastAsia"/>
              <w:noProof/>
              <w:lang w:eastAsia="en-MY"/>
            </w:rPr>
          </w:pPr>
          <w:hyperlink w:anchor="_Toc20586052" w:history="1">
            <w:r w:rsidRPr="00830FF6">
              <w:rPr>
                <w:rStyle w:val="Hyperlink"/>
                <w:noProof/>
              </w:rPr>
              <w:t>CONCLUSION</w:t>
            </w:r>
            <w:r>
              <w:rPr>
                <w:noProof/>
                <w:webHidden/>
              </w:rPr>
              <w:tab/>
            </w:r>
            <w:r>
              <w:rPr>
                <w:noProof/>
                <w:webHidden/>
              </w:rPr>
              <w:fldChar w:fldCharType="begin"/>
            </w:r>
            <w:r>
              <w:rPr>
                <w:noProof/>
                <w:webHidden/>
              </w:rPr>
              <w:instrText xml:space="preserve"> PAGEREF _Toc20586052 \h </w:instrText>
            </w:r>
            <w:r>
              <w:rPr>
                <w:noProof/>
                <w:webHidden/>
              </w:rPr>
            </w:r>
            <w:r>
              <w:rPr>
                <w:noProof/>
                <w:webHidden/>
              </w:rPr>
              <w:fldChar w:fldCharType="separate"/>
            </w:r>
            <w:r>
              <w:rPr>
                <w:noProof/>
                <w:webHidden/>
              </w:rPr>
              <w:t>13</w:t>
            </w:r>
            <w:r>
              <w:rPr>
                <w:noProof/>
                <w:webHidden/>
              </w:rPr>
              <w:fldChar w:fldCharType="end"/>
            </w:r>
          </w:hyperlink>
        </w:p>
        <w:p w:rsidR="00B11F28" w:rsidRDefault="00B11F28">
          <w:pPr>
            <w:pStyle w:val="TOC1"/>
            <w:tabs>
              <w:tab w:val="right" w:leader="dot" w:pos="9016"/>
            </w:tabs>
            <w:rPr>
              <w:rFonts w:eastAsiaTheme="minorEastAsia"/>
              <w:noProof/>
              <w:lang w:eastAsia="en-MY"/>
            </w:rPr>
          </w:pPr>
          <w:hyperlink w:anchor="_Toc20586053" w:history="1">
            <w:r w:rsidRPr="00830FF6">
              <w:rPr>
                <w:rStyle w:val="Hyperlink"/>
                <w:noProof/>
              </w:rPr>
              <w:t>REFERENCE</w:t>
            </w:r>
            <w:r>
              <w:rPr>
                <w:noProof/>
                <w:webHidden/>
              </w:rPr>
              <w:tab/>
            </w:r>
            <w:r>
              <w:rPr>
                <w:noProof/>
                <w:webHidden/>
              </w:rPr>
              <w:fldChar w:fldCharType="begin"/>
            </w:r>
            <w:r>
              <w:rPr>
                <w:noProof/>
                <w:webHidden/>
              </w:rPr>
              <w:instrText xml:space="preserve"> PAGEREF _Toc20586053 \h </w:instrText>
            </w:r>
            <w:r>
              <w:rPr>
                <w:noProof/>
                <w:webHidden/>
              </w:rPr>
            </w:r>
            <w:r>
              <w:rPr>
                <w:noProof/>
                <w:webHidden/>
              </w:rPr>
              <w:fldChar w:fldCharType="separate"/>
            </w:r>
            <w:r>
              <w:rPr>
                <w:noProof/>
                <w:webHidden/>
              </w:rPr>
              <w:t>13</w:t>
            </w:r>
            <w:r>
              <w:rPr>
                <w:noProof/>
                <w:webHidden/>
              </w:rPr>
              <w:fldChar w:fldCharType="end"/>
            </w:r>
          </w:hyperlink>
        </w:p>
        <w:p w:rsidR="00BE1FBC" w:rsidRDefault="00BE1FBC">
          <w:r>
            <w:rPr>
              <w:b/>
              <w:bCs/>
              <w:noProof/>
            </w:rPr>
            <w:fldChar w:fldCharType="end"/>
          </w:r>
        </w:p>
      </w:sdtContent>
    </w:sdt>
    <w:p w:rsidR="007E32C1" w:rsidRDefault="007E32C1" w:rsidP="000D18C1">
      <w:pPr>
        <w:rPr>
          <w:rFonts w:ascii="Times New Roman" w:hAnsi="Times New Roman" w:cs="Times New Roman"/>
          <w:i/>
          <w:sz w:val="32"/>
        </w:rPr>
      </w:pPr>
    </w:p>
    <w:p w:rsidR="007E32C1" w:rsidRDefault="007E32C1" w:rsidP="000D18C1">
      <w:pPr>
        <w:rPr>
          <w:rFonts w:ascii="Times New Roman" w:hAnsi="Times New Roman" w:cs="Times New Roman"/>
          <w:i/>
          <w:sz w:val="32"/>
        </w:rPr>
      </w:pPr>
    </w:p>
    <w:p w:rsidR="007E32C1" w:rsidRDefault="007E32C1" w:rsidP="000D18C1">
      <w:pPr>
        <w:rPr>
          <w:rFonts w:ascii="Times New Roman" w:hAnsi="Times New Roman" w:cs="Times New Roman"/>
          <w:i/>
          <w:sz w:val="32"/>
        </w:rPr>
      </w:pPr>
    </w:p>
    <w:p w:rsidR="007E32C1" w:rsidRDefault="007E32C1" w:rsidP="000D18C1">
      <w:pPr>
        <w:rPr>
          <w:rFonts w:ascii="Times New Roman" w:hAnsi="Times New Roman" w:cs="Times New Roman"/>
          <w:i/>
          <w:sz w:val="32"/>
        </w:rPr>
      </w:pPr>
    </w:p>
    <w:p w:rsidR="007E32C1" w:rsidRDefault="007E32C1" w:rsidP="000D18C1">
      <w:pPr>
        <w:rPr>
          <w:rFonts w:ascii="Times New Roman" w:hAnsi="Times New Roman" w:cs="Times New Roman"/>
          <w:i/>
          <w:sz w:val="32"/>
        </w:rPr>
      </w:pPr>
    </w:p>
    <w:p w:rsidR="007E32C1" w:rsidRDefault="007E32C1" w:rsidP="000D18C1">
      <w:pPr>
        <w:rPr>
          <w:rFonts w:ascii="Times New Roman" w:hAnsi="Times New Roman" w:cs="Times New Roman"/>
          <w:i/>
          <w:sz w:val="32"/>
        </w:rPr>
      </w:pPr>
    </w:p>
    <w:p w:rsidR="007E32C1" w:rsidRDefault="007E32C1" w:rsidP="000D18C1">
      <w:pPr>
        <w:rPr>
          <w:rFonts w:ascii="Times New Roman" w:hAnsi="Times New Roman" w:cs="Times New Roman"/>
          <w:i/>
          <w:sz w:val="32"/>
        </w:rPr>
      </w:pPr>
    </w:p>
    <w:p w:rsidR="007E32C1" w:rsidRDefault="007E32C1" w:rsidP="000D18C1">
      <w:pPr>
        <w:rPr>
          <w:rFonts w:ascii="Times New Roman" w:hAnsi="Times New Roman" w:cs="Times New Roman"/>
          <w:i/>
          <w:sz w:val="32"/>
        </w:rPr>
      </w:pPr>
    </w:p>
    <w:p w:rsidR="007E32C1" w:rsidRDefault="007E32C1" w:rsidP="000D18C1">
      <w:pPr>
        <w:rPr>
          <w:rFonts w:ascii="Times New Roman" w:hAnsi="Times New Roman" w:cs="Times New Roman"/>
          <w:i/>
          <w:sz w:val="32"/>
        </w:rPr>
      </w:pPr>
    </w:p>
    <w:p w:rsidR="007E32C1" w:rsidRDefault="007E32C1" w:rsidP="000D18C1">
      <w:pPr>
        <w:rPr>
          <w:rFonts w:ascii="Times New Roman" w:hAnsi="Times New Roman" w:cs="Times New Roman"/>
          <w:i/>
          <w:sz w:val="32"/>
        </w:rPr>
      </w:pPr>
    </w:p>
    <w:p w:rsidR="00A3501A" w:rsidRDefault="00A3501A" w:rsidP="000D18C1">
      <w:pPr>
        <w:rPr>
          <w:rFonts w:ascii="Times New Roman" w:hAnsi="Times New Roman" w:cs="Times New Roman"/>
          <w:i/>
          <w:sz w:val="32"/>
        </w:rPr>
      </w:pPr>
    </w:p>
    <w:p w:rsidR="000B5898" w:rsidRPr="0053417B" w:rsidRDefault="000B5898" w:rsidP="007E32C1">
      <w:pPr>
        <w:pStyle w:val="Heading1"/>
      </w:pPr>
      <w:bookmarkStart w:id="0" w:name="_Toc20586041"/>
      <w:r w:rsidRPr="000B5898">
        <w:t>Introduction</w:t>
      </w:r>
      <w:bookmarkEnd w:id="0"/>
    </w:p>
    <w:p w:rsidR="002C3C8F" w:rsidRDefault="002C3C8F" w:rsidP="002C3C8F">
      <w:pPr>
        <w:spacing w:after="200" w:line="276" w:lineRule="auto"/>
        <w:rPr>
          <w:rFonts w:ascii="Times New Roman" w:hAnsi="Times New Roman" w:cs="Times New Roman"/>
          <w:sz w:val="24"/>
          <w:szCs w:val="24"/>
        </w:rPr>
      </w:pPr>
    </w:p>
    <w:p w:rsidR="002C3C8F" w:rsidRDefault="002C3C8F" w:rsidP="002C3C8F">
      <w:pPr>
        <w:spacing w:after="200" w:line="276" w:lineRule="auto"/>
        <w:rPr>
          <w:rFonts w:ascii="Times New Roman" w:hAnsi="Times New Roman" w:cs="Times New Roman"/>
          <w:sz w:val="24"/>
          <w:szCs w:val="24"/>
        </w:rPr>
      </w:pPr>
      <w:r>
        <w:rPr>
          <w:noProof/>
          <w:lang w:eastAsia="en-MY"/>
        </w:rPr>
        <w:drawing>
          <wp:anchor distT="0" distB="0" distL="114300" distR="114300" simplePos="0" relativeHeight="251707392" behindDoc="1" locked="0" layoutInCell="1" allowOverlap="1" wp14:anchorId="31197946" wp14:editId="394E302C">
            <wp:simplePos x="0" y="0"/>
            <wp:positionH relativeFrom="column">
              <wp:posOffset>3819525</wp:posOffset>
            </wp:positionH>
            <wp:positionV relativeFrom="paragraph">
              <wp:posOffset>85725</wp:posOffset>
            </wp:positionV>
            <wp:extent cx="1905000" cy="2076450"/>
            <wp:effectExtent l="0" t="0" r="0" b="0"/>
            <wp:wrapTight wrapText="bothSides">
              <wp:wrapPolygon edited="0">
                <wp:start x="0" y="0"/>
                <wp:lineTo x="0" y="21402"/>
                <wp:lineTo x="21384" y="21402"/>
                <wp:lineTo x="21384" y="0"/>
                <wp:lineTo x="0" y="0"/>
              </wp:wrapPolygon>
            </wp:wrapTight>
            <wp:docPr id="47" name="Picture 47" descr="Image result for petro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etron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2076450"/>
                    </a:xfrm>
                    <a:prstGeom prst="rect">
                      <a:avLst/>
                    </a:prstGeom>
                    <a:noFill/>
                    <a:ln>
                      <a:noFill/>
                    </a:ln>
                  </pic:spPr>
                </pic:pic>
              </a:graphicData>
            </a:graphic>
            <wp14:sizeRelV relativeFrom="margin">
              <wp14:pctHeight>0</wp14:pctHeight>
            </wp14:sizeRelV>
          </wp:anchor>
        </w:drawing>
      </w:r>
      <w:r>
        <w:rPr>
          <w:rFonts w:ascii="Times New Roman" w:hAnsi="Times New Roman" w:cs="Times New Roman"/>
          <w:sz w:val="24"/>
          <w:szCs w:val="24"/>
        </w:rPr>
        <w:t xml:space="preserve">Petronas was established in 1974 and was the largest corporation to date on Fortune Global 500 and the </w:t>
      </w:r>
      <w:r w:rsidR="006E48DF">
        <w:rPr>
          <w:rFonts w:ascii="Times New Roman" w:hAnsi="Times New Roman" w:cs="Times New Roman"/>
          <w:sz w:val="24"/>
          <w:szCs w:val="24"/>
        </w:rPr>
        <w:t>focus</w:t>
      </w:r>
      <w:r>
        <w:rPr>
          <w:rFonts w:ascii="Times New Roman" w:hAnsi="Times New Roman" w:cs="Times New Roman"/>
          <w:sz w:val="24"/>
          <w:szCs w:val="24"/>
        </w:rPr>
        <w:t xml:space="preserve"> was on the upcoming Oil and Gas industry.</w:t>
      </w:r>
    </w:p>
    <w:p w:rsidR="002C3C8F" w:rsidRPr="0053417B" w:rsidRDefault="002C3C8F" w:rsidP="002C3C8F">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Humans are in constant need of energy to carry out their daily activity. Hence the demand for energy is always there and increasing from day to day. </w:t>
      </w:r>
      <w:r w:rsidR="006E48DF">
        <w:rPr>
          <w:rFonts w:ascii="Times New Roman" w:hAnsi="Times New Roman" w:cs="Times New Roman"/>
          <w:sz w:val="24"/>
          <w:szCs w:val="24"/>
        </w:rPr>
        <w:t>Therefore</w:t>
      </w:r>
      <w:r>
        <w:rPr>
          <w:rFonts w:ascii="Times New Roman" w:hAnsi="Times New Roman" w:cs="Times New Roman"/>
          <w:sz w:val="24"/>
          <w:szCs w:val="24"/>
        </w:rPr>
        <w:t>, Petronas is in constant search for energy (Oil &amp; Gas). As a result, Petronas is looking for new solution and are always in search of sustainable energy. Petronas currently has established over 50 facilities all over the world and is still increasing steadily.</w:t>
      </w:r>
    </w:p>
    <w:p w:rsidR="0053417B" w:rsidRPr="000B5898" w:rsidRDefault="0053417B" w:rsidP="000D18C1">
      <w:pPr>
        <w:rPr>
          <w:rFonts w:ascii="Times New Roman" w:hAnsi="Times New Roman" w:cs="Times New Roman"/>
          <w:sz w:val="24"/>
          <w:szCs w:val="24"/>
        </w:rPr>
      </w:pPr>
    </w:p>
    <w:p w:rsidR="000B5898" w:rsidRPr="000B5898" w:rsidRDefault="000B5898" w:rsidP="000B5898">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en-MY"/>
        </w:rPr>
        <w:drawing>
          <wp:inline distT="0" distB="0" distL="0" distR="0">
            <wp:extent cx="5486400" cy="3200400"/>
            <wp:effectExtent l="0" t="19050" r="38100" b="38100"/>
            <wp:docPr id="46"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0053417B" w:rsidRPr="000B5898">
        <w:rPr>
          <w:rFonts w:ascii="Times New Roman" w:eastAsia="Times New Roman" w:hAnsi="Times New Roman" w:cs="Times New Roman"/>
          <w:sz w:val="24"/>
          <w:szCs w:val="24"/>
          <w:lang w:val="en-US"/>
        </w:rPr>
        <w:t xml:space="preserve"> </w:t>
      </w:r>
    </w:p>
    <w:p w:rsidR="000B5898" w:rsidRPr="000B5898" w:rsidRDefault="000B5898" w:rsidP="000D18C1">
      <w:pPr>
        <w:rPr>
          <w:rFonts w:ascii="Times New Roman" w:hAnsi="Times New Roman" w:cs="Times New Roman"/>
          <w:sz w:val="24"/>
          <w:szCs w:val="24"/>
        </w:rPr>
      </w:pPr>
    </w:p>
    <w:p w:rsidR="000B5898" w:rsidRPr="000B5898" w:rsidRDefault="000B5898" w:rsidP="000D18C1">
      <w:pPr>
        <w:rPr>
          <w:rFonts w:ascii="Times New Roman" w:hAnsi="Times New Roman" w:cs="Times New Roman"/>
          <w:sz w:val="24"/>
          <w:szCs w:val="24"/>
        </w:rPr>
      </w:pPr>
    </w:p>
    <w:p w:rsidR="000B5898" w:rsidRDefault="000B5898" w:rsidP="000D18C1">
      <w:pPr>
        <w:rPr>
          <w:rFonts w:ascii="Times New Roman" w:hAnsi="Times New Roman" w:cs="Times New Roman"/>
          <w:sz w:val="28"/>
        </w:rPr>
      </w:pPr>
    </w:p>
    <w:p w:rsidR="00041920" w:rsidRDefault="00041920" w:rsidP="000D18C1">
      <w:pPr>
        <w:rPr>
          <w:rFonts w:ascii="Times New Roman" w:hAnsi="Times New Roman" w:cs="Times New Roman"/>
          <w:sz w:val="28"/>
        </w:rPr>
      </w:pPr>
    </w:p>
    <w:p w:rsidR="002C3C8F" w:rsidRDefault="002C3C8F" w:rsidP="000D18C1">
      <w:pPr>
        <w:rPr>
          <w:rFonts w:ascii="Times New Roman" w:hAnsi="Times New Roman" w:cs="Times New Roman"/>
          <w:sz w:val="28"/>
        </w:rPr>
      </w:pPr>
    </w:p>
    <w:p w:rsidR="0053417B" w:rsidRDefault="0053417B" w:rsidP="007E32C1">
      <w:pPr>
        <w:pStyle w:val="Heading1"/>
      </w:pPr>
      <w:bookmarkStart w:id="1" w:name="_Toc20586042"/>
      <w:r>
        <w:lastRenderedPageBreak/>
        <w:t>TENTATIVE</w:t>
      </w:r>
      <w:bookmarkEnd w:id="1"/>
    </w:p>
    <w:tbl>
      <w:tblPr>
        <w:tblStyle w:val="TableGrid"/>
        <w:tblW w:w="0" w:type="auto"/>
        <w:tblLook w:val="04A0" w:firstRow="1" w:lastRow="0" w:firstColumn="1" w:lastColumn="0" w:noHBand="0" w:noVBand="1"/>
      </w:tblPr>
      <w:tblGrid>
        <w:gridCol w:w="4508"/>
        <w:gridCol w:w="4508"/>
      </w:tblGrid>
      <w:tr w:rsidR="00151994" w:rsidTr="00151994">
        <w:tc>
          <w:tcPr>
            <w:tcW w:w="4508" w:type="dxa"/>
          </w:tcPr>
          <w:p w:rsidR="00151994" w:rsidRPr="00151994" w:rsidRDefault="00151994" w:rsidP="00151994">
            <w:pPr>
              <w:spacing w:after="160" w:line="259" w:lineRule="auto"/>
              <w:rPr>
                <w:rFonts w:ascii="Times New Roman" w:eastAsia="SimSun" w:hAnsi="Times New Roman" w:cs="Times New Roman"/>
                <w:sz w:val="28"/>
                <w:szCs w:val="20"/>
                <w:lang w:eastAsia="zh-CN"/>
              </w:rPr>
            </w:pPr>
            <w:r w:rsidRPr="00151994">
              <w:rPr>
                <w:rFonts w:ascii="Times New Roman" w:eastAsia="SimSun" w:hAnsi="Times New Roman" w:cs="Times New Roman"/>
                <w:sz w:val="28"/>
                <w:szCs w:val="20"/>
                <w:lang w:eastAsia="zh-CN"/>
              </w:rPr>
              <w:t>10 September 2019</w:t>
            </w:r>
          </w:p>
          <w:p w:rsidR="00151994" w:rsidRDefault="00151994" w:rsidP="00151994">
            <w:pPr>
              <w:rPr>
                <w:rFonts w:ascii="Times New Roman" w:hAnsi="Times New Roman" w:cs="Times New Roman"/>
                <w:sz w:val="28"/>
              </w:rPr>
            </w:pPr>
            <w:r w:rsidRPr="00151994">
              <w:rPr>
                <w:rFonts w:ascii="Times New Roman" w:eastAsia="SimSun" w:hAnsi="Times New Roman" w:cs="Times New Roman"/>
                <w:sz w:val="28"/>
                <w:szCs w:val="20"/>
                <w:lang w:eastAsia="zh-CN"/>
              </w:rPr>
              <w:t>2200:</w:t>
            </w:r>
          </w:p>
        </w:tc>
        <w:tc>
          <w:tcPr>
            <w:tcW w:w="4508" w:type="dxa"/>
          </w:tcPr>
          <w:p w:rsidR="00151994" w:rsidRPr="00151994" w:rsidRDefault="00151994" w:rsidP="00151994">
            <w:pPr>
              <w:spacing w:after="160" w:line="259" w:lineRule="auto"/>
              <w:rPr>
                <w:rFonts w:ascii="Times New Roman" w:eastAsia="SimSun" w:hAnsi="Times New Roman" w:cs="Times New Roman"/>
                <w:sz w:val="28"/>
                <w:szCs w:val="20"/>
                <w:lang w:eastAsia="zh-CN"/>
              </w:rPr>
            </w:pPr>
            <w:r w:rsidRPr="00151994">
              <w:rPr>
                <w:rFonts w:ascii="Times New Roman" w:eastAsia="SimSun" w:hAnsi="Times New Roman" w:cs="Times New Roman"/>
                <w:sz w:val="28"/>
                <w:szCs w:val="20"/>
                <w:lang w:eastAsia="zh-CN"/>
              </w:rPr>
              <w:t xml:space="preserve">-Gathered at </w:t>
            </w:r>
            <w:proofErr w:type="spellStart"/>
            <w:r w:rsidRPr="00151994">
              <w:rPr>
                <w:rFonts w:ascii="Times New Roman" w:eastAsia="SimSun" w:hAnsi="Times New Roman" w:cs="Times New Roman"/>
                <w:sz w:val="28"/>
                <w:szCs w:val="20"/>
                <w:lang w:eastAsia="zh-CN"/>
              </w:rPr>
              <w:t>Dataran</w:t>
            </w:r>
            <w:proofErr w:type="spellEnd"/>
            <w:r w:rsidRPr="00151994">
              <w:rPr>
                <w:rFonts w:ascii="Times New Roman" w:eastAsia="SimSun" w:hAnsi="Times New Roman" w:cs="Times New Roman"/>
                <w:sz w:val="28"/>
                <w:szCs w:val="20"/>
                <w:lang w:eastAsia="zh-CN"/>
              </w:rPr>
              <w:t xml:space="preserve"> </w:t>
            </w:r>
            <w:proofErr w:type="spellStart"/>
            <w:r w:rsidRPr="00151994">
              <w:rPr>
                <w:rFonts w:ascii="Times New Roman" w:eastAsia="SimSun" w:hAnsi="Times New Roman" w:cs="Times New Roman"/>
                <w:sz w:val="28"/>
                <w:szCs w:val="20"/>
                <w:lang w:eastAsia="zh-CN"/>
              </w:rPr>
              <w:t>Resak</w:t>
            </w:r>
            <w:proofErr w:type="spellEnd"/>
          </w:p>
          <w:p w:rsidR="00151994" w:rsidRPr="00151994" w:rsidRDefault="00151994" w:rsidP="00151994">
            <w:pPr>
              <w:spacing w:after="160" w:line="259" w:lineRule="auto"/>
              <w:rPr>
                <w:rFonts w:ascii="Times New Roman" w:eastAsia="SimSun" w:hAnsi="Times New Roman" w:cs="Times New Roman"/>
                <w:sz w:val="28"/>
                <w:szCs w:val="20"/>
                <w:lang w:eastAsia="zh-CN"/>
              </w:rPr>
            </w:pPr>
            <w:r w:rsidRPr="00151994">
              <w:rPr>
                <w:rFonts w:ascii="Times New Roman" w:eastAsia="SimSun" w:hAnsi="Times New Roman" w:cs="Times New Roman"/>
                <w:sz w:val="28"/>
                <w:szCs w:val="20"/>
                <w:lang w:eastAsia="zh-CN"/>
              </w:rPr>
              <w:t>-Made a head count</w:t>
            </w:r>
          </w:p>
          <w:p w:rsidR="00151994" w:rsidRPr="00151994" w:rsidRDefault="00151994" w:rsidP="00151994">
            <w:pPr>
              <w:spacing w:after="160" w:line="259" w:lineRule="auto"/>
              <w:rPr>
                <w:rFonts w:ascii="Times New Roman" w:eastAsia="SimSun" w:hAnsi="Times New Roman" w:cs="Times New Roman"/>
                <w:sz w:val="28"/>
                <w:szCs w:val="20"/>
                <w:lang w:eastAsia="zh-CN"/>
              </w:rPr>
            </w:pPr>
            <w:r w:rsidRPr="00151994">
              <w:rPr>
                <w:rFonts w:ascii="Times New Roman" w:eastAsia="SimSun" w:hAnsi="Times New Roman" w:cs="Times New Roman"/>
                <w:sz w:val="28"/>
                <w:szCs w:val="20"/>
                <w:lang w:eastAsia="zh-CN"/>
              </w:rPr>
              <w:t xml:space="preserve">-Boarded the bus </w:t>
            </w:r>
          </w:p>
          <w:p w:rsidR="00151994" w:rsidRDefault="00151994" w:rsidP="00151994">
            <w:pPr>
              <w:rPr>
                <w:rFonts w:ascii="Times New Roman" w:hAnsi="Times New Roman" w:cs="Times New Roman"/>
                <w:sz w:val="28"/>
              </w:rPr>
            </w:pPr>
            <w:r w:rsidRPr="00151994">
              <w:rPr>
                <w:rFonts w:ascii="Times New Roman" w:eastAsia="SimSun" w:hAnsi="Times New Roman" w:cs="Times New Roman"/>
                <w:sz w:val="28"/>
                <w:szCs w:val="20"/>
                <w:lang w:eastAsia="zh-CN"/>
              </w:rPr>
              <w:t>-Departure to UTMKL</w:t>
            </w:r>
          </w:p>
        </w:tc>
      </w:tr>
      <w:tr w:rsidR="00151994" w:rsidTr="00151994">
        <w:tc>
          <w:tcPr>
            <w:tcW w:w="4508" w:type="dxa"/>
          </w:tcPr>
          <w:p w:rsidR="00151994" w:rsidRPr="00151994" w:rsidRDefault="00151994" w:rsidP="00151994">
            <w:pPr>
              <w:spacing w:after="160" w:line="259" w:lineRule="auto"/>
              <w:rPr>
                <w:rFonts w:ascii="Times New Roman" w:eastAsia="SimSun" w:hAnsi="Times New Roman" w:cs="Times New Roman"/>
                <w:sz w:val="24"/>
                <w:szCs w:val="20"/>
                <w:lang w:eastAsia="zh-CN"/>
              </w:rPr>
            </w:pPr>
            <w:r w:rsidRPr="004C6FD8">
              <w:rPr>
                <w:rFonts w:ascii="Times New Roman" w:eastAsia="SimSun" w:hAnsi="Times New Roman" w:cs="Times New Roman"/>
                <w:sz w:val="24"/>
                <w:szCs w:val="20"/>
                <w:lang w:eastAsia="zh-CN"/>
              </w:rPr>
              <w:t xml:space="preserve"> </w:t>
            </w:r>
            <w:r w:rsidRPr="00151994">
              <w:rPr>
                <w:rFonts w:ascii="Times New Roman" w:eastAsia="SimSun" w:hAnsi="Times New Roman" w:cs="Times New Roman"/>
                <w:sz w:val="28"/>
                <w:szCs w:val="20"/>
                <w:lang w:eastAsia="zh-CN"/>
              </w:rPr>
              <w:t>11 September 2019</w:t>
            </w:r>
          </w:p>
          <w:p w:rsidR="00151994" w:rsidRDefault="00151994" w:rsidP="00151994">
            <w:pPr>
              <w:spacing w:after="160" w:line="259" w:lineRule="auto"/>
              <w:rPr>
                <w:rFonts w:ascii="Times New Roman" w:hAnsi="Times New Roman" w:cs="Times New Roman"/>
                <w:sz w:val="44"/>
              </w:rPr>
            </w:pPr>
            <w:r w:rsidRPr="00151994">
              <w:rPr>
                <w:rFonts w:ascii="Times New Roman" w:eastAsia="SimSun" w:hAnsi="Times New Roman" w:cs="Times New Roman"/>
                <w:sz w:val="28"/>
                <w:szCs w:val="20"/>
                <w:lang w:eastAsia="zh-CN"/>
              </w:rPr>
              <w:t>0300 :</w:t>
            </w:r>
          </w:p>
        </w:tc>
        <w:tc>
          <w:tcPr>
            <w:tcW w:w="4508" w:type="dxa"/>
          </w:tcPr>
          <w:p w:rsidR="00151994" w:rsidRPr="00151994" w:rsidRDefault="00151994" w:rsidP="00151994">
            <w:pPr>
              <w:spacing w:after="160" w:line="259" w:lineRule="auto"/>
              <w:rPr>
                <w:rFonts w:ascii="Times New Roman" w:eastAsia="SimSun" w:hAnsi="Times New Roman" w:cs="Times New Roman"/>
                <w:sz w:val="28"/>
                <w:szCs w:val="20"/>
                <w:lang w:eastAsia="zh-CN"/>
              </w:rPr>
            </w:pPr>
            <w:r w:rsidRPr="00151994">
              <w:rPr>
                <w:rFonts w:ascii="Times New Roman" w:eastAsia="SimSun" w:hAnsi="Times New Roman" w:cs="Times New Roman"/>
                <w:sz w:val="28"/>
                <w:szCs w:val="20"/>
                <w:lang w:eastAsia="zh-CN"/>
              </w:rPr>
              <w:t>-</w:t>
            </w:r>
            <w:r>
              <w:rPr>
                <w:rFonts w:ascii="Times New Roman" w:eastAsia="SimSun" w:hAnsi="Times New Roman" w:cs="Times New Roman"/>
                <w:sz w:val="28"/>
                <w:szCs w:val="20"/>
                <w:lang w:eastAsia="zh-CN"/>
              </w:rPr>
              <w:t>Arr</w:t>
            </w:r>
            <w:r w:rsidRPr="00151994">
              <w:rPr>
                <w:rFonts w:ascii="Times New Roman" w:eastAsia="SimSun" w:hAnsi="Times New Roman" w:cs="Times New Roman"/>
                <w:sz w:val="28"/>
                <w:szCs w:val="20"/>
                <w:lang w:eastAsia="zh-CN"/>
              </w:rPr>
              <w:t>ived at UTMKL</w:t>
            </w:r>
          </w:p>
          <w:p w:rsidR="00151994" w:rsidRPr="00151994" w:rsidRDefault="00151994" w:rsidP="00151994">
            <w:pPr>
              <w:spacing w:after="160" w:line="259" w:lineRule="auto"/>
              <w:rPr>
                <w:rFonts w:ascii="Times New Roman" w:eastAsia="SimSun" w:hAnsi="Times New Roman" w:cs="Times New Roman"/>
                <w:sz w:val="28"/>
                <w:szCs w:val="20"/>
                <w:lang w:eastAsia="zh-CN"/>
              </w:rPr>
            </w:pPr>
            <w:r w:rsidRPr="00151994">
              <w:rPr>
                <w:rFonts w:ascii="Times New Roman" w:eastAsia="SimSun" w:hAnsi="Times New Roman" w:cs="Times New Roman"/>
                <w:sz w:val="28"/>
                <w:szCs w:val="20"/>
                <w:lang w:eastAsia="zh-CN"/>
              </w:rPr>
              <w:t xml:space="preserve">-Had a short nap in the mosque </w:t>
            </w:r>
          </w:p>
          <w:p w:rsidR="00151994" w:rsidRPr="00151994" w:rsidRDefault="00151994" w:rsidP="00151994">
            <w:pPr>
              <w:spacing w:after="160" w:line="259" w:lineRule="auto"/>
              <w:rPr>
                <w:rFonts w:ascii="Times New Roman" w:eastAsia="SimSun" w:hAnsi="Times New Roman" w:cs="Times New Roman"/>
                <w:sz w:val="28"/>
                <w:szCs w:val="20"/>
                <w:lang w:eastAsia="zh-CN"/>
              </w:rPr>
            </w:pPr>
            <w:r w:rsidRPr="00151994">
              <w:rPr>
                <w:rFonts w:ascii="Times New Roman" w:eastAsia="SimSun" w:hAnsi="Times New Roman" w:cs="Times New Roman"/>
                <w:sz w:val="28"/>
                <w:szCs w:val="20"/>
                <w:lang w:eastAsia="zh-CN"/>
              </w:rPr>
              <w:t>-Got ready</w:t>
            </w:r>
          </w:p>
          <w:p w:rsidR="00151994" w:rsidRPr="004C6FD8" w:rsidRDefault="00151994" w:rsidP="00151994">
            <w:pPr>
              <w:spacing w:after="160" w:line="259" w:lineRule="auto"/>
              <w:rPr>
                <w:rFonts w:ascii="Times New Roman" w:eastAsia="SimSun" w:hAnsi="Times New Roman" w:cs="Times New Roman"/>
                <w:sz w:val="24"/>
                <w:szCs w:val="20"/>
                <w:lang w:eastAsia="zh-CN"/>
              </w:rPr>
            </w:pPr>
            <w:r w:rsidRPr="00151994">
              <w:rPr>
                <w:rFonts w:ascii="Times New Roman" w:eastAsia="SimSun" w:hAnsi="Times New Roman" w:cs="Times New Roman"/>
                <w:sz w:val="28"/>
                <w:szCs w:val="20"/>
                <w:lang w:eastAsia="zh-CN"/>
              </w:rPr>
              <w:t>-Had breakfast at the cafeteria</w:t>
            </w:r>
          </w:p>
        </w:tc>
      </w:tr>
      <w:tr w:rsidR="00151994" w:rsidTr="00151994">
        <w:tc>
          <w:tcPr>
            <w:tcW w:w="4508" w:type="dxa"/>
          </w:tcPr>
          <w:p w:rsidR="00151994" w:rsidRDefault="00151994" w:rsidP="00151994">
            <w:pPr>
              <w:spacing w:after="200" w:line="276" w:lineRule="auto"/>
              <w:rPr>
                <w:rFonts w:ascii="Times New Roman" w:hAnsi="Times New Roman" w:cs="Times New Roman"/>
                <w:sz w:val="28"/>
              </w:rPr>
            </w:pPr>
            <w:r w:rsidRPr="0053417B">
              <w:rPr>
                <w:rFonts w:ascii="Times New Roman" w:hAnsi="Times New Roman" w:cs="Times New Roman"/>
                <w:sz w:val="28"/>
              </w:rPr>
              <w:t xml:space="preserve">0730: </w:t>
            </w:r>
          </w:p>
        </w:tc>
        <w:tc>
          <w:tcPr>
            <w:tcW w:w="4508" w:type="dxa"/>
          </w:tcPr>
          <w:p w:rsidR="00151994" w:rsidRPr="00151994" w:rsidRDefault="00151994" w:rsidP="00151994">
            <w:pPr>
              <w:spacing w:after="200" w:line="276" w:lineRule="auto"/>
              <w:rPr>
                <w:rFonts w:ascii="Times New Roman" w:hAnsi="Times New Roman" w:cs="Times New Roman"/>
                <w:sz w:val="32"/>
              </w:rPr>
            </w:pPr>
            <w:r w:rsidRPr="00151994">
              <w:rPr>
                <w:rFonts w:ascii="Times New Roman" w:hAnsi="Times New Roman" w:cs="Times New Roman"/>
                <w:sz w:val="32"/>
              </w:rPr>
              <w:t>-</w:t>
            </w:r>
            <w:r w:rsidRPr="00151994">
              <w:rPr>
                <w:rFonts w:ascii="Times New Roman" w:hAnsi="Times New Roman" w:cs="Times New Roman"/>
                <w:sz w:val="28"/>
              </w:rPr>
              <w:t>Gather and Depart to Petronas Tower</w:t>
            </w:r>
          </w:p>
        </w:tc>
      </w:tr>
      <w:tr w:rsidR="00151994" w:rsidTr="00151994">
        <w:tc>
          <w:tcPr>
            <w:tcW w:w="4508" w:type="dxa"/>
          </w:tcPr>
          <w:p w:rsidR="00151994" w:rsidRDefault="00151994" w:rsidP="00151994">
            <w:pPr>
              <w:spacing w:after="200" w:line="276" w:lineRule="auto"/>
              <w:rPr>
                <w:rFonts w:ascii="Times New Roman" w:hAnsi="Times New Roman" w:cs="Times New Roman"/>
                <w:sz w:val="28"/>
              </w:rPr>
            </w:pPr>
            <w:r w:rsidRPr="0053417B">
              <w:rPr>
                <w:rFonts w:ascii="Times New Roman" w:hAnsi="Times New Roman" w:cs="Times New Roman"/>
                <w:sz w:val="28"/>
              </w:rPr>
              <w:t xml:space="preserve">0800: </w:t>
            </w:r>
          </w:p>
        </w:tc>
        <w:tc>
          <w:tcPr>
            <w:tcW w:w="4508" w:type="dxa"/>
          </w:tcPr>
          <w:p w:rsidR="00151994" w:rsidRDefault="00151994" w:rsidP="00151994">
            <w:pPr>
              <w:rPr>
                <w:rFonts w:ascii="Times New Roman" w:hAnsi="Times New Roman" w:cs="Times New Roman"/>
                <w:sz w:val="28"/>
              </w:rPr>
            </w:pPr>
            <w:r w:rsidRPr="00151994">
              <w:rPr>
                <w:rFonts w:ascii="Times New Roman" w:hAnsi="Times New Roman" w:cs="Times New Roman"/>
                <w:sz w:val="32"/>
              </w:rPr>
              <w:t>-</w:t>
            </w:r>
            <w:r w:rsidRPr="00151994">
              <w:rPr>
                <w:rFonts w:ascii="Times New Roman" w:hAnsi="Times New Roman" w:cs="Times New Roman"/>
                <w:sz w:val="28"/>
              </w:rPr>
              <w:t>Register to visit Petronas Tower</w:t>
            </w:r>
          </w:p>
          <w:p w:rsidR="00151994" w:rsidRDefault="00151994" w:rsidP="00151994">
            <w:pPr>
              <w:rPr>
                <w:rFonts w:ascii="Times New Roman" w:hAnsi="Times New Roman" w:cs="Times New Roman"/>
                <w:sz w:val="28"/>
              </w:rPr>
            </w:pPr>
          </w:p>
        </w:tc>
      </w:tr>
      <w:tr w:rsidR="00151994" w:rsidTr="00151994">
        <w:tc>
          <w:tcPr>
            <w:tcW w:w="4508" w:type="dxa"/>
          </w:tcPr>
          <w:p w:rsidR="00151994" w:rsidRPr="0053417B" w:rsidRDefault="00151994" w:rsidP="00151994">
            <w:pPr>
              <w:spacing w:after="200" w:line="276" w:lineRule="auto"/>
              <w:rPr>
                <w:rFonts w:ascii="Times New Roman" w:hAnsi="Times New Roman" w:cs="Times New Roman"/>
                <w:sz w:val="28"/>
              </w:rPr>
            </w:pPr>
            <w:r w:rsidRPr="0053417B">
              <w:rPr>
                <w:rFonts w:ascii="Times New Roman" w:hAnsi="Times New Roman" w:cs="Times New Roman"/>
                <w:sz w:val="28"/>
              </w:rPr>
              <w:t xml:space="preserve">0815: </w:t>
            </w:r>
          </w:p>
        </w:tc>
        <w:tc>
          <w:tcPr>
            <w:tcW w:w="4508" w:type="dxa"/>
          </w:tcPr>
          <w:p w:rsidR="00151994" w:rsidRDefault="00151994" w:rsidP="00151994">
            <w:pPr>
              <w:rPr>
                <w:rFonts w:ascii="Times New Roman" w:hAnsi="Times New Roman" w:cs="Times New Roman"/>
                <w:sz w:val="28"/>
              </w:rPr>
            </w:pPr>
            <w:r>
              <w:rPr>
                <w:rFonts w:ascii="Times New Roman" w:hAnsi="Times New Roman" w:cs="Times New Roman"/>
                <w:sz w:val="28"/>
              </w:rPr>
              <w:t>-</w:t>
            </w:r>
            <w:r w:rsidRPr="0053417B">
              <w:rPr>
                <w:rFonts w:ascii="Times New Roman" w:hAnsi="Times New Roman" w:cs="Times New Roman"/>
                <w:sz w:val="28"/>
              </w:rPr>
              <w:t>Had some light refreshment and prepared for sharing about Petronas Digital Collaboration</w:t>
            </w:r>
          </w:p>
          <w:p w:rsidR="00151994" w:rsidRPr="00151994" w:rsidRDefault="00151994" w:rsidP="00151994">
            <w:pPr>
              <w:rPr>
                <w:rFonts w:ascii="Times New Roman" w:hAnsi="Times New Roman" w:cs="Times New Roman"/>
                <w:sz w:val="32"/>
              </w:rPr>
            </w:pPr>
          </w:p>
        </w:tc>
      </w:tr>
      <w:tr w:rsidR="00151994" w:rsidTr="00151994">
        <w:tc>
          <w:tcPr>
            <w:tcW w:w="4508" w:type="dxa"/>
          </w:tcPr>
          <w:p w:rsidR="00151994" w:rsidRPr="00151994" w:rsidRDefault="00151994" w:rsidP="00151994">
            <w:pPr>
              <w:rPr>
                <w:rFonts w:ascii="Times New Roman" w:hAnsi="Times New Roman" w:cs="Times New Roman"/>
                <w:sz w:val="28"/>
              </w:rPr>
            </w:pPr>
            <w:r w:rsidRPr="00151994">
              <w:rPr>
                <w:rFonts w:ascii="Times New Roman" w:hAnsi="Times New Roman" w:cs="Times New Roman"/>
                <w:sz w:val="28"/>
              </w:rPr>
              <w:t xml:space="preserve">0830: </w:t>
            </w:r>
          </w:p>
          <w:p w:rsidR="00151994" w:rsidRPr="0053417B" w:rsidRDefault="00151994" w:rsidP="00151994">
            <w:pPr>
              <w:rPr>
                <w:rFonts w:ascii="Times New Roman" w:hAnsi="Times New Roman" w:cs="Times New Roman"/>
                <w:sz w:val="28"/>
              </w:rPr>
            </w:pPr>
          </w:p>
        </w:tc>
        <w:tc>
          <w:tcPr>
            <w:tcW w:w="4508" w:type="dxa"/>
          </w:tcPr>
          <w:p w:rsidR="00151994" w:rsidRDefault="00151994" w:rsidP="00151994">
            <w:pPr>
              <w:rPr>
                <w:rFonts w:ascii="Times New Roman" w:hAnsi="Times New Roman" w:cs="Times New Roman"/>
                <w:sz w:val="28"/>
              </w:rPr>
            </w:pPr>
            <w:r>
              <w:rPr>
                <w:rFonts w:ascii="Times New Roman" w:hAnsi="Times New Roman" w:cs="Times New Roman"/>
                <w:sz w:val="28"/>
              </w:rPr>
              <w:t>-</w:t>
            </w:r>
            <w:r w:rsidRPr="00151994">
              <w:rPr>
                <w:rFonts w:ascii="Times New Roman" w:hAnsi="Times New Roman" w:cs="Times New Roman"/>
                <w:sz w:val="28"/>
              </w:rPr>
              <w:t>Talk about Petronas Digital Collaboration Centre</w:t>
            </w:r>
          </w:p>
          <w:p w:rsidR="00151994" w:rsidRDefault="00151994" w:rsidP="00151994">
            <w:pPr>
              <w:rPr>
                <w:rFonts w:ascii="Times New Roman" w:hAnsi="Times New Roman" w:cs="Times New Roman"/>
                <w:sz w:val="28"/>
              </w:rPr>
            </w:pPr>
          </w:p>
        </w:tc>
      </w:tr>
      <w:tr w:rsidR="00151994" w:rsidTr="00151994">
        <w:tc>
          <w:tcPr>
            <w:tcW w:w="4508" w:type="dxa"/>
          </w:tcPr>
          <w:p w:rsidR="00151994" w:rsidRPr="00151994" w:rsidRDefault="00151994" w:rsidP="00151994">
            <w:pPr>
              <w:rPr>
                <w:rFonts w:ascii="Times New Roman" w:hAnsi="Times New Roman" w:cs="Times New Roman"/>
                <w:sz w:val="28"/>
              </w:rPr>
            </w:pPr>
            <w:r w:rsidRPr="00151994">
              <w:rPr>
                <w:rFonts w:ascii="Times New Roman" w:hAnsi="Times New Roman" w:cs="Times New Roman"/>
                <w:sz w:val="28"/>
              </w:rPr>
              <w:t xml:space="preserve">0945: </w:t>
            </w:r>
          </w:p>
        </w:tc>
        <w:tc>
          <w:tcPr>
            <w:tcW w:w="4508" w:type="dxa"/>
          </w:tcPr>
          <w:p w:rsidR="00151994" w:rsidRDefault="00151994" w:rsidP="00151994">
            <w:pPr>
              <w:rPr>
                <w:rFonts w:ascii="Times New Roman" w:hAnsi="Times New Roman" w:cs="Times New Roman"/>
                <w:sz w:val="28"/>
              </w:rPr>
            </w:pPr>
            <w:r w:rsidRPr="00151994">
              <w:rPr>
                <w:rFonts w:ascii="Times New Roman" w:hAnsi="Times New Roman" w:cs="Times New Roman"/>
                <w:sz w:val="28"/>
              </w:rPr>
              <w:t>-Visiting workplace of Group Technical Data in Petronas</w:t>
            </w:r>
          </w:p>
          <w:p w:rsidR="00151994" w:rsidRDefault="00151994" w:rsidP="00151994">
            <w:pPr>
              <w:rPr>
                <w:rFonts w:ascii="Times New Roman" w:hAnsi="Times New Roman" w:cs="Times New Roman"/>
                <w:sz w:val="28"/>
              </w:rPr>
            </w:pPr>
          </w:p>
        </w:tc>
      </w:tr>
      <w:tr w:rsidR="00151994" w:rsidTr="00151994">
        <w:tc>
          <w:tcPr>
            <w:tcW w:w="4508" w:type="dxa"/>
          </w:tcPr>
          <w:p w:rsidR="00151994" w:rsidRDefault="00151994" w:rsidP="00151994">
            <w:pPr>
              <w:rPr>
                <w:rFonts w:ascii="Times New Roman" w:hAnsi="Times New Roman" w:cs="Times New Roman"/>
                <w:sz w:val="28"/>
              </w:rPr>
            </w:pPr>
            <w:r w:rsidRPr="00107E5D">
              <w:rPr>
                <w:rFonts w:ascii="Times New Roman" w:hAnsi="Times New Roman" w:cs="Times New Roman"/>
                <w:sz w:val="28"/>
              </w:rPr>
              <w:t xml:space="preserve">1000: </w:t>
            </w:r>
          </w:p>
          <w:p w:rsidR="00380A81" w:rsidRDefault="00380A81" w:rsidP="00151994">
            <w:pPr>
              <w:rPr>
                <w:rFonts w:ascii="Times New Roman" w:hAnsi="Times New Roman" w:cs="Times New Roman"/>
                <w:sz w:val="28"/>
              </w:rPr>
            </w:pPr>
          </w:p>
          <w:p w:rsidR="00380A81" w:rsidRDefault="00380A81" w:rsidP="00151994"/>
        </w:tc>
        <w:tc>
          <w:tcPr>
            <w:tcW w:w="4508" w:type="dxa"/>
          </w:tcPr>
          <w:p w:rsidR="00151994" w:rsidRDefault="00151994" w:rsidP="00151994">
            <w:r>
              <w:rPr>
                <w:rFonts w:ascii="Times New Roman" w:hAnsi="Times New Roman" w:cs="Times New Roman"/>
                <w:sz w:val="28"/>
              </w:rPr>
              <w:t>-</w:t>
            </w:r>
            <w:r w:rsidRPr="00107E5D">
              <w:rPr>
                <w:rFonts w:ascii="Times New Roman" w:hAnsi="Times New Roman" w:cs="Times New Roman"/>
                <w:sz w:val="28"/>
              </w:rPr>
              <w:t>Sharing session with Senior 4</w:t>
            </w:r>
            <w:r w:rsidRPr="00107E5D">
              <w:rPr>
                <w:rFonts w:ascii="Times New Roman" w:hAnsi="Times New Roman" w:cs="Times New Roman"/>
                <w:sz w:val="28"/>
                <w:vertAlign w:val="superscript"/>
              </w:rPr>
              <w:t>th</w:t>
            </w:r>
            <w:r w:rsidRPr="00107E5D">
              <w:rPr>
                <w:rFonts w:ascii="Times New Roman" w:hAnsi="Times New Roman" w:cs="Times New Roman"/>
                <w:sz w:val="28"/>
              </w:rPr>
              <w:t xml:space="preserve"> year in Data Engineering that working in Petronas</w:t>
            </w:r>
          </w:p>
        </w:tc>
      </w:tr>
    </w:tbl>
    <w:p w:rsidR="00041920" w:rsidRDefault="005E660D" w:rsidP="007E32C1">
      <w:pPr>
        <w:pStyle w:val="Heading1"/>
      </w:pPr>
      <w:bookmarkStart w:id="2" w:name="_Toc20586043"/>
      <w:r>
        <w:rPr>
          <w:noProof/>
          <w:lang w:eastAsia="en-MY"/>
        </w:rPr>
        <w:lastRenderedPageBreak/>
        <w:drawing>
          <wp:anchor distT="0" distB="0" distL="114300" distR="114300" simplePos="0" relativeHeight="251714560" behindDoc="0" locked="0" layoutInCell="1" allowOverlap="1">
            <wp:simplePos x="0" y="0"/>
            <wp:positionH relativeFrom="column">
              <wp:posOffset>-295275</wp:posOffset>
            </wp:positionH>
            <wp:positionV relativeFrom="paragraph">
              <wp:posOffset>6597015</wp:posOffset>
            </wp:positionV>
            <wp:extent cx="6553200" cy="2375535"/>
            <wp:effectExtent l="0" t="0" r="0" b="5715"/>
            <wp:wrapSquare wrapText="bothSides"/>
            <wp:docPr id="13" name="Picture 13" descr="Image result for wave of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ave of mone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53200" cy="23755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MY"/>
        </w:rPr>
        <w:drawing>
          <wp:anchor distT="0" distB="0" distL="114300" distR="114300" simplePos="0" relativeHeight="251713536" behindDoc="0" locked="0" layoutInCell="1" allowOverlap="1">
            <wp:simplePos x="0" y="0"/>
            <wp:positionH relativeFrom="column">
              <wp:posOffset>2819400</wp:posOffset>
            </wp:positionH>
            <wp:positionV relativeFrom="paragraph">
              <wp:posOffset>3493770</wp:posOffset>
            </wp:positionV>
            <wp:extent cx="3209290" cy="2133600"/>
            <wp:effectExtent l="0" t="0" r="0" b="0"/>
            <wp:wrapSquare wrapText="bothSides"/>
            <wp:docPr id="12" name="Picture 12" descr="C:\Users\Mala\AppData\Local\Microsoft\Windows\INetCache\Content.MSO\1DCF72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a\AppData\Local\Microsoft\Windows\INetCache\Content.MSO\1DCF7212.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290" cy="213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1920" w:rsidRPr="00380A81">
        <w:rPr>
          <w:rFonts w:ascii="Calibri" w:eastAsia="SimSun" w:hAnsi="Calibri" w:cs="Times New Roman"/>
          <w:noProof/>
          <w:color w:val="auto"/>
          <w:sz w:val="20"/>
          <w:szCs w:val="20"/>
          <w:lang w:eastAsia="en-MY"/>
        </w:rPr>
        <w:drawing>
          <wp:anchor distT="0" distB="0" distL="114300" distR="114300" simplePos="0" relativeHeight="251712512" behindDoc="0" locked="0" layoutInCell="1" allowOverlap="1">
            <wp:simplePos x="0" y="0"/>
            <wp:positionH relativeFrom="column">
              <wp:posOffset>0</wp:posOffset>
            </wp:positionH>
            <wp:positionV relativeFrom="paragraph">
              <wp:posOffset>407670</wp:posOffset>
            </wp:positionV>
            <wp:extent cx="6267450" cy="6076950"/>
            <wp:effectExtent l="0" t="0" r="0" b="0"/>
            <wp:wrapSquare wrapText="bothSides"/>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r w:rsidR="00041920">
        <w:t>O</w:t>
      </w:r>
      <w:r w:rsidR="00041920" w:rsidRPr="00041920">
        <w:t>RGANIZATION STRUCTURE</w:t>
      </w:r>
      <w:r w:rsidR="00041920">
        <w:rPr>
          <w:rFonts w:ascii="Calibri" w:eastAsia="SimSun" w:hAnsi="Calibri" w:cs="Times New Roman"/>
          <w:noProof/>
          <w:color w:val="auto"/>
          <w:sz w:val="20"/>
          <w:szCs w:val="20"/>
          <w:lang w:eastAsia="en-MY"/>
        </w:rPr>
        <mc:AlternateContent>
          <mc:Choice Requires="wps">
            <w:drawing>
              <wp:anchor distT="0" distB="0" distL="114300" distR="114300" simplePos="0" relativeHeight="251711488" behindDoc="0" locked="0" layoutInCell="1" allowOverlap="1">
                <wp:simplePos x="0" y="0"/>
                <wp:positionH relativeFrom="column">
                  <wp:posOffset>533400</wp:posOffset>
                </wp:positionH>
                <wp:positionV relativeFrom="paragraph">
                  <wp:posOffset>5927090</wp:posOffset>
                </wp:positionV>
                <wp:extent cx="1619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161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C0AC69" id="Straight Connector 11"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42pt,466.7pt" to="54.75pt,4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" strokecolor="#4579b8 [3044]"/>
            </w:pict>
          </mc:Fallback>
        </mc:AlternateContent>
      </w:r>
      <w:r w:rsidR="00041920">
        <w:rPr>
          <w:rFonts w:ascii="Calibri" w:eastAsia="SimSun" w:hAnsi="Calibri" w:cs="Times New Roman"/>
          <w:noProof/>
          <w:color w:val="auto"/>
          <w:sz w:val="20"/>
          <w:szCs w:val="20"/>
          <w:lang w:eastAsia="en-MY"/>
        </w:rPr>
        <mc:AlternateContent>
          <mc:Choice Requires="wps">
            <w:drawing>
              <wp:anchor distT="0" distB="0" distL="114300" distR="114300" simplePos="0" relativeHeight="251710464" behindDoc="0" locked="0" layoutInCell="1" allowOverlap="1">
                <wp:simplePos x="0" y="0"/>
                <wp:positionH relativeFrom="column">
                  <wp:posOffset>533400</wp:posOffset>
                </wp:positionH>
                <wp:positionV relativeFrom="paragraph">
                  <wp:posOffset>5184140</wp:posOffset>
                </wp:positionV>
                <wp:extent cx="0" cy="74295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0" cy="742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F0B470" id="Straight Connector 10"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42pt,408.2pt" to="42pt,4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" strokecolor="#4579b8 [3044]"/>
            </w:pict>
          </mc:Fallback>
        </mc:AlternateContent>
      </w:r>
      <w:bookmarkEnd w:id="2"/>
    </w:p>
    <w:p w:rsidR="00BF65DB" w:rsidRPr="0053417B" w:rsidRDefault="003225D3" w:rsidP="007E32C1">
      <w:pPr>
        <w:pStyle w:val="Heading1"/>
      </w:pPr>
      <w:bookmarkStart w:id="3" w:name="_Toc20586044"/>
      <w:r w:rsidRPr="0053417B">
        <w:rPr>
          <w:noProof/>
          <w:lang w:eastAsia="en-MY"/>
        </w:rPr>
        <w:lastRenderedPageBreak/>
        <mc:AlternateContent>
          <mc:Choice Requires="wps">
            <w:drawing>
              <wp:anchor distT="91440" distB="91440" distL="114300" distR="114300" simplePos="0" relativeHeight="251681792" behindDoc="0" locked="0" layoutInCell="1" allowOverlap="1">
                <wp:simplePos x="0" y="0"/>
                <wp:positionH relativeFrom="page">
                  <wp:posOffset>523875</wp:posOffset>
                </wp:positionH>
                <wp:positionV relativeFrom="paragraph">
                  <wp:posOffset>4276725</wp:posOffset>
                </wp:positionV>
                <wp:extent cx="2847975" cy="1419225"/>
                <wp:effectExtent l="0" t="0" r="0" b="0"/>
                <wp:wrapTopAndBottom/>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419225"/>
                        </a:xfrm>
                        <a:prstGeom prst="rect">
                          <a:avLst/>
                        </a:prstGeom>
                        <a:noFill/>
                        <a:ln w="9525">
                          <a:noFill/>
                          <a:miter lim="800000"/>
                          <a:headEnd/>
                          <a:tailEnd/>
                        </a:ln>
                      </wps:spPr>
                      <wps:txbx>
                        <w:txbxContent>
                          <w:p w:rsidR="0033674B" w:rsidRPr="00EC19D9" w:rsidRDefault="0033674B" w:rsidP="00DE77C8">
                            <w:pPr>
                              <w:pBdr>
                                <w:top w:val="single" w:sz="24" w:space="8" w:color="4F81BD" w:themeColor="accent1"/>
                                <w:bottom w:val="single" w:sz="24" w:space="8" w:color="4F81BD" w:themeColor="accent1"/>
                              </w:pBdr>
                              <w:spacing w:after="0"/>
                              <w:rPr>
                                <w:rFonts w:ascii="Times New Roman" w:hAnsi="Times New Roman" w:cs="Times New Roman"/>
                                <w:b/>
                                <w:i/>
                                <w:iCs/>
                                <w:sz w:val="28"/>
                              </w:rPr>
                            </w:pPr>
                            <w:r w:rsidRPr="00EC19D9">
                              <w:rPr>
                                <w:rFonts w:ascii="Times New Roman" w:hAnsi="Times New Roman" w:cs="Times New Roman"/>
                                <w:b/>
                                <w:i/>
                                <w:iCs/>
                                <w:sz w:val="28"/>
                              </w:rPr>
                              <w:t>1981</w:t>
                            </w:r>
                          </w:p>
                          <w:p w:rsidR="0033674B" w:rsidRPr="00DE77C8" w:rsidRDefault="003225D3" w:rsidP="00DE77C8">
                            <w:pPr>
                              <w:pBdr>
                                <w:top w:val="single" w:sz="24" w:space="8" w:color="4F81BD" w:themeColor="accent1"/>
                                <w:bottom w:val="single" w:sz="24" w:space="8" w:color="4F81BD" w:themeColor="accent1"/>
                              </w:pBdr>
                              <w:spacing w:after="0" w:line="276" w:lineRule="auto"/>
                              <w:rPr>
                                <w:i/>
                                <w:iCs/>
                                <w:color w:val="4F81BD" w:themeColor="accent1"/>
                                <w:sz w:val="24"/>
                              </w:rPr>
                            </w:pPr>
                            <w:r>
                              <w:rPr>
                                <w:rFonts w:ascii="Times New Roman" w:hAnsi="Times New Roman" w:cs="Times New Roman"/>
                                <w:iCs/>
                                <w:sz w:val="24"/>
                              </w:rPr>
                              <w:t xml:space="preserve">Petronas established their first service station in </w:t>
                            </w:r>
                            <w:r w:rsidRPr="00DE77C8">
                              <w:rPr>
                                <w:rFonts w:ascii="Times New Roman" w:hAnsi="Times New Roman" w:cs="Times New Roman"/>
                                <w:iCs/>
                                <w:sz w:val="24"/>
                              </w:rPr>
                              <w:t xml:space="preserve">Taman </w:t>
                            </w:r>
                            <w:proofErr w:type="spellStart"/>
                            <w:r w:rsidRPr="00DE77C8">
                              <w:rPr>
                                <w:rFonts w:ascii="Times New Roman" w:hAnsi="Times New Roman" w:cs="Times New Roman"/>
                                <w:iCs/>
                                <w:sz w:val="24"/>
                              </w:rPr>
                              <w:t>Tun</w:t>
                            </w:r>
                            <w:proofErr w:type="spellEnd"/>
                            <w:r w:rsidRPr="00DE77C8">
                              <w:rPr>
                                <w:rFonts w:ascii="Times New Roman" w:hAnsi="Times New Roman" w:cs="Times New Roman"/>
                                <w:iCs/>
                                <w:sz w:val="24"/>
                              </w:rPr>
                              <w:t xml:space="preserve"> Dr Ismail, Kuala Lumpur</w:t>
                            </w:r>
                            <w:r>
                              <w:rPr>
                                <w:rFonts w:ascii="Times New Roman" w:hAnsi="Times New Roman" w:cs="Times New Roman"/>
                                <w:iCs/>
                                <w:sz w:val="24"/>
                              </w:rPr>
                              <w:t xml:space="preserve">, which is still in service and one of </w:t>
                            </w:r>
                            <w:r w:rsidR="006E48DF">
                              <w:rPr>
                                <w:rFonts w:ascii="Times New Roman" w:hAnsi="Times New Roman" w:cs="Times New Roman"/>
                                <w:iCs/>
                                <w:sz w:val="24"/>
                              </w:rPr>
                              <w:t>many other stations</w:t>
                            </w:r>
                            <w:r>
                              <w:rPr>
                                <w:rFonts w:ascii="Times New Roman" w:hAnsi="Times New Roman" w:cs="Times New Roman"/>
                                <w:iCs/>
                                <w:sz w:val="24"/>
                              </w:rPr>
                              <w:t xml:space="preserve"> throughout Malaysia.</w:t>
                            </w:r>
                          </w:p>
                          <w:p w:rsidR="0033674B" w:rsidRDefault="0033674B">
                            <w:pPr>
                              <w:pBdr>
                                <w:top w:val="single" w:sz="24" w:space="8" w:color="4F81BD" w:themeColor="accent1"/>
                                <w:bottom w:val="single" w:sz="24" w:space="8" w:color="4F81BD" w:themeColor="accent1"/>
                              </w:pBdr>
                              <w:spacing w:after="0"/>
                              <w:rPr>
                                <w:i/>
                                <w:iCs/>
                                <w:color w:val="4F81BD" w:themeColor="accent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25pt;margin-top:336.75pt;width:224.25pt;height:111.75pt;z-index:25168179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" filled="f" stroked="f">
                <v:textbox>
                  <w:txbxContent>
                    <w:p w:rsidR="0033674B" w:rsidRPr="00EC19D9" w:rsidRDefault="0033674B" w:rsidP="00DE77C8">
                      <w:pPr>
                        <w:pBdr>
                          <w:top w:val="single" w:sz="24" w:space="8" w:color="4F81BD" w:themeColor="accent1"/>
                          <w:bottom w:val="single" w:sz="24" w:space="8" w:color="4F81BD" w:themeColor="accent1"/>
                        </w:pBdr>
                        <w:spacing w:after="0"/>
                        <w:rPr>
                          <w:rFonts w:ascii="Times New Roman" w:hAnsi="Times New Roman" w:cs="Times New Roman"/>
                          <w:b/>
                          <w:i/>
                          <w:iCs/>
                          <w:sz w:val="28"/>
                        </w:rPr>
                      </w:pPr>
                      <w:r w:rsidRPr="00EC19D9">
                        <w:rPr>
                          <w:rFonts w:ascii="Times New Roman" w:hAnsi="Times New Roman" w:cs="Times New Roman"/>
                          <w:b/>
                          <w:i/>
                          <w:iCs/>
                          <w:sz w:val="28"/>
                        </w:rPr>
                        <w:t>1981</w:t>
                      </w:r>
                    </w:p>
                    <w:p w:rsidR="0033674B" w:rsidRPr="00DE77C8" w:rsidRDefault="003225D3" w:rsidP="00DE77C8">
                      <w:pPr>
                        <w:pBdr>
                          <w:top w:val="single" w:sz="24" w:space="8" w:color="4F81BD" w:themeColor="accent1"/>
                          <w:bottom w:val="single" w:sz="24" w:space="8" w:color="4F81BD" w:themeColor="accent1"/>
                        </w:pBdr>
                        <w:spacing w:after="0" w:line="276" w:lineRule="auto"/>
                        <w:rPr>
                          <w:i/>
                          <w:iCs/>
                          <w:color w:val="4F81BD" w:themeColor="accent1"/>
                          <w:sz w:val="24"/>
                        </w:rPr>
                      </w:pPr>
                      <w:r>
                        <w:rPr>
                          <w:rFonts w:ascii="Times New Roman" w:hAnsi="Times New Roman" w:cs="Times New Roman"/>
                          <w:iCs/>
                          <w:sz w:val="24"/>
                        </w:rPr>
                        <w:t xml:space="preserve">Petronas established their first service station in </w:t>
                      </w:r>
                      <w:r w:rsidRPr="00DE77C8">
                        <w:rPr>
                          <w:rFonts w:ascii="Times New Roman" w:hAnsi="Times New Roman" w:cs="Times New Roman"/>
                          <w:iCs/>
                          <w:sz w:val="24"/>
                        </w:rPr>
                        <w:t xml:space="preserve">Taman </w:t>
                      </w:r>
                      <w:proofErr w:type="spellStart"/>
                      <w:r w:rsidRPr="00DE77C8">
                        <w:rPr>
                          <w:rFonts w:ascii="Times New Roman" w:hAnsi="Times New Roman" w:cs="Times New Roman"/>
                          <w:iCs/>
                          <w:sz w:val="24"/>
                        </w:rPr>
                        <w:t>Tun</w:t>
                      </w:r>
                      <w:proofErr w:type="spellEnd"/>
                      <w:r w:rsidRPr="00DE77C8">
                        <w:rPr>
                          <w:rFonts w:ascii="Times New Roman" w:hAnsi="Times New Roman" w:cs="Times New Roman"/>
                          <w:iCs/>
                          <w:sz w:val="24"/>
                        </w:rPr>
                        <w:t xml:space="preserve"> Dr Ismail, Kuala Lumpur</w:t>
                      </w:r>
                      <w:r>
                        <w:rPr>
                          <w:rFonts w:ascii="Times New Roman" w:hAnsi="Times New Roman" w:cs="Times New Roman"/>
                          <w:iCs/>
                          <w:sz w:val="24"/>
                        </w:rPr>
                        <w:t xml:space="preserve">, which is still in service and one of </w:t>
                      </w:r>
                      <w:r w:rsidR="006E48DF">
                        <w:rPr>
                          <w:rFonts w:ascii="Times New Roman" w:hAnsi="Times New Roman" w:cs="Times New Roman"/>
                          <w:iCs/>
                          <w:sz w:val="24"/>
                        </w:rPr>
                        <w:t>many other stations</w:t>
                      </w:r>
                      <w:r>
                        <w:rPr>
                          <w:rFonts w:ascii="Times New Roman" w:hAnsi="Times New Roman" w:cs="Times New Roman"/>
                          <w:iCs/>
                          <w:sz w:val="24"/>
                        </w:rPr>
                        <w:t xml:space="preserve"> throughout Malaysia.</w:t>
                      </w:r>
                    </w:p>
                    <w:p w:rsidR="0033674B" w:rsidRDefault="0033674B">
                      <w:pPr>
                        <w:pBdr>
                          <w:top w:val="single" w:sz="24" w:space="8" w:color="4F81BD" w:themeColor="accent1"/>
                          <w:bottom w:val="single" w:sz="24" w:space="8" w:color="4F81BD" w:themeColor="accent1"/>
                        </w:pBdr>
                        <w:spacing w:after="0"/>
                        <w:rPr>
                          <w:i/>
                          <w:iCs/>
                          <w:color w:val="4F81BD" w:themeColor="accent1"/>
                          <w:sz w:val="24"/>
                        </w:rPr>
                      </w:pPr>
                    </w:p>
                  </w:txbxContent>
                </v:textbox>
                <w10:wrap type="topAndBottom" anchorx="page"/>
              </v:shape>
            </w:pict>
          </mc:Fallback>
        </mc:AlternateContent>
      </w:r>
      <w:r w:rsidR="0083243C" w:rsidRPr="0053417B">
        <w:rPr>
          <w:noProof/>
          <w:lang w:eastAsia="en-MY"/>
        </w:rPr>
        <mc:AlternateContent>
          <mc:Choice Requires="wps">
            <w:drawing>
              <wp:anchor distT="91440" distB="91440" distL="114300" distR="114300" simplePos="0" relativeHeight="251666432" behindDoc="0" locked="0" layoutInCell="1" allowOverlap="1">
                <wp:simplePos x="0" y="0"/>
                <wp:positionH relativeFrom="page">
                  <wp:posOffset>3848100</wp:posOffset>
                </wp:positionH>
                <wp:positionV relativeFrom="paragraph">
                  <wp:posOffset>2352675</wp:posOffset>
                </wp:positionV>
                <wp:extent cx="3057525" cy="1714500"/>
                <wp:effectExtent l="0" t="0" r="0" b="0"/>
                <wp:wrapTopAndBottom/>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714500"/>
                        </a:xfrm>
                        <a:prstGeom prst="rect">
                          <a:avLst/>
                        </a:prstGeom>
                        <a:noFill/>
                        <a:ln w="9525">
                          <a:noFill/>
                          <a:miter lim="800000"/>
                          <a:headEnd/>
                          <a:tailEnd/>
                        </a:ln>
                      </wps:spPr>
                      <wps:txbx>
                        <w:txbxContent>
                          <w:p w:rsidR="0083243C" w:rsidRPr="00DE77C8" w:rsidRDefault="0033674B">
                            <w:pPr>
                              <w:pBdr>
                                <w:top w:val="single" w:sz="24" w:space="8" w:color="4F81BD" w:themeColor="accent1"/>
                                <w:bottom w:val="single" w:sz="24" w:space="8" w:color="4F81BD" w:themeColor="accent1"/>
                              </w:pBdr>
                              <w:spacing w:after="0"/>
                              <w:rPr>
                                <w:rFonts w:cs="Lucida Sans Unicode"/>
                                <w:b/>
                                <w:i/>
                                <w:sz w:val="28"/>
                                <w:shd w:val="clear" w:color="auto" w:fill="FFFFFF"/>
                              </w:rPr>
                            </w:pPr>
                            <w:r w:rsidRPr="00DE77C8">
                              <w:rPr>
                                <w:rFonts w:cs="Lucida Sans Unicode"/>
                                <w:b/>
                                <w:i/>
                                <w:sz w:val="28"/>
                                <w:shd w:val="clear" w:color="auto" w:fill="FFFFFF"/>
                              </w:rPr>
                              <w:t>1976</w:t>
                            </w:r>
                          </w:p>
                          <w:p w:rsidR="0033674B" w:rsidRPr="00DE77C8" w:rsidRDefault="0083243C">
                            <w:pPr>
                              <w:pBdr>
                                <w:top w:val="single" w:sz="24" w:space="8" w:color="4F81BD" w:themeColor="accent1"/>
                                <w:bottom w:val="single" w:sz="24" w:space="8" w:color="4F81BD" w:themeColor="accent1"/>
                              </w:pBdr>
                              <w:spacing w:after="0"/>
                              <w:rPr>
                                <w:rFonts w:ascii="Times New Roman" w:hAnsi="Times New Roman" w:cs="Times New Roman"/>
                                <w:i/>
                                <w:iCs/>
                                <w:color w:val="4F81BD" w:themeColor="accent1"/>
                                <w:sz w:val="28"/>
                              </w:rPr>
                            </w:pPr>
                            <w:r>
                              <w:rPr>
                                <w:rFonts w:ascii="Times New Roman" w:hAnsi="Times New Roman" w:cs="Times New Roman"/>
                                <w:color w:val="263238"/>
                                <w:sz w:val="24"/>
                                <w:shd w:val="clear" w:color="auto" w:fill="FFFFFF"/>
                              </w:rPr>
                              <w:t xml:space="preserve">In the year of </w:t>
                            </w:r>
                            <w:r w:rsidR="006E48DF">
                              <w:rPr>
                                <w:rFonts w:ascii="Times New Roman" w:hAnsi="Times New Roman" w:cs="Times New Roman"/>
                                <w:color w:val="263238"/>
                                <w:sz w:val="24"/>
                                <w:shd w:val="clear" w:color="auto" w:fill="FFFFFF"/>
                              </w:rPr>
                              <w:t>1976,</w:t>
                            </w:r>
                            <w:r>
                              <w:rPr>
                                <w:rFonts w:ascii="Times New Roman" w:hAnsi="Times New Roman" w:cs="Times New Roman"/>
                                <w:color w:val="263238"/>
                                <w:sz w:val="24"/>
                                <w:shd w:val="clear" w:color="auto" w:fill="FFFFFF"/>
                              </w:rPr>
                              <w:t xml:space="preserve"> </w:t>
                            </w:r>
                            <w:r w:rsidR="0033674B">
                              <w:rPr>
                                <w:rFonts w:ascii="Times New Roman" w:hAnsi="Times New Roman" w:cs="Times New Roman"/>
                                <w:color w:val="263238"/>
                                <w:sz w:val="24"/>
                                <w:shd w:val="clear" w:color="auto" w:fill="FFFFFF"/>
                              </w:rPr>
                              <w:t>Petronas signed their</w:t>
                            </w:r>
                            <w:r w:rsidR="0033674B" w:rsidRPr="00DE77C8">
                              <w:rPr>
                                <w:rFonts w:ascii="Times New Roman" w:hAnsi="Times New Roman" w:cs="Times New Roman"/>
                                <w:color w:val="263238"/>
                                <w:sz w:val="24"/>
                                <w:shd w:val="clear" w:color="auto" w:fill="FFFFFF"/>
                              </w:rPr>
                              <w:t xml:space="preserve"> first Production Sharing Contract (PSC</w:t>
                            </w:r>
                            <w:r w:rsidR="006E48DF" w:rsidRPr="00DE77C8">
                              <w:rPr>
                                <w:rFonts w:ascii="Times New Roman" w:hAnsi="Times New Roman" w:cs="Times New Roman"/>
                                <w:color w:val="263238"/>
                                <w:sz w:val="24"/>
                                <w:shd w:val="clear" w:color="auto" w:fill="FFFFFF"/>
                              </w:rPr>
                              <w:t>), which</w:t>
                            </w:r>
                            <w:r w:rsidR="003225D3">
                              <w:rPr>
                                <w:rFonts w:ascii="Times New Roman" w:hAnsi="Times New Roman" w:cs="Times New Roman"/>
                                <w:color w:val="263238"/>
                                <w:sz w:val="24"/>
                                <w:shd w:val="clear" w:color="auto" w:fill="FFFFFF"/>
                              </w:rPr>
                              <w:t xml:space="preserve"> led to the creation of </w:t>
                            </w:r>
                            <w:r w:rsidR="0033674B" w:rsidRPr="00DE77C8">
                              <w:rPr>
                                <w:rFonts w:ascii="Times New Roman" w:hAnsi="Times New Roman" w:cs="Times New Roman"/>
                                <w:color w:val="263238"/>
                                <w:sz w:val="24"/>
                                <w:shd w:val="clear" w:color="auto" w:fill="FFFFFF"/>
                              </w:rPr>
                              <w:t xml:space="preserve">PETRONAS </w:t>
                            </w:r>
                            <w:proofErr w:type="spellStart"/>
                            <w:r w:rsidR="0033674B" w:rsidRPr="00DE77C8">
                              <w:rPr>
                                <w:rFonts w:ascii="Times New Roman" w:hAnsi="Times New Roman" w:cs="Times New Roman"/>
                                <w:color w:val="263238"/>
                                <w:sz w:val="24"/>
                                <w:shd w:val="clear" w:color="auto" w:fill="FFFFFF"/>
                              </w:rPr>
                              <w:t>Carigali</w:t>
                            </w:r>
                            <w:proofErr w:type="spellEnd"/>
                            <w:r w:rsidR="0033674B" w:rsidRPr="00DE77C8">
                              <w:rPr>
                                <w:rFonts w:ascii="Times New Roman" w:hAnsi="Times New Roman" w:cs="Times New Roman"/>
                                <w:color w:val="263238"/>
                                <w:sz w:val="24"/>
                                <w:shd w:val="clear" w:color="auto" w:fill="FFFFFF"/>
                              </w:rPr>
                              <w:t xml:space="preserve"> </w:t>
                            </w:r>
                            <w:proofErr w:type="spellStart"/>
                            <w:r w:rsidR="0033674B" w:rsidRPr="00DE77C8">
                              <w:rPr>
                                <w:rFonts w:ascii="Times New Roman" w:hAnsi="Times New Roman" w:cs="Times New Roman"/>
                                <w:color w:val="263238"/>
                                <w:sz w:val="24"/>
                                <w:shd w:val="clear" w:color="auto" w:fill="FFFFFF"/>
                              </w:rPr>
                              <w:t>Sdn</w:t>
                            </w:r>
                            <w:proofErr w:type="spellEnd"/>
                            <w:r w:rsidR="0033674B" w:rsidRPr="00DE77C8">
                              <w:rPr>
                                <w:rFonts w:ascii="Times New Roman" w:hAnsi="Times New Roman" w:cs="Times New Roman"/>
                                <w:color w:val="263238"/>
                                <w:sz w:val="24"/>
                                <w:shd w:val="clear" w:color="auto" w:fill="FFFFFF"/>
                              </w:rPr>
                              <w:t xml:space="preserve"> Bhd.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03pt;margin-top:185.25pt;width:240.75pt;height:135pt;z-index:25166643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" filled="f" stroked="f">
                <v:textbox>
                  <w:txbxContent>
                    <w:p w:rsidR="0083243C" w:rsidRPr="00DE77C8" w:rsidRDefault="0033674B">
                      <w:pPr>
                        <w:pBdr>
                          <w:top w:val="single" w:sz="24" w:space="8" w:color="4F81BD" w:themeColor="accent1"/>
                          <w:bottom w:val="single" w:sz="24" w:space="8" w:color="4F81BD" w:themeColor="accent1"/>
                        </w:pBdr>
                        <w:spacing w:after="0"/>
                        <w:rPr>
                          <w:rFonts w:cs="Lucida Sans Unicode"/>
                          <w:b/>
                          <w:i/>
                          <w:sz w:val="28"/>
                          <w:shd w:val="clear" w:color="auto" w:fill="FFFFFF"/>
                        </w:rPr>
                      </w:pPr>
                      <w:r w:rsidRPr="00DE77C8">
                        <w:rPr>
                          <w:rFonts w:cs="Lucida Sans Unicode"/>
                          <w:b/>
                          <w:i/>
                          <w:sz w:val="28"/>
                          <w:shd w:val="clear" w:color="auto" w:fill="FFFFFF"/>
                        </w:rPr>
                        <w:t>1976</w:t>
                      </w:r>
                    </w:p>
                    <w:p w:rsidR="0033674B" w:rsidRPr="00DE77C8" w:rsidRDefault="0083243C">
                      <w:pPr>
                        <w:pBdr>
                          <w:top w:val="single" w:sz="24" w:space="8" w:color="4F81BD" w:themeColor="accent1"/>
                          <w:bottom w:val="single" w:sz="24" w:space="8" w:color="4F81BD" w:themeColor="accent1"/>
                        </w:pBdr>
                        <w:spacing w:after="0"/>
                        <w:rPr>
                          <w:rFonts w:ascii="Times New Roman" w:hAnsi="Times New Roman" w:cs="Times New Roman"/>
                          <w:i/>
                          <w:iCs/>
                          <w:color w:val="4F81BD" w:themeColor="accent1"/>
                          <w:sz w:val="28"/>
                        </w:rPr>
                      </w:pPr>
                      <w:r>
                        <w:rPr>
                          <w:rFonts w:ascii="Times New Roman" w:hAnsi="Times New Roman" w:cs="Times New Roman"/>
                          <w:color w:val="263238"/>
                          <w:sz w:val="24"/>
                          <w:shd w:val="clear" w:color="auto" w:fill="FFFFFF"/>
                        </w:rPr>
                        <w:t xml:space="preserve">In the year of </w:t>
                      </w:r>
                      <w:r w:rsidR="006E48DF">
                        <w:rPr>
                          <w:rFonts w:ascii="Times New Roman" w:hAnsi="Times New Roman" w:cs="Times New Roman"/>
                          <w:color w:val="263238"/>
                          <w:sz w:val="24"/>
                          <w:shd w:val="clear" w:color="auto" w:fill="FFFFFF"/>
                        </w:rPr>
                        <w:t>1976,</w:t>
                      </w:r>
                      <w:r>
                        <w:rPr>
                          <w:rFonts w:ascii="Times New Roman" w:hAnsi="Times New Roman" w:cs="Times New Roman"/>
                          <w:color w:val="263238"/>
                          <w:sz w:val="24"/>
                          <w:shd w:val="clear" w:color="auto" w:fill="FFFFFF"/>
                        </w:rPr>
                        <w:t xml:space="preserve"> </w:t>
                      </w:r>
                      <w:r w:rsidR="0033674B">
                        <w:rPr>
                          <w:rFonts w:ascii="Times New Roman" w:hAnsi="Times New Roman" w:cs="Times New Roman"/>
                          <w:color w:val="263238"/>
                          <w:sz w:val="24"/>
                          <w:shd w:val="clear" w:color="auto" w:fill="FFFFFF"/>
                        </w:rPr>
                        <w:t>Petronas signed their</w:t>
                      </w:r>
                      <w:r w:rsidR="0033674B" w:rsidRPr="00DE77C8">
                        <w:rPr>
                          <w:rFonts w:ascii="Times New Roman" w:hAnsi="Times New Roman" w:cs="Times New Roman"/>
                          <w:color w:val="263238"/>
                          <w:sz w:val="24"/>
                          <w:shd w:val="clear" w:color="auto" w:fill="FFFFFF"/>
                        </w:rPr>
                        <w:t xml:space="preserve"> first Production Sharing Contract (PSC</w:t>
                      </w:r>
                      <w:r w:rsidR="006E48DF" w:rsidRPr="00DE77C8">
                        <w:rPr>
                          <w:rFonts w:ascii="Times New Roman" w:hAnsi="Times New Roman" w:cs="Times New Roman"/>
                          <w:color w:val="263238"/>
                          <w:sz w:val="24"/>
                          <w:shd w:val="clear" w:color="auto" w:fill="FFFFFF"/>
                        </w:rPr>
                        <w:t>), which</w:t>
                      </w:r>
                      <w:r w:rsidR="003225D3">
                        <w:rPr>
                          <w:rFonts w:ascii="Times New Roman" w:hAnsi="Times New Roman" w:cs="Times New Roman"/>
                          <w:color w:val="263238"/>
                          <w:sz w:val="24"/>
                          <w:shd w:val="clear" w:color="auto" w:fill="FFFFFF"/>
                        </w:rPr>
                        <w:t xml:space="preserve"> led to the creation of </w:t>
                      </w:r>
                      <w:r w:rsidR="0033674B" w:rsidRPr="00DE77C8">
                        <w:rPr>
                          <w:rFonts w:ascii="Times New Roman" w:hAnsi="Times New Roman" w:cs="Times New Roman"/>
                          <w:color w:val="263238"/>
                          <w:sz w:val="24"/>
                          <w:shd w:val="clear" w:color="auto" w:fill="FFFFFF"/>
                        </w:rPr>
                        <w:t xml:space="preserve">PETRONAS </w:t>
                      </w:r>
                      <w:proofErr w:type="spellStart"/>
                      <w:r w:rsidR="0033674B" w:rsidRPr="00DE77C8">
                        <w:rPr>
                          <w:rFonts w:ascii="Times New Roman" w:hAnsi="Times New Roman" w:cs="Times New Roman"/>
                          <w:color w:val="263238"/>
                          <w:sz w:val="24"/>
                          <w:shd w:val="clear" w:color="auto" w:fill="FFFFFF"/>
                        </w:rPr>
                        <w:t>Carigali</w:t>
                      </w:r>
                      <w:proofErr w:type="spellEnd"/>
                      <w:r w:rsidR="0033674B" w:rsidRPr="00DE77C8">
                        <w:rPr>
                          <w:rFonts w:ascii="Times New Roman" w:hAnsi="Times New Roman" w:cs="Times New Roman"/>
                          <w:color w:val="263238"/>
                          <w:sz w:val="24"/>
                          <w:shd w:val="clear" w:color="auto" w:fill="FFFFFF"/>
                        </w:rPr>
                        <w:t xml:space="preserve"> </w:t>
                      </w:r>
                      <w:proofErr w:type="spellStart"/>
                      <w:r w:rsidR="0033674B" w:rsidRPr="00DE77C8">
                        <w:rPr>
                          <w:rFonts w:ascii="Times New Roman" w:hAnsi="Times New Roman" w:cs="Times New Roman"/>
                          <w:color w:val="263238"/>
                          <w:sz w:val="24"/>
                          <w:shd w:val="clear" w:color="auto" w:fill="FFFFFF"/>
                        </w:rPr>
                        <w:t>Sdn</w:t>
                      </w:r>
                      <w:proofErr w:type="spellEnd"/>
                      <w:r w:rsidR="0033674B" w:rsidRPr="00DE77C8">
                        <w:rPr>
                          <w:rFonts w:ascii="Times New Roman" w:hAnsi="Times New Roman" w:cs="Times New Roman"/>
                          <w:color w:val="263238"/>
                          <w:sz w:val="24"/>
                          <w:shd w:val="clear" w:color="auto" w:fill="FFFFFF"/>
                        </w:rPr>
                        <w:t xml:space="preserve"> Bhd.</w:t>
                      </w:r>
                    </w:p>
                  </w:txbxContent>
                </v:textbox>
                <w10:wrap type="topAndBottom" anchorx="page"/>
              </v:shape>
            </w:pict>
          </mc:Fallback>
        </mc:AlternateContent>
      </w:r>
      <w:r w:rsidR="0083243C" w:rsidRPr="0053417B">
        <w:rPr>
          <w:noProof/>
          <w:lang w:eastAsia="en-MY"/>
        </w:rPr>
        <mc:AlternateContent>
          <mc:Choice Requires="wps">
            <w:drawing>
              <wp:anchor distT="91440" distB="91440" distL="114300" distR="114300" simplePos="0" relativeHeight="251663360" behindDoc="0" locked="0" layoutInCell="1" allowOverlap="1">
                <wp:simplePos x="0" y="0"/>
                <wp:positionH relativeFrom="margin">
                  <wp:posOffset>-466725</wp:posOffset>
                </wp:positionH>
                <wp:positionV relativeFrom="paragraph">
                  <wp:posOffset>638175</wp:posOffset>
                </wp:positionV>
                <wp:extent cx="2352675" cy="157162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571625"/>
                        </a:xfrm>
                        <a:prstGeom prst="rect">
                          <a:avLst/>
                        </a:prstGeom>
                        <a:noFill/>
                        <a:ln w="9525">
                          <a:noFill/>
                          <a:miter lim="800000"/>
                          <a:headEnd/>
                          <a:tailEnd/>
                        </a:ln>
                      </wps:spPr>
                      <wps:txbx>
                        <w:txbxContent>
                          <w:p w:rsidR="0033674B" w:rsidRPr="00B406D2" w:rsidRDefault="0033674B">
                            <w:pPr>
                              <w:pBdr>
                                <w:top w:val="single" w:sz="24" w:space="8" w:color="4F81BD" w:themeColor="accent1"/>
                                <w:bottom w:val="single" w:sz="24" w:space="8" w:color="4F81BD" w:themeColor="accent1"/>
                              </w:pBdr>
                              <w:spacing w:after="0"/>
                              <w:rPr>
                                <w:b/>
                                <w:i/>
                                <w:iCs/>
                                <w:sz w:val="28"/>
                                <w:szCs w:val="24"/>
                              </w:rPr>
                            </w:pPr>
                            <w:r w:rsidRPr="00B406D2">
                              <w:rPr>
                                <w:b/>
                                <w:i/>
                                <w:iCs/>
                                <w:color w:val="000000" w:themeColor="text1"/>
                                <w:sz w:val="28"/>
                                <w:szCs w:val="24"/>
                              </w:rPr>
                              <w:t>1974</w:t>
                            </w:r>
                          </w:p>
                          <w:p w:rsidR="0033674B" w:rsidRPr="00DE77C8" w:rsidRDefault="006E48DF">
                            <w:pPr>
                              <w:pBdr>
                                <w:top w:val="single" w:sz="24" w:space="8" w:color="4F81BD" w:themeColor="accent1"/>
                                <w:bottom w:val="single" w:sz="24" w:space="8" w:color="4F81BD" w:themeColor="accent1"/>
                              </w:pBdr>
                              <w:spacing w:after="0"/>
                              <w:rPr>
                                <w:rFonts w:ascii="Times New Roman" w:hAnsi="Times New Roman" w:cs="Times New Roman"/>
                                <w:b/>
                                <w:i/>
                                <w:iCs/>
                                <w:color w:val="000000" w:themeColor="text1"/>
                                <w:sz w:val="32"/>
                              </w:rPr>
                            </w:pPr>
                            <w:r>
                              <w:rPr>
                                <w:rFonts w:ascii="Times New Roman" w:hAnsi="Times New Roman" w:cs="Times New Roman"/>
                                <w:sz w:val="24"/>
                                <w:shd w:val="clear" w:color="auto" w:fill="FFFFFF"/>
                              </w:rPr>
                              <w:t xml:space="preserve">PETRONAS’S </w:t>
                            </w:r>
                            <w:r w:rsidRPr="00DE77C8">
                              <w:rPr>
                                <w:rFonts w:ascii="Times New Roman" w:hAnsi="Times New Roman" w:cs="Times New Roman"/>
                                <w:sz w:val="24"/>
                                <w:shd w:val="clear" w:color="auto" w:fill="FFFFFF"/>
                              </w:rPr>
                              <w:t>logo</w:t>
                            </w:r>
                            <w:r w:rsidR="0033674B" w:rsidRPr="00DE77C8">
                              <w:rPr>
                                <w:rFonts w:ascii="Times New Roman" w:hAnsi="Times New Roman" w:cs="Times New Roman"/>
                                <w:sz w:val="24"/>
                                <w:shd w:val="clear" w:color="auto" w:fill="FFFFFF"/>
                              </w:rPr>
                              <w:t xml:space="preserve"> </w:t>
                            </w:r>
                            <w:r w:rsidR="0083243C">
                              <w:rPr>
                                <w:rFonts w:ascii="Times New Roman" w:hAnsi="Times New Roman" w:cs="Times New Roman"/>
                                <w:sz w:val="24"/>
                                <w:shd w:val="clear" w:color="auto" w:fill="FFFFFF"/>
                              </w:rPr>
                              <w:t>was introduced in the year 1974 and was the embodiment of dynamism &amp; forward movement.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6.75pt;margin-top:50.25pt;width:185.25pt;height:123.75pt;z-index:251663360;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" filled="f" stroked="f">
                <v:textbox>
                  <w:txbxContent>
                    <w:p w:rsidR="0033674B" w:rsidRPr="00B406D2" w:rsidRDefault="0033674B">
                      <w:pPr>
                        <w:pBdr>
                          <w:top w:val="single" w:sz="24" w:space="8" w:color="4F81BD" w:themeColor="accent1"/>
                          <w:bottom w:val="single" w:sz="24" w:space="8" w:color="4F81BD" w:themeColor="accent1"/>
                        </w:pBdr>
                        <w:spacing w:after="0"/>
                        <w:rPr>
                          <w:b/>
                          <w:i/>
                          <w:iCs/>
                          <w:sz w:val="28"/>
                          <w:szCs w:val="24"/>
                        </w:rPr>
                      </w:pPr>
                      <w:r w:rsidRPr="00B406D2">
                        <w:rPr>
                          <w:b/>
                          <w:i/>
                          <w:iCs/>
                          <w:color w:val="000000" w:themeColor="text1"/>
                          <w:sz w:val="28"/>
                          <w:szCs w:val="24"/>
                        </w:rPr>
                        <w:t>1974</w:t>
                      </w:r>
                    </w:p>
                    <w:p w:rsidR="0033674B" w:rsidRPr="00DE77C8" w:rsidRDefault="006E48DF">
                      <w:pPr>
                        <w:pBdr>
                          <w:top w:val="single" w:sz="24" w:space="8" w:color="4F81BD" w:themeColor="accent1"/>
                          <w:bottom w:val="single" w:sz="24" w:space="8" w:color="4F81BD" w:themeColor="accent1"/>
                        </w:pBdr>
                        <w:spacing w:after="0"/>
                        <w:rPr>
                          <w:rFonts w:ascii="Times New Roman" w:hAnsi="Times New Roman" w:cs="Times New Roman"/>
                          <w:b/>
                          <w:i/>
                          <w:iCs/>
                          <w:color w:val="000000" w:themeColor="text1"/>
                          <w:sz w:val="32"/>
                        </w:rPr>
                      </w:pPr>
                      <w:r>
                        <w:rPr>
                          <w:rFonts w:ascii="Times New Roman" w:hAnsi="Times New Roman" w:cs="Times New Roman"/>
                          <w:sz w:val="24"/>
                          <w:shd w:val="clear" w:color="auto" w:fill="FFFFFF"/>
                        </w:rPr>
                        <w:t xml:space="preserve">PETRONAS’S </w:t>
                      </w:r>
                      <w:r w:rsidRPr="00DE77C8">
                        <w:rPr>
                          <w:rFonts w:ascii="Times New Roman" w:hAnsi="Times New Roman" w:cs="Times New Roman"/>
                          <w:sz w:val="24"/>
                          <w:shd w:val="clear" w:color="auto" w:fill="FFFFFF"/>
                        </w:rPr>
                        <w:t>logo</w:t>
                      </w:r>
                      <w:r w:rsidR="0033674B" w:rsidRPr="00DE77C8">
                        <w:rPr>
                          <w:rFonts w:ascii="Times New Roman" w:hAnsi="Times New Roman" w:cs="Times New Roman"/>
                          <w:sz w:val="24"/>
                          <w:shd w:val="clear" w:color="auto" w:fill="FFFFFF"/>
                        </w:rPr>
                        <w:t xml:space="preserve"> </w:t>
                      </w:r>
                      <w:r w:rsidR="0083243C">
                        <w:rPr>
                          <w:rFonts w:ascii="Times New Roman" w:hAnsi="Times New Roman" w:cs="Times New Roman"/>
                          <w:sz w:val="24"/>
                          <w:shd w:val="clear" w:color="auto" w:fill="FFFFFF"/>
                        </w:rPr>
                        <w:t>was introduced in the year 1974 and was the embodiment of dynamism &amp; forward movement.</w:t>
                      </w:r>
                    </w:p>
                  </w:txbxContent>
                </v:textbox>
                <w10:wrap type="topAndBottom" anchorx="margin"/>
              </v:shape>
            </w:pict>
          </mc:Fallback>
        </mc:AlternateContent>
      </w:r>
      <w:r w:rsidR="00C670DA">
        <w:rPr>
          <w:noProof/>
          <w:lang w:eastAsia="en-MY"/>
        </w:rPr>
        <w:drawing>
          <wp:anchor distT="0" distB="0" distL="114300" distR="114300" simplePos="0" relativeHeight="251661312" behindDoc="0" locked="0" layoutInCell="1" allowOverlap="1">
            <wp:simplePos x="0" y="0"/>
            <wp:positionH relativeFrom="column">
              <wp:posOffset>2552700</wp:posOffset>
            </wp:positionH>
            <wp:positionV relativeFrom="paragraph">
              <wp:posOffset>601345</wp:posOffset>
            </wp:positionV>
            <wp:extent cx="2228850" cy="1255288"/>
            <wp:effectExtent l="0" t="0" r="0" b="254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8888.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28850" cy="1255288"/>
                    </a:xfrm>
                    <a:prstGeom prst="rect">
                      <a:avLst/>
                    </a:prstGeom>
                  </pic:spPr>
                </pic:pic>
              </a:graphicData>
            </a:graphic>
            <wp14:sizeRelH relativeFrom="margin">
              <wp14:pctWidth>0</wp14:pctWidth>
            </wp14:sizeRelH>
            <wp14:sizeRelV relativeFrom="margin">
              <wp14:pctHeight>0</wp14:pctHeight>
            </wp14:sizeRelV>
          </wp:anchor>
        </w:drawing>
      </w:r>
      <w:r w:rsidR="00EC19D9" w:rsidRPr="0053417B">
        <w:rPr>
          <w:noProof/>
          <w:lang w:eastAsia="en-MY"/>
        </w:rPr>
        <w:drawing>
          <wp:anchor distT="0" distB="0" distL="114300" distR="114300" simplePos="0" relativeHeight="251682816" behindDoc="0" locked="0" layoutInCell="1" allowOverlap="1">
            <wp:simplePos x="0" y="0"/>
            <wp:positionH relativeFrom="margin">
              <wp:posOffset>-304800</wp:posOffset>
            </wp:positionH>
            <wp:positionV relativeFrom="paragraph">
              <wp:posOffset>6467475</wp:posOffset>
            </wp:positionV>
            <wp:extent cx="2628900" cy="1480947"/>
            <wp:effectExtent l="0" t="0" r="0" b="5080"/>
            <wp:wrapNone/>
            <wp:docPr id="2" name="Picture 2" descr="https://www.petronas.com/ws/sites/default/files/2018-07/about-us-milestones-20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etronas.com/ws/sites/default/files/2018-07/about-us-milestones-2001-1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30926" cy="14820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19D9" w:rsidRPr="0053417B">
        <w:rPr>
          <w:noProof/>
          <w:lang w:eastAsia="en-MY"/>
        </w:rPr>
        <w:drawing>
          <wp:anchor distT="0" distB="0" distL="114300" distR="114300" simplePos="0" relativeHeight="251679744" behindDoc="0" locked="0" layoutInCell="1" allowOverlap="1">
            <wp:simplePos x="0" y="0"/>
            <wp:positionH relativeFrom="column">
              <wp:posOffset>2600325</wp:posOffset>
            </wp:positionH>
            <wp:positionV relativeFrom="paragraph">
              <wp:posOffset>4371975</wp:posOffset>
            </wp:positionV>
            <wp:extent cx="2790825" cy="1572165"/>
            <wp:effectExtent l="0" t="0" r="0" b="9525"/>
            <wp:wrapNone/>
            <wp:docPr id="3" name="Picture 3" descr="https://www.petronas.com/ws/sites/default/files/2018-07/about-us-milestones-20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etronas.com/ws/sites/default/files/2018-07/about-us-milestones-2001-0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90825" cy="1572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19D9" w:rsidRPr="0053417B">
        <w:rPr>
          <w:noProof/>
          <w:lang w:eastAsia="en-MY"/>
        </w:rPr>
        <w:drawing>
          <wp:anchor distT="0" distB="0" distL="114300" distR="114300" simplePos="0" relativeHeight="251670528" behindDoc="0" locked="0" layoutInCell="1" allowOverlap="1">
            <wp:simplePos x="0" y="0"/>
            <wp:positionH relativeFrom="margin">
              <wp:align>left</wp:align>
            </wp:positionH>
            <wp:positionV relativeFrom="paragraph">
              <wp:posOffset>2447925</wp:posOffset>
            </wp:positionV>
            <wp:extent cx="2705325" cy="1524000"/>
            <wp:effectExtent l="0" t="0" r="0" b="0"/>
            <wp:wrapNone/>
            <wp:docPr id="33" name="Picture 33" descr="https://www.petronas.com/ws/sites/default/files/2018-07/about-us-milestones-20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www.petronas.com/ws/sites/default/files/2018-07/about-us-milestones-2001-0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05325"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19D9" w:rsidRPr="0053417B">
        <w:rPr>
          <w:noProof/>
          <w:lang w:eastAsia="en-MY"/>
        </w:rPr>
        <mc:AlternateContent>
          <mc:Choice Requires="wps">
            <w:drawing>
              <wp:anchor distT="0" distB="0" distL="114300" distR="114300" simplePos="0" relativeHeight="251660288" behindDoc="0" locked="0" layoutInCell="1" allowOverlap="1">
                <wp:simplePos x="0" y="0"/>
                <wp:positionH relativeFrom="column">
                  <wp:posOffset>2664459</wp:posOffset>
                </wp:positionH>
                <wp:positionV relativeFrom="paragraph">
                  <wp:posOffset>628650</wp:posOffset>
                </wp:positionV>
                <wp:extent cx="59690" cy="7705725"/>
                <wp:effectExtent l="76200" t="19050" r="111760" b="85725"/>
                <wp:wrapNone/>
                <wp:docPr id="26" name="Straight Arrow Connector 26"/>
                <wp:cNvGraphicFramePr/>
                <a:graphic xmlns:a="http://schemas.openxmlformats.org/drawingml/2006/main">
                  <a:graphicData uri="http://schemas.microsoft.com/office/word/2010/wordprocessingShape">
                    <wps:wsp>
                      <wps:cNvCnPr/>
                      <wps:spPr>
                        <a:xfrm>
                          <a:off x="0" y="0"/>
                          <a:ext cx="59690" cy="77057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BFD8042" id="_x0000_t32" coordsize="21600,21600" o:spt="32" o:oned="t" path="m,l21600,21600e" filled="f">
                <v:path arrowok="t" fillok="f" o:connecttype="none"/>
                <o:lock v:ext="edit" shapetype="t"/>
              </v:shapetype>
              <v:shape id="Straight Arrow Connector 26" o:spid="_x0000_s1026" type="#_x0000_t32" style="position:absolute;margin-left:209.8pt;margin-top:49.5pt;width:4.7pt;height:60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" strokecolor="black [3200]" strokeweight="3pt">
                <v:stroke endarrow="block"/>
                <v:shadow on="t" color="black" opacity="22937f" origin=",.5" offset="0,.63889mm"/>
              </v:shape>
            </w:pict>
          </mc:Fallback>
        </mc:AlternateContent>
      </w:r>
      <w:r w:rsidR="00406C98" w:rsidRPr="0053417B">
        <w:t>ACHIEVEMENT FROM 1974-2019</w:t>
      </w:r>
      <w:bookmarkEnd w:id="3"/>
    </w:p>
    <w:p w:rsidR="00BF65DB" w:rsidRDefault="003225D3" w:rsidP="000D18C1">
      <w:pPr>
        <w:rPr>
          <w:rFonts w:ascii="Times New Roman" w:hAnsi="Times New Roman" w:cs="Times New Roman"/>
          <w:sz w:val="28"/>
        </w:rPr>
      </w:pPr>
      <w:r w:rsidRPr="0053417B">
        <w:rPr>
          <w:noProof/>
          <w:lang w:eastAsia="en-MY"/>
        </w:rPr>
        <mc:AlternateContent>
          <mc:Choice Requires="wps">
            <w:drawing>
              <wp:anchor distT="91440" distB="91440" distL="114300" distR="114300" simplePos="0" relativeHeight="251684864" behindDoc="0" locked="0" layoutInCell="1" allowOverlap="1">
                <wp:simplePos x="0" y="0"/>
                <wp:positionH relativeFrom="page">
                  <wp:posOffset>3810000</wp:posOffset>
                </wp:positionH>
                <wp:positionV relativeFrom="paragraph">
                  <wp:posOffset>5767070</wp:posOffset>
                </wp:positionV>
                <wp:extent cx="3467100" cy="2171700"/>
                <wp:effectExtent l="0" t="0" r="0" b="0"/>
                <wp:wrapTopAndBottom/>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171700"/>
                        </a:xfrm>
                        <a:prstGeom prst="rect">
                          <a:avLst/>
                        </a:prstGeom>
                        <a:noFill/>
                        <a:ln w="9525">
                          <a:noFill/>
                          <a:miter lim="800000"/>
                          <a:headEnd/>
                          <a:tailEnd/>
                        </a:ln>
                      </wps:spPr>
                      <wps:txbx>
                        <w:txbxContent>
                          <w:p w:rsidR="0033674B" w:rsidRPr="00EC19D9" w:rsidRDefault="003225D3" w:rsidP="00EC19D9">
                            <w:pPr>
                              <w:pBdr>
                                <w:top w:val="single" w:sz="24" w:space="31" w:color="4F81BD" w:themeColor="accent1"/>
                                <w:bottom w:val="single" w:sz="24" w:space="8" w:color="4F81BD" w:themeColor="accent1"/>
                              </w:pBdr>
                              <w:spacing w:after="0"/>
                              <w:rPr>
                                <w:rFonts w:ascii="Times New Roman" w:hAnsi="Times New Roman" w:cs="Times New Roman"/>
                                <w:i/>
                                <w:iCs/>
                                <w:color w:val="4F81BD" w:themeColor="accent1"/>
                                <w:sz w:val="28"/>
                              </w:rPr>
                            </w:pPr>
                            <w:proofErr w:type="gramStart"/>
                            <w:r>
                              <w:rPr>
                                <w:b/>
                                <w:i/>
                                <w:sz w:val="28"/>
                              </w:rPr>
                              <w:t>1992</w:t>
                            </w:r>
                            <w:proofErr w:type="gramEnd"/>
                            <w:r w:rsidR="0033674B">
                              <w:br/>
                            </w:r>
                            <w:r w:rsidRPr="00EC19D9">
                              <w:rPr>
                                <w:rFonts w:ascii="Times New Roman" w:hAnsi="Times New Roman" w:cs="Times New Roman"/>
                                <w:sz w:val="24"/>
                                <w:shd w:val="clear" w:color="auto" w:fill="FFFFFF"/>
                              </w:rPr>
                              <w:t xml:space="preserve">César </w:t>
                            </w:r>
                            <w:proofErr w:type="spellStart"/>
                            <w:r w:rsidRPr="00EC19D9">
                              <w:rPr>
                                <w:rFonts w:ascii="Times New Roman" w:hAnsi="Times New Roman" w:cs="Times New Roman"/>
                                <w:sz w:val="24"/>
                                <w:shd w:val="clear" w:color="auto" w:fill="FFFFFF"/>
                              </w:rPr>
                              <w:t>Pelli</w:t>
                            </w:r>
                            <w:proofErr w:type="spellEnd"/>
                            <w:r>
                              <w:rPr>
                                <w:rFonts w:ascii="Times New Roman" w:hAnsi="Times New Roman" w:cs="Times New Roman"/>
                                <w:sz w:val="24"/>
                                <w:shd w:val="clear" w:color="auto" w:fill="FFFFFF"/>
                              </w:rPr>
                              <w:t xml:space="preserve">, the designer of the twin tower, which can be referred to a national treasure of Malaysia was a very important event for Petronas </w:t>
                            </w:r>
                            <w:r w:rsidR="006E48DF">
                              <w:rPr>
                                <w:rFonts w:ascii="Times New Roman" w:hAnsi="Times New Roman" w:cs="Times New Roman"/>
                                <w:sz w:val="24"/>
                                <w:shd w:val="clear" w:color="auto" w:fill="FFFFFF"/>
                              </w:rPr>
                              <w:t>and</w:t>
                            </w:r>
                            <w:r>
                              <w:rPr>
                                <w:rFonts w:ascii="Times New Roman" w:hAnsi="Times New Roman" w:cs="Times New Roman"/>
                                <w:sz w:val="24"/>
                                <w:shd w:val="clear" w:color="auto" w:fill="FFFFFF"/>
                              </w:rPr>
                              <w:t xml:space="preserve"> remain</w:t>
                            </w:r>
                            <w:r w:rsidR="006E48DF">
                              <w:rPr>
                                <w:rFonts w:ascii="Times New Roman" w:hAnsi="Times New Roman" w:cs="Times New Roman"/>
                                <w:sz w:val="24"/>
                                <w:shd w:val="clear" w:color="auto" w:fill="FFFFFF"/>
                              </w:rPr>
                              <w:t>s</w:t>
                            </w:r>
                            <w:r>
                              <w:rPr>
                                <w:rFonts w:ascii="Times New Roman" w:hAnsi="Times New Roman" w:cs="Times New Roman"/>
                                <w:sz w:val="24"/>
                                <w:shd w:val="clear" w:color="auto" w:fill="FFFFFF"/>
                              </w:rPr>
                              <w:t xml:space="preserve"> the tallest twin tower currently in the GUINNESS BOOK OF RECORD.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00pt;margin-top:454.1pt;width:273pt;height:171pt;z-index:25168486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" filled="f" stroked="f">
                <v:textbox>
                  <w:txbxContent>
                    <w:p w:rsidR="0033674B" w:rsidRPr="00EC19D9" w:rsidRDefault="003225D3" w:rsidP="00EC19D9">
                      <w:pPr>
                        <w:pBdr>
                          <w:top w:val="single" w:sz="24" w:space="31" w:color="4F81BD" w:themeColor="accent1"/>
                          <w:bottom w:val="single" w:sz="24" w:space="8" w:color="4F81BD" w:themeColor="accent1"/>
                        </w:pBdr>
                        <w:spacing w:after="0"/>
                        <w:rPr>
                          <w:rFonts w:ascii="Times New Roman" w:hAnsi="Times New Roman" w:cs="Times New Roman"/>
                          <w:i/>
                          <w:iCs/>
                          <w:color w:val="4F81BD" w:themeColor="accent1"/>
                          <w:sz w:val="28"/>
                        </w:rPr>
                      </w:pPr>
                      <w:proofErr w:type="gramStart"/>
                      <w:r>
                        <w:rPr>
                          <w:b/>
                          <w:i/>
                          <w:sz w:val="28"/>
                        </w:rPr>
                        <w:t>1992</w:t>
                      </w:r>
                      <w:proofErr w:type="gramEnd"/>
                      <w:r w:rsidR="0033674B">
                        <w:br/>
                      </w:r>
                      <w:r w:rsidRPr="00EC19D9">
                        <w:rPr>
                          <w:rFonts w:ascii="Times New Roman" w:hAnsi="Times New Roman" w:cs="Times New Roman"/>
                          <w:sz w:val="24"/>
                          <w:shd w:val="clear" w:color="auto" w:fill="FFFFFF"/>
                        </w:rPr>
                        <w:t xml:space="preserve">César </w:t>
                      </w:r>
                      <w:proofErr w:type="spellStart"/>
                      <w:r w:rsidRPr="00EC19D9">
                        <w:rPr>
                          <w:rFonts w:ascii="Times New Roman" w:hAnsi="Times New Roman" w:cs="Times New Roman"/>
                          <w:sz w:val="24"/>
                          <w:shd w:val="clear" w:color="auto" w:fill="FFFFFF"/>
                        </w:rPr>
                        <w:t>Pelli</w:t>
                      </w:r>
                      <w:proofErr w:type="spellEnd"/>
                      <w:r>
                        <w:rPr>
                          <w:rFonts w:ascii="Times New Roman" w:hAnsi="Times New Roman" w:cs="Times New Roman"/>
                          <w:sz w:val="24"/>
                          <w:shd w:val="clear" w:color="auto" w:fill="FFFFFF"/>
                        </w:rPr>
                        <w:t xml:space="preserve">, the designer of the twin tower, which can be referred to a national treasure of Malaysia was a very important event for Petronas </w:t>
                      </w:r>
                      <w:r w:rsidR="006E48DF">
                        <w:rPr>
                          <w:rFonts w:ascii="Times New Roman" w:hAnsi="Times New Roman" w:cs="Times New Roman"/>
                          <w:sz w:val="24"/>
                          <w:shd w:val="clear" w:color="auto" w:fill="FFFFFF"/>
                        </w:rPr>
                        <w:t>and</w:t>
                      </w:r>
                      <w:r>
                        <w:rPr>
                          <w:rFonts w:ascii="Times New Roman" w:hAnsi="Times New Roman" w:cs="Times New Roman"/>
                          <w:sz w:val="24"/>
                          <w:shd w:val="clear" w:color="auto" w:fill="FFFFFF"/>
                        </w:rPr>
                        <w:t xml:space="preserve"> remain</w:t>
                      </w:r>
                      <w:r w:rsidR="006E48DF">
                        <w:rPr>
                          <w:rFonts w:ascii="Times New Roman" w:hAnsi="Times New Roman" w:cs="Times New Roman"/>
                          <w:sz w:val="24"/>
                          <w:shd w:val="clear" w:color="auto" w:fill="FFFFFF"/>
                        </w:rPr>
                        <w:t>s</w:t>
                      </w:r>
                      <w:r>
                        <w:rPr>
                          <w:rFonts w:ascii="Times New Roman" w:hAnsi="Times New Roman" w:cs="Times New Roman"/>
                          <w:sz w:val="24"/>
                          <w:shd w:val="clear" w:color="auto" w:fill="FFFFFF"/>
                        </w:rPr>
                        <w:t xml:space="preserve"> the tallest twin tower currently in the GUINNESS BOOK OF RECORD.</w:t>
                      </w:r>
                    </w:p>
                  </w:txbxContent>
                </v:textbox>
                <w10:wrap type="topAndBottom" anchorx="page"/>
              </v:shape>
            </w:pict>
          </mc:Fallback>
        </mc:AlternateContent>
      </w:r>
      <w:r w:rsidR="00EC19D9">
        <w:rPr>
          <w:rFonts w:ascii="Times New Roman" w:hAnsi="Times New Roman" w:cs="Times New Roman"/>
          <w:noProof/>
          <w:sz w:val="28"/>
          <w:lang w:eastAsia="en-MY"/>
        </w:rPr>
        <mc:AlternateContent>
          <mc:Choice Requires="wps">
            <w:drawing>
              <wp:anchor distT="0" distB="0" distL="114300" distR="114300" simplePos="0" relativeHeight="251667456" behindDoc="0" locked="0" layoutInCell="1" allowOverlap="1">
                <wp:simplePos x="0" y="0"/>
                <wp:positionH relativeFrom="column">
                  <wp:posOffset>2533650</wp:posOffset>
                </wp:positionH>
                <wp:positionV relativeFrom="paragraph">
                  <wp:posOffset>7828915</wp:posOffset>
                </wp:positionV>
                <wp:extent cx="400050" cy="371475"/>
                <wp:effectExtent l="0" t="0" r="19050" b="28575"/>
                <wp:wrapNone/>
                <wp:docPr id="30" name="Flowchart: Connector 30"/>
                <wp:cNvGraphicFramePr/>
                <a:graphic xmlns:a="http://schemas.openxmlformats.org/drawingml/2006/main">
                  <a:graphicData uri="http://schemas.microsoft.com/office/word/2010/wordprocessingShape">
                    <wps:wsp>
                      <wps:cNvSpPr/>
                      <wps:spPr>
                        <a:xfrm>
                          <a:off x="0" y="0"/>
                          <a:ext cx="400050" cy="37147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73ECED8"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0" o:spid="_x0000_s1026" type="#_x0000_t120" style="position:absolute;margin-left:199.5pt;margin-top:616.45pt;width:31.5pt;height:29.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" fillcolor="black [3200]" strokecolor="black [1600]" strokeweight="2pt"/>
            </w:pict>
          </mc:Fallback>
        </mc:AlternateContent>
      </w:r>
    </w:p>
    <w:p w:rsidR="00BF65DB" w:rsidRDefault="00550F0B" w:rsidP="000D18C1">
      <w:pPr>
        <w:rPr>
          <w:rFonts w:ascii="Times New Roman" w:hAnsi="Times New Roman" w:cs="Times New Roman"/>
          <w:sz w:val="28"/>
        </w:rPr>
      </w:pPr>
      <w:r w:rsidRPr="00406C98">
        <w:rPr>
          <w:rFonts w:ascii="Times New Roman" w:hAnsi="Times New Roman" w:cs="Times New Roman"/>
          <w:noProof/>
          <w:sz w:val="28"/>
          <w:lang w:eastAsia="en-MY"/>
        </w:rPr>
        <w:lastRenderedPageBreak/>
        <mc:AlternateContent>
          <mc:Choice Requires="wps">
            <w:drawing>
              <wp:anchor distT="91440" distB="91440" distL="114300" distR="114300" simplePos="0" relativeHeight="251693056" behindDoc="0" locked="0" layoutInCell="1" allowOverlap="1">
                <wp:simplePos x="0" y="0"/>
                <wp:positionH relativeFrom="page">
                  <wp:posOffset>4000500</wp:posOffset>
                </wp:positionH>
                <wp:positionV relativeFrom="paragraph">
                  <wp:posOffset>2066925</wp:posOffset>
                </wp:positionV>
                <wp:extent cx="3438525" cy="1371600"/>
                <wp:effectExtent l="0" t="0" r="0" b="0"/>
                <wp:wrapTopAndBottom/>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371600"/>
                        </a:xfrm>
                        <a:prstGeom prst="rect">
                          <a:avLst/>
                        </a:prstGeom>
                        <a:noFill/>
                        <a:ln w="9525">
                          <a:noFill/>
                          <a:miter lim="800000"/>
                          <a:headEnd/>
                          <a:tailEnd/>
                        </a:ln>
                      </wps:spPr>
                      <wps:txbx>
                        <w:txbxContent>
                          <w:p w:rsidR="0033674B" w:rsidRPr="00406C98" w:rsidRDefault="0033674B">
                            <w:pPr>
                              <w:pBdr>
                                <w:top w:val="single" w:sz="24" w:space="8" w:color="4F81BD" w:themeColor="accent1"/>
                                <w:bottom w:val="single" w:sz="24" w:space="8" w:color="4F81BD" w:themeColor="accent1"/>
                              </w:pBdr>
                              <w:spacing w:after="0"/>
                              <w:rPr>
                                <w:rFonts w:ascii="Times New Roman" w:hAnsi="Times New Roman" w:cs="Times New Roman"/>
                                <w:b/>
                                <w:i/>
                                <w:sz w:val="28"/>
                                <w:shd w:val="clear" w:color="auto" w:fill="FFFFFF"/>
                              </w:rPr>
                            </w:pPr>
                            <w:r w:rsidRPr="00406C98">
                              <w:rPr>
                                <w:rFonts w:ascii="Times New Roman" w:hAnsi="Times New Roman" w:cs="Times New Roman"/>
                                <w:b/>
                                <w:i/>
                                <w:sz w:val="28"/>
                                <w:shd w:val="clear" w:color="auto" w:fill="FFFFFF"/>
                              </w:rPr>
                              <w:t>2002</w:t>
                            </w:r>
                          </w:p>
                          <w:p w:rsidR="0033674B" w:rsidRPr="00406C98" w:rsidRDefault="0033674B">
                            <w:pPr>
                              <w:pBdr>
                                <w:top w:val="single" w:sz="24" w:space="8" w:color="4F81BD" w:themeColor="accent1"/>
                                <w:bottom w:val="single" w:sz="24" w:space="8" w:color="4F81BD" w:themeColor="accent1"/>
                              </w:pBdr>
                              <w:spacing w:after="0"/>
                              <w:rPr>
                                <w:rFonts w:ascii="Times New Roman" w:hAnsi="Times New Roman" w:cs="Times New Roman"/>
                                <w:i/>
                                <w:iCs/>
                                <w:sz w:val="28"/>
                              </w:rPr>
                            </w:pPr>
                            <w:r w:rsidRPr="00406C98">
                              <w:rPr>
                                <w:rFonts w:ascii="Times New Roman" w:hAnsi="Times New Roman" w:cs="Times New Roman"/>
                                <w:sz w:val="24"/>
                                <w:shd w:val="clear" w:color="auto" w:fill="FFFFFF"/>
                              </w:rPr>
                              <w:t>The PETRONAS Petrol</w:t>
                            </w:r>
                            <w:r w:rsidR="00141E6C">
                              <w:rPr>
                                <w:rFonts w:ascii="Times New Roman" w:hAnsi="Times New Roman" w:cs="Times New Roman"/>
                                <w:sz w:val="24"/>
                                <w:shd w:val="clear" w:color="auto" w:fill="FFFFFF"/>
                              </w:rPr>
                              <w:t xml:space="preserve">eum Industry Complex </w:t>
                            </w:r>
                            <w:r w:rsidR="00550F0B">
                              <w:rPr>
                                <w:rFonts w:ascii="Times New Roman" w:hAnsi="Times New Roman" w:cs="Times New Roman"/>
                                <w:sz w:val="24"/>
                                <w:shd w:val="clear" w:color="auto" w:fill="FFFFFF"/>
                              </w:rPr>
                              <w:t>has a world class petroleum based manufacturing facilities with over 41 current installations.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15pt;margin-top:162.75pt;width:270.75pt;height:108pt;z-index:251693056;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" filled="f" stroked="f">
                <v:textbox>
                  <w:txbxContent>
                    <w:p w:rsidR="0033674B" w:rsidRPr="00406C98" w:rsidRDefault="0033674B">
                      <w:pPr>
                        <w:pBdr>
                          <w:top w:val="single" w:sz="24" w:space="8" w:color="4F81BD" w:themeColor="accent1"/>
                          <w:bottom w:val="single" w:sz="24" w:space="8" w:color="4F81BD" w:themeColor="accent1"/>
                        </w:pBdr>
                        <w:spacing w:after="0"/>
                        <w:rPr>
                          <w:rFonts w:ascii="Times New Roman" w:hAnsi="Times New Roman" w:cs="Times New Roman"/>
                          <w:b/>
                          <w:i/>
                          <w:sz w:val="28"/>
                          <w:shd w:val="clear" w:color="auto" w:fill="FFFFFF"/>
                        </w:rPr>
                      </w:pPr>
                      <w:r w:rsidRPr="00406C98">
                        <w:rPr>
                          <w:rFonts w:ascii="Times New Roman" w:hAnsi="Times New Roman" w:cs="Times New Roman"/>
                          <w:b/>
                          <w:i/>
                          <w:sz w:val="28"/>
                          <w:shd w:val="clear" w:color="auto" w:fill="FFFFFF"/>
                        </w:rPr>
                        <w:t>2002</w:t>
                      </w:r>
                    </w:p>
                    <w:p w:rsidR="0033674B" w:rsidRPr="00406C98" w:rsidRDefault="0033674B">
                      <w:pPr>
                        <w:pBdr>
                          <w:top w:val="single" w:sz="24" w:space="8" w:color="4F81BD" w:themeColor="accent1"/>
                          <w:bottom w:val="single" w:sz="24" w:space="8" w:color="4F81BD" w:themeColor="accent1"/>
                        </w:pBdr>
                        <w:spacing w:after="0"/>
                        <w:rPr>
                          <w:rFonts w:ascii="Times New Roman" w:hAnsi="Times New Roman" w:cs="Times New Roman"/>
                          <w:i/>
                          <w:iCs/>
                          <w:sz w:val="28"/>
                        </w:rPr>
                      </w:pPr>
                      <w:r w:rsidRPr="00406C98">
                        <w:rPr>
                          <w:rFonts w:ascii="Times New Roman" w:hAnsi="Times New Roman" w:cs="Times New Roman"/>
                          <w:sz w:val="24"/>
                          <w:shd w:val="clear" w:color="auto" w:fill="FFFFFF"/>
                        </w:rPr>
                        <w:t>The PETRONAS Petrol</w:t>
                      </w:r>
                      <w:r w:rsidR="00141E6C">
                        <w:rPr>
                          <w:rFonts w:ascii="Times New Roman" w:hAnsi="Times New Roman" w:cs="Times New Roman"/>
                          <w:sz w:val="24"/>
                          <w:shd w:val="clear" w:color="auto" w:fill="FFFFFF"/>
                        </w:rPr>
                        <w:t xml:space="preserve">eum Industry Complex </w:t>
                      </w:r>
                      <w:r w:rsidR="00550F0B">
                        <w:rPr>
                          <w:rFonts w:ascii="Times New Roman" w:hAnsi="Times New Roman" w:cs="Times New Roman"/>
                          <w:sz w:val="24"/>
                          <w:shd w:val="clear" w:color="auto" w:fill="FFFFFF"/>
                        </w:rPr>
                        <w:t>has a world class petroleum based manufacturing facilities with over 41 current installations.</w:t>
                      </w:r>
                    </w:p>
                  </w:txbxContent>
                </v:textbox>
                <w10:wrap type="topAndBottom" anchorx="page"/>
              </v:shape>
            </w:pict>
          </mc:Fallback>
        </mc:AlternateContent>
      </w:r>
      <w:r w:rsidR="000B5898" w:rsidRPr="00EC19D9">
        <w:rPr>
          <w:rFonts w:ascii="Times New Roman" w:hAnsi="Times New Roman" w:cs="Times New Roman"/>
          <w:noProof/>
          <w:sz w:val="28"/>
          <w:lang w:eastAsia="en-MY"/>
        </w:rPr>
        <mc:AlternateContent>
          <mc:Choice Requires="wps">
            <w:drawing>
              <wp:anchor distT="91440" distB="91440" distL="114300" distR="114300" simplePos="0" relativeHeight="251687936" behindDoc="0" locked="0" layoutInCell="1" allowOverlap="1">
                <wp:simplePos x="0" y="0"/>
                <wp:positionH relativeFrom="page">
                  <wp:posOffset>190500</wp:posOffset>
                </wp:positionH>
                <wp:positionV relativeFrom="paragraph">
                  <wp:posOffset>390525</wp:posOffset>
                </wp:positionV>
                <wp:extent cx="3162300" cy="1343025"/>
                <wp:effectExtent l="0" t="0" r="0" b="0"/>
                <wp:wrapTopAndBottom/>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343025"/>
                        </a:xfrm>
                        <a:prstGeom prst="rect">
                          <a:avLst/>
                        </a:prstGeom>
                        <a:noFill/>
                        <a:ln w="9525">
                          <a:noFill/>
                          <a:miter lim="800000"/>
                          <a:headEnd/>
                          <a:tailEnd/>
                        </a:ln>
                      </wps:spPr>
                      <wps:txbx>
                        <w:txbxContent>
                          <w:p w:rsidR="0033674B" w:rsidRPr="00EC19D9" w:rsidRDefault="0033674B">
                            <w:pPr>
                              <w:pBdr>
                                <w:top w:val="single" w:sz="24" w:space="8" w:color="4F81BD" w:themeColor="accent1"/>
                                <w:bottom w:val="single" w:sz="24" w:space="8" w:color="4F81BD" w:themeColor="accent1"/>
                              </w:pBdr>
                              <w:spacing w:after="0"/>
                              <w:rPr>
                                <w:rFonts w:ascii="Times New Roman" w:hAnsi="Times New Roman" w:cs="Times New Roman"/>
                                <w:b/>
                                <w:i/>
                                <w:sz w:val="28"/>
                                <w:shd w:val="clear" w:color="auto" w:fill="FFFFFF"/>
                              </w:rPr>
                            </w:pPr>
                            <w:r w:rsidRPr="00EC19D9">
                              <w:rPr>
                                <w:rFonts w:ascii="Times New Roman" w:hAnsi="Times New Roman" w:cs="Times New Roman"/>
                                <w:b/>
                                <w:i/>
                                <w:sz w:val="28"/>
                                <w:shd w:val="clear" w:color="auto" w:fill="FFFFFF"/>
                              </w:rPr>
                              <w:t>1999</w:t>
                            </w:r>
                          </w:p>
                          <w:p w:rsidR="0033674B" w:rsidRPr="00550F0B" w:rsidRDefault="00550F0B">
                            <w:pPr>
                              <w:pBdr>
                                <w:top w:val="single" w:sz="24" w:space="8" w:color="4F81BD" w:themeColor="accent1"/>
                                <w:bottom w:val="single" w:sz="24" w:space="8" w:color="4F81BD" w:themeColor="accent1"/>
                              </w:pBdr>
                              <w:spacing w:after="0"/>
                              <w:rPr>
                                <w:rFonts w:ascii="Times New Roman" w:hAnsi="Times New Roman" w:cs="Times New Roman"/>
                                <w:i/>
                                <w:iCs/>
                                <w:sz w:val="36"/>
                              </w:rPr>
                            </w:pPr>
                            <w:r>
                              <w:rPr>
                                <w:rFonts w:ascii="Times New Roman" w:hAnsi="Times New Roman" w:cs="Times New Roman"/>
                                <w:sz w:val="24"/>
                                <w:shd w:val="clear" w:color="auto" w:fill="FFFFFF"/>
                              </w:rPr>
                              <w:t xml:space="preserve">The twin tower was officially opened by our current Prime Minister, </w:t>
                            </w:r>
                            <w:r>
                              <w:rPr>
                                <w:rFonts w:ascii="Times New Roman" w:hAnsi="Times New Roman" w:cs="Times New Roman"/>
                                <w:color w:val="222222"/>
                                <w:sz w:val="24"/>
                                <w:szCs w:val="21"/>
                                <w:shd w:val="clear" w:color="auto" w:fill="FFFFFF"/>
                              </w:rPr>
                              <w:t>Tun. Dr</w:t>
                            </w:r>
                            <w:r w:rsidRPr="00550F0B">
                              <w:rPr>
                                <w:rFonts w:ascii="Times New Roman" w:hAnsi="Times New Roman" w:cs="Times New Roman"/>
                                <w:color w:val="222222"/>
                                <w:sz w:val="24"/>
                                <w:szCs w:val="21"/>
                                <w:shd w:val="clear" w:color="auto" w:fill="FFFFFF"/>
                              </w:rPr>
                              <w:t> </w:t>
                            </w:r>
                            <w:r w:rsidRPr="00550F0B">
                              <w:rPr>
                                <w:rFonts w:ascii="Times New Roman" w:hAnsi="Times New Roman" w:cs="Times New Roman"/>
                                <w:bCs/>
                                <w:color w:val="222222"/>
                                <w:sz w:val="24"/>
                                <w:szCs w:val="21"/>
                                <w:shd w:val="clear" w:color="auto" w:fill="FFFFFF"/>
                              </w:rPr>
                              <w:t>Mahathir bin Mohamad</w:t>
                            </w:r>
                            <w:r>
                              <w:rPr>
                                <w:rFonts w:ascii="Times New Roman" w:hAnsi="Times New Roman" w:cs="Times New Roman"/>
                                <w:bCs/>
                                <w:color w:val="222222"/>
                                <w:sz w:val="24"/>
                                <w:szCs w:val="21"/>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5pt;margin-top:30.75pt;width:249pt;height:105.75pt;z-index:251687936;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" filled="f" stroked="f">
                <v:textbox>
                  <w:txbxContent>
                    <w:p w:rsidR="0033674B" w:rsidRPr="00EC19D9" w:rsidRDefault="0033674B">
                      <w:pPr>
                        <w:pBdr>
                          <w:top w:val="single" w:sz="24" w:space="8" w:color="4F81BD" w:themeColor="accent1"/>
                          <w:bottom w:val="single" w:sz="24" w:space="8" w:color="4F81BD" w:themeColor="accent1"/>
                        </w:pBdr>
                        <w:spacing w:after="0"/>
                        <w:rPr>
                          <w:rFonts w:ascii="Times New Roman" w:hAnsi="Times New Roman" w:cs="Times New Roman"/>
                          <w:b/>
                          <w:i/>
                          <w:sz w:val="28"/>
                          <w:shd w:val="clear" w:color="auto" w:fill="FFFFFF"/>
                        </w:rPr>
                      </w:pPr>
                      <w:r w:rsidRPr="00EC19D9">
                        <w:rPr>
                          <w:rFonts w:ascii="Times New Roman" w:hAnsi="Times New Roman" w:cs="Times New Roman"/>
                          <w:b/>
                          <w:i/>
                          <w:sz w:val="28"/>
                          <w:shd w:val="clear" w:color="auto" w:fill="FFFFFF"/>
                        </w:rPr>
                        <w:t>1999</w:t>
                      </w:r>
                    </w:p>
                    <w:p w:rsidR="0033674B" w:rsidRPr="00550F0B" w:rsidRDefault="00550F0B">
                      <w:pPr>
                        <w:pBdr>
                          <w:top w:val="single" w:sz="24" w:space="8" w:color="4F81BD" w:themeColor="accent1"/>
                          <w:bottom w:val="single" w:sz="24" w:space="8" w:color="4F81BD" w:themeColor="accent1"/>
                        </w:pBdr>
                        <w:spacing w:after="0"/>
                        <w:rPr>
                          <w:rFonts w:ascii="Times New Roman" w:hAnsi="Times New Roman" w:cs="Times New Roman"/>
                          <w:i/>
                          <w:iCs/>
                          <w:sz w:val="36"/>
                        </w:rPr>
                      </w:pPr>
                      <w:r>
                        <w:rPr>
                          <w:rFonts w:ascii="Times New Roman" w:hAnsi="Times New Roman" w:cs="Times New Roman"/>
                          <w:sz w:val="24"/>
                          <w:shd w:val="clear" w:color="auto" w:fill="FFFFFF"/>
                        </w:rPr>
                        <w:t xml:space="preserve">The twin tower was officially opened by our current Prime Minister, </w:t>
                      </w:r>
                      <w:r>
                        <w:rPr>
                          <w:rFonts w:ascii="Times New Roman" w:hAnsi="Times New Roman" w:cs="Times New Roman"/>
                          <w:color w:val="222222"/>
                          <w:sz w:val="24"/>
                          <w:szCs w:val="21"/>
                          <w:shd w:val="clear" w:color="auto" w:fill="FFFFFF"/>
                        </w:rPr>
                        <w:t>Tun. Dr</w:t>
                      </w:r>
                      <w:r w:rsidRPr="00550F0B">
                        <w:rPr>
                          <w:rFonts w:ascii="Times New Roman" w:hAnsi="Times New Roman" w:cs="Times New Roman"/>
                          <w:color w:val="222222"/>
                          <w:sz w:val="24"/>
                          <w:szCs w:val="21"/>
                          <w:shd w:val="clear" w:color="auto" w:fill="FFFFFF"/>
                        </w:rPr>
                        <w:t> </w:t>
                      </w:r>
                      <w:r w:rsidRPr="00550F0B">
                        <w:rPr>
                          <w:rFonts w:ascii="Times New Roman" w:hAnsi="Times New Roman" w:cs="Times New Roman"/>
                          <w:bCs/>
                          <w:color w:val="222222"/>
                          <w:sz w:val="24"/>
                          <w:szCs w:val="21"/>
                          <w:shd w:val="clear" w:color="auto" w:fill="FFFFFF"/>
                        </w:rPr>
                        <w:t>Mahathir bin Mohamad</w:t>
                      </w:r>
                      <w:r>
                        <w:rPr>
                          <w:rFonts w:ascii="Times New Roman" w:hAnsi="Times New Roman" w:cs="Times New Roman"/>
                          <w:bCs/>
                          <w:color w:val="222222"/>
                          <w:sz w:val="24"/>
                          <w:szCs w:val="21"/>
                          <w:shd w:val="clear" w:color="auto" w:fill="FFFFFF"/>
                        </w:rPr>
                        <w:t>.</w:t>
                      </w:r>
                    </w:p>
                  </w:txbxContent>
                </v:textbox>
                <w10:wrap type="topAndBottom" anchorx="page"/>
              </v:shape>
            </w:pict>
          </mc:Fallback>
        </mc:AlternateContent>
      </w:r>
      <w:r w:rsidR="00406C98">
        <w:rPr>
          <w:rFonts w:ascii="Times New Roman" w:hAnsi="Times New Roman" w:cs="Times New Roman"/>
          <w:noProof/>
          <w:sz w:val="28"/>
          <w:lang w:eastAsia="en-MY"/>
        </w:rPr>
        <mc:AlternateContent>
          <mc:Choice Requires="wps">
            <w:drawing>
              <wp:anchor distT="0" distB="0" distL="114300" distR="114300" simplePos="0" relativeHeight="251669504" behindDoc="0" locked="0" layoutInCell="1" allowOverlap="1">
                <wp:simplePos x="0" y="0"/>
                <wp:positionH relativeFrom="margin">
                  <wp:posOffset>2621281</wp:posOffset>
                </wp:positionH>
                <wp:positionV relativeFrom="paragraph">
                  <wp:posOffset>133350</wp:posOffset>
                </wp:positionV>
                <wp:extent cx="45719" cy="8134350"/>
                <wp:effectExtent l="114300" t="19050" r="69215" b="76200"/>
                <wp:wrapNone/>
                <wp:docPr id="32" name="Straight Arrow Connector 32"/>
                <wp:cNvGraphicFramePr/>
                <a:graphic xmlns:a="http://schemas.openxmlformats.org/drawingml/2006/main">
                  <a:graphicData uri="http://schemas.microsoft.com/office/word/2010/wordprocessingShape">
                    <wps:wsp>
                      <wps:cNvCnPr/>
                      <wps:spPr>
                        <a:xfrm flipH="1">
                          <a:off x="0" y="0"/>
                          <a:ext cx="45719" cy="81343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400E3F" id="Straight Arrow Connector 32" o:spid="_x0000_s1026" type="#_x0000_t32" style="position:absolute;margin-left:206.4pt;margin-top:10.5pt;width:3.6pt;height:640.5pt;flip:x;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" strokecolor="black [3200]" strokeweight="3pt">
                <v:stroke endarrow="block"/>
                <v:shadow on="t" color="black" opacity="22937f" origin=",.5" offset="0,.63889mm"/>
                <w10:wrap anchorx="margin"/>
              </v:shape>
            </w:pict>
          </mc:Fallback>
        </mc:AlternateContent>
      </w:r>
      <w:r w:rsidR="00EC19D9">
        <w:rPr>
          <w:noProof/>
          <w:lang w:eastAsia="en-MY"/>
        </w:rPr>
        <w:drawing>
          <wp:anchor distT="0" distB="0" distL="114300" distR="114300" simplePos="0" relativeHeight="251685888" behindDoc="0" locked="0" layoutInCell="1" allowOverlap="1">
            <wp:simplePos x="0" y="0"/>
            <wp:positionH relativeFrom="column">
              <wp:posOffset>2571750</wp:posOffset>
            </wp:positionH>
            <wp:positionV relativeFrom="paragraph">
              <wp:posOffset>371476</wp:posOffset>
            </wp:positionV>
            <wp:extent cx="2570059" cy="1447800"/>
            <wp:effectExtent l="0" t="0" r="1905" b="0"/>
            <wp:wrapNone/>
            <wp:docPr id="39" name="Picture 39" descr="https://www.petronas.com/ws/sites/default/files/2018-07/about-us-milestones-20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etronas.com/ws/sites/default/files/2018-07/about-us-milestones-2001-2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70943" cy="14482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19D9">
        <w:rPr>
          <w:rFonts w:ascii="Times New Roman" w:hAnsi="Times New Roman" w:cs="Times New Roman"/>
          <w:noProof/>
          <w:sz w:val="28"/>
          <w:lang w:eastAsia="en-MY"/>
        </w:rPr>
        <mc:AlternateContent>
          <mc:Choice Requires="wps">
            <w:drawing>
              <wp:anchor distT="0" distB="0" distL="114300" distR="114300" simplePos="0" relativeHeight="251668480" behindDoc="0" locked="0" layoutInCell="1" allowOverlap="1">
                <wp:simplePos x="0" y="0"/>
                <wp:positionH relativeFrom="column">
                  <wp:posOffset>2428875</wp:posOffset>
                </wp:positionH>
                <wp:positionV relativeFrom="paragraph">
                  <wp:posOffset>-253365</wp:posOffset>
                </wp:positionV>
                <wp:extent cx="409575" cy="438150"/>
                <wp:effectExtent l="0" t="0" r="28575" b="19050"/>
                <wp:wrapNone/>
                <wp:docPr id="31" name="Flowchart: Connector 31"/>
                <wp:cNvGraphicFramePr/>
                <a:graphic xmlns:a="http://schemas.openxmlformats.org/drawingml/2006/main">
                  <a:graphicData uri="http://schemas.microsoft.com/office/word/2010/wordprocessingShape">
                    <wps:wsp>
                      <wps:cNvSpPr/>
                      <wps:spPr>
                        <a:xfrm>
                          <a:off x="0" y="0"/>
                          <a:ext cx="409575" cy="43815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92EFA" id="Flowchart: Connector 31" o:spid="_x0000_s1026" type="#_x0000_t120" style="position:absolute;margin-left:191.25pt;margin-top:-19.95pt;width:32.25pt;height: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" fillcolor="black [3200]" strokecolor="black [1600]" strokeweight="2pt"/>
            </w:pict>
          </mc:Fallback>
        </mc:AlternateContent>
      </w:r>
    </w:p>
    <w:p w:rsidR="00BF65DB" w:rsidRDefault="009B0133" w:rsidP="000D18C1">
      <w:pPr>
        <w:rPr>
          <w:rFonts w:ascii="Times New Roman" w:hAnsi="Times New Roman" w:cs="Times New Roman"/>
          <w:sz w:val="28"/>
        </w:rPr>
      </w:pPr>
      <w:r w:rsidRPr="00406C98">
        <w:rPr>
          <w:rFonts w:ascii="Times New Roman" w:hAnsi="Times New Roman" w:cs="Times New Roman"/>
          <w:noProof/>
          <w:sz w:val="28"/>
          <w:lang w:eastAsia="en-MY"/>
        </w:rPr>
        <mc:AlternateContent>
          <mc:Choice Requires="wps">
            <w:drawing>
              <wp:anchor distT="91440" distB="91440" distL="114300" distR="114300" simplePos="0" relativeHeight="251699200" behindDoc="0" locked="0" layoutInCell="1" allowOverlap="1">
                <wp:simplePos x="0" y="0"/>
                <wp:positionH relativeFrom="page">
                  <wp:posOffset>3762375</wp:posOffset>
                </wp:positionH>
                <wp:positionV relativeFrom="paragraph">
                  <wp:posOffset>5379720</wp:posOffset>
                </wp:positionV>
                <wp:extent cx="3474720" cy="1381125"/>
                <wp:effectExtent l="0" t="0" r="0" b="0"/>
                <wp:wrapTopAndBottom/>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381125"/>
                        </a:xfrm>
                        <a:prstGeom prst="rect">
                          <a:avLst/>
                        </a:prstGeom>
                        <a:noFill/>
                        <a:ln w="9525">
                          <a:noFill/>
                          <a:miter lim="800000"/>
                          <a:headEnd/>
                          <a:tailEnd/>
                        </a:ln>
                      </wps:spPr>
                      <wps:txbx>
                        <w:txbxContent>
                          <w:p w:rsidR="0033674B" w:rsidRPr="00406C98" w:rsidRDefault="0033674B">
                            <w:pPr>
                              <w:pBdr>
                                <w:top w:val="single" w:sz="24" w:space="8" w:color="4F81BD" w:themeColor="accent1"/>
                                <w:bottom w:val="single" w:sz="24" w:space="8" w:color="4F81BD" w:themeColor="accent1"/>
                              </w:pBdr>
                              <w:spacing w:after="0"/>
                              <w:rPr>
                                <w:rFonts w:ascii="Times New Roman" w:hAnsi="Times New Roman" w:cs="Times New Roman"/>
                                <w:b/>
                                <w:i/>
                                <w:sz w:val="28"/>
                                <w:szCs w:val="24"/>
                                <w:shd w:val="clear" w:color="auto" w:fill="FFFFFF"/>
                              </w:rPr>
                            </w:pPr>
                            <w:r w:rsidRPr="00406C98">
                              <w:rPr>
                                <w:rFonts w:ascii="Times New Roman" w:hAnsi="Times New Roman" w:cs="Times New Roman"/>
                                <w:b/>
                                <w:i/>
                                <w:sz w:val="28"/>
                                <w:szCs w:val="24"/>
                                <w:shd w:val="clear" w:color="auto" w:fill="FFFFFF"/>
                              </w:rPr>
                              <w:t>2017</w:t>
                            </w:r>
                          </w:p>
                          <w:p w:rsidR="0033674B" w:rsidRPr="00406C98" w:rsidRDefault="0033674B">
                            <w:pPr>
                              <w:pBdr>
                                <w:top w:val="single" w:sz="24" w:space="8" w:color="4F81BD" w:themeColor="accent1"/>
                                <w:bottom w:val="single" w:sz="24" w:space="8" w:color="4F81BD" w:themeColor="accent1"/>
                              </w:pBdr>
                              <w:spacing w:after="0"/>
                              <w:rPr>
                                <w:rFonts w:ascii="Times New Roman" w:hAnsi="Times New Roman" w:cs="Times New Roman"/>
                                <w:i/>
                                <w:iCs/>
                                <w:sz w:val="24"/>
                                <w:szCs w:val="24"/>
                              </w:rPr>
                            </w:pPr>
                            <w:r w:rsidRPr="00406C98">
                              <w:rPr>
                                <w:rFonts w:ascii="Times New Roman" w:hAnsi="Times New Roman" w:cs="Times New Roman"/>
                                <w:sz w:val="24"/>
                                <w:szCs w:val="24"/>
                                <w:shd w:val="clear" w:color="auto" w:fill="FFFFFF"/>
                              </w:rPr>
                              <w:t xml:space="preserve">The </w:t>
                            </w:r>
                            <w:proofErr w:type="spellStart"/>
                            <w:r w:rsidRPr="00406C98">
                              <w:rPr>
                                <w:rFonts w:ascii="Times New Roman" w:hAnsi="Times New Roman" w:cs="Times New Roman"/>
                                <w:sz w:val="24"/>
                                <w:szCs w:val="24"/>
                                <w:shd w:val="clear" w:color="auto" w:fill="FFFFFF"/>
                              </w:rPr>
                              <w:t>Malikai</w:t>
                            </w:r>
                            <w:proofErr w:type="spellEnd"/>
                            <w:r w:rsidRPr="00406C98">
                              <w:rPr>
                                <w:rFonts w:ascii="Times New Roman" w:hAnsi="Times New Roman" w:cs="Times New Roman"/>
                                <w:sz w:val="24"/>
                                <w:szCs w:val="24"/>
                                <w:shd w:val="clear" w:color="auto" w:fill="FFFFFF"/>
                              </w:rPr>
                              <w:t xml:space="preserve"> </w:t>
                            </w:r>
                            <w:r w:rsidR="009B0133">
                              <w:rPr>
                                <w:rFonts w:ascii="Times New Roman" w:hAnsi="Times New Roman" w:cs="Times New Roman"/>
                                <w:sz w:val="24"/>
                                <w:szCs w:val="24"/>
                                <w:shd w:val="clear" w:color="auto" w:fill="FFFFFF"/>
                              </w:rPr>
                              <w:t xml:space="preserve">field just off the shore of SABAH is the </w:t>
                            </w:r>
                            <w:r w:rsidR="005E660D">
                              <w:rPr>
                                <w:rFonts w:ascii="Times New Roman" w:hAnsi="Times New Roman" w:cs="Times New Roman"/>
                                <w:sz w:val="24"/>
                                <w:szCs w:val="24"/>
                                <w:shd w:val="clear" w:color="auto" w:fill="FFFFFF"/>
                              </w:rPr>
                              <w:t>fourth</w:t>
                            </w:r>
                            <w:r w:rsidR="009B0133">
                              <w:rPr>
                                <w:rFonts w:ascii="Times New Roman" w:hAnsi="Times New Roman" w:cs="Times New Roman"/>
                                <w:sz w:val="24"/>
                                <w:szCs w:val="24"/>
                                <w:shd w:val="clear" w:color="auto" w:fill="FFFFFF"/>
                              </w:rPr>
                              <w:t xml:space="preserve"> deep water project implemented in MALAYSIA which is 1640 </w:t>
                            </w:r>
                            <w:r w:rsidR="006E48DF">
                              <w:rPr>
                                <w:rFonts w:ascii="Times New Roman" w:hAnsi="Times New Roman" w:cs="Times New Roman"/>
                                <w:sz w:val="24"/>
                                <w:szCs w:val="24"/>
                                <w:shd w:val="clear" w:color="auto" w:fill="FFFFFF"/>
                              </w:rPr>
                              <w:t>feet (</w:t>
                            </w:r>
                            <w:r w:rsidR="009B0133">
                              <w:rPr>
                                <w:rFonts w:ascii="Times New Roman" w:hAnsi="Times New Roman" w:cs="Times New Roman"/>
                                <w:sz w:val="24"/>
                                <w:szCs w:val="24"/>
                                <w:shd w:val="clear" w:color="auto" w:fill="FFFFFF"/>
                              </w:rPr>
                              <w:t>500 meters).</w:t>
                            </w:r>
                          </w:p>
                        </w:txbxContent>
                      </wps:txbx>
                      <wps:bodyPr rot="0" vert="horz" wrap="square" lIns="91440" tIns="45720" rIns="91440" bIns="45720" anchor="t" anchorCtr="0">
                        <a:noAutofit/>
                      </wps:bodyPr>
                    </wps:wsp>
                  </a:graphicData>
                </a:graphic>
                <wp14:sizeRelH relativeFrom="margin">
                  <wp14:pctWidth>58500</wp14:pctWidth>
                </wp14:sizeRelH>
                <wp14:sizeRelV relativeFrom="margin">
                  <wp14:pctHeight>0</wp14:pctHeight>
                </wp14:sizeRelV>
              </wp:anchor>
            </w:drawing>
          </mc:Choice>
          <mc:Fallback>
            <w:pict>
              <v:shape id="_x0000_s1032" type="#_x0000_t202" style="position:absolute;margin-left:296.25pt;margin-top:423.6pt;width:273.6pt;height:108.75pt;z-index:251699200;visibility:visible;mso-wrap-style:square;mso-width-percent:585;mso-height-percent:0;mso-wrap-distance-left:9pt;mso-wrap-distance-top:7.2pt;mso-wrap-distance-right:9pt;mso-wrap-distance-bottom:7.2pt;mso-position-horizontal:absolute;mso-position-horizontal-relative:page;mso-position-vertical:absolute;mso-position-vertical-relative:text;mso-width-percent:585;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" filled="f" stroked="f">
                <v:textbox>
                  <w:txbxContent>
                    <w:p w:rsidR="0033674B" w:rsidRPr="00406C98" w:rsidRDefault="0033674B">
                      <w:pPr>
                        <w:pBdr>
                          <w:top w:val="single" w:sz="24" w:space="8" w:color="4F81BD" w:themeColor="accent1"/>
                          <w:bottom w:val="single" w:sz="24" w:space="8" w:color="4F81BD" w:themeColor="accent1"/>
                        </w:pBdr>
                        <w:spacing w:after="0"/>
                        <w:rPr>
                          <w:rFonts w:ascii="Times New Roman" w:hAnsi="Times New Roman" w:cs="Times New Roman"/>
                          <w:b/>
                          <w:i/>
                          <w:sz w:val="28"/>
                          <w:szCs w:val="24"/>
                          <w:shd w:val="clear" w:color="auto" w:fill="FFFFFF"/>
                        </w:rPr>
                      </w:pPr>
                      <w:r w:rsidRPr="00406C98">
                        <w:rPr>
                          <w:rFonts w:ascii="Times New Roman" w:hAnsi="Times New Roman" w:cs="Times New Roman"/>
                          <w:b/>
                          <w:i/>
                          <w:sz w:val="28"/>
                          <w:szCs w:val="24"/>
                          <w:shd w:val="clear" w:color="auto" w:fill="FFFFFF"/>
                        </w:rPr>
                        <w:t>2017</w:t>
                      </w:r>
                    </w:p>
                    <w:p w:rsidR="0033674B" w:rsidRPr="00406C98" w:rsidRDefault="0033674B">
                      <w:pPr>
                        <w:pBdr>
                          <w:top w:val="single" w:sz="24" w:space="8" w:color="4F81BD" w:themeColor="accent1"/>
                          <w:bottom w:val="single" w:sz="24" w:space="8" w:color="4F81BD" w:themeColor="accent1"/>
                        </w:pBdr>
                        <w:spacing w:after="0"/>
                        <w:rPr>
                          <w:rFonts w:ascii="Times New Roman" w:hAnsi="Times New Roman" w:cs="Times New Roman"/>
                          <w:i/>
                          <w:iCs/>
                          <w:sz w:val="24"/>
                          <w:szCs w:val="24"/>
                        </w:rPr>
                      </w:pPr>
                      <w:r w:rsidRPr="00406C98">
                        <w:rPr>
                          <w:rFonts w:ascii="Times New Roman" w:hAnsi="Times New Roman" w:cs="Times New Roman"/>
                          <w:sz w:val="24"/>
                          <w:szCs w:val="24"/>
                          <w:shd w:val="clear" w:color="auto" w:fill="FFFFFF"/>
                        </w:rPr>
                        <w:t xml:space="preserve">The </w:t>
                      </w:r>
                      <w:proofErr w:type="spellStart"/>
                      <w:r w:rsidRPr="00406C98">
                        <w:rPr>
                          <w:rFonts w:ascii="Times New Roman" w:hAnsi="Times New Roman" w:cs="Times New Roman"/>
                          <w:sz w:val="24"/>
                          <w:szCs w:val="24"/>
                          <w:shd w:val="clear" w:color="auto" w:fill="FFFFFF"/>
                        </w:rPr>
                        <w:t>Malikai</w:t>
                      </w:r>
                      <w:proofErr w:type="spellEnd"/>
                      <w:r w:rsidRPr="00406C98">
                        <w:rPr>
                          <w:rFonts w:ascii="Times New Roman" w:hAnsi="Times New Roman" w:cs="Times New Roman"/>
                          <w:sz w:val="24"/>
                          <w:szCs w:val="24"/>
                          <w:shd w:val="clear" w:color="auto" w:fill="FFFFFF"/>
                        </w:rPr>
                        <w:t xml:space="preserve"> </w:t>
                      </w:r>
                      <w:r w:rsidR="009B0133">
                        <w:rPr>
                          <w:rFonts w:ascii="Times New Roman" w:hAnsi="Times New Roman" w:cs="Times New Roman"/>
                          <w:sz w:val="24"/>
                          <w:szCs w:val="24"/>
                          <w:shd w:val="clear" w:color="auto" w:fill="FFFFFF"/>
                        </w:rPr>
                        <w:t xml:space="preserve">field just off the shore of SABAH is the </w:t>
                      </w:r>
                      <w:r w:rsidR="005E660D">
                        <w:rPr>
                          <w:rFonts w:ascii="Times New Roman" w:hAnsi="Times New Roman" w:cs="Times New Roman"/>
                          <w:sz w:val="24"/>
                          <w:szCs w:val="24"/>
                          <w:shd w:val="clear" w:color="auto" w:fill="FFFFFF"/>
                        </w:rPr>
                        <w:t>fourth</w:t>
                      </w:r>
                      <w:r w:rsidR="009B0133">
                        <w:rPr>
                          <w:rFonts w:ascii="Times New Roman" w:hAnsi="Times New Roman" w:cs="Times New Roman"/>
                          <w:sz w:val="24"/>
                          <w:szCs w:val="24"/>
                          <w:shd w:val="clear" w:color="auto" w:fill="FFFFFF"/>
                        </w:rPr>
                        <w:t xml:space="preserve"> deep water project implemented in MALAYSIA which is 1640 </w:t>
                      </w:r>
                      <w:r w:rsidR="006E48DF">
                        <w:rPr>
                          <w:rFonts w:ascii="Times New Roman" w:hAnsi="Times New Roman" w:cs="Times New Roman"/>
                          <w:sz w:val="24"/>
                          <w:szCs w:val="24"/>
                          <w:shd w:val="clear" w:color="auto" w:fill="FFFFFF"/>
                        </w:rPr>
                        <w:t>feet (</w:t>
                      </w:r>
                      <w:r w:rsidR="009B0133">
                        <w:rPr>
                          <w:rFonts w:ascii="Times New Roman" w:hAnsi="Times New Roman" w:cs="Times New Roman"/>
                          <w:sz w:val="24"/>
                          <w:szCs w:val="24"/>
                          <w:shd w:val="clear" w:color="auto" w:fill="FFFFFF"/>
                        </w:rPr>
                        <w:t>500 meters).</w:t>
                      </w:r>
                    </w:p>
                  </w:txbxContent>
                </v:textbox>
                <w10:wrap type="topAndBottom" anchorx="page"/>
              </v:shape>
            </w:pict>
          </mc:Fallback>
        </mc:AlternateContent>
      </w:r>
      <w:r w:rsidRPr="00406C98">
        <w:rPr>
          <w:rFonts w:ascii="Times New Roman" w:hAnsi="Times New Roman" w:cs="Times New Roman"/>
          <w:noProof/>
          <w:sz w:val="28"/>
          <w:lang w:eastAsia="en-MY"/>
        </w:rPr>
        <mc:AlternateContent>
          <mc:Choice Requires="wps">
            <w:drawing>
              <wp:anchor distT="91440" distB="91440" distL="114300" distR="114300" simplePos="0" relativeHeight="251696128" behindDoc="0" locked="0" layoutInCell="1" allowOverlap="1">
                <wp:simplePos x="0" y="0"/>
                <wp:positionH relativeFrom="page">
                  <wp:posOffset>114300</wp:posOffset>
                </wp:positionH>
                <wp:positionV relativeFrom="paragraph">
                  <wp:posOffset>3465195</wp:posOffset>
                </wp:positionV>
                <wp:extent cx="3219450" cy="1562100"/>
                <wp:effectExtent l="0" t="0" r="0" b="0"/>
                <wp:wrapTopAndBottom/>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562100"/>
                        </a:xfrm>
                        <a:prstGeom prst="rect">
                          <a:avLst/>
                        </a:prstGeom>
                        <a:noFill/>
                        <a:ln w="9525">
                          <a:noFill/>
                          <a:miter lim="800000"/>
                          <a:headEnd/>
                          <a:tailEnd/>
                        </a:ln>
                      </wps:spPr>
                      <wps:txbx>
                        <w:txbxContent>
                          <w:p w:rsidR="0033674B" w:rsidRPr="00406C98" w:rsidRDefault="0033674B" w:rsidP="00406C98">
                            <w:pPr>
                              <w:pBdr>
                                <w:top w:val="single" w:sz="24" w:space="8" w:color="4F81BD" w:themeColor="accent1"/>
                                <w:bottom w:val="single" w:sz="24" w:space="8" w:color="4F81BD" w:themeColor="accent1"/>
                              </w:pBdr>
                              <w:spacing w:after="0"/>
                              <w:rPr>
                                <w:rFonts w:ascii="Times New Roman" w:hAnsi="Times New Roman" w:cs="Times New Roman"/>
                                <w:b/>
                                <w:i/>
                                <w:iCs/>
                                <w:sz w:val="28"/>
                              </w:rPr>
                            </w:pPr>
                            <w:r w:rsidRPr="00406C98">
                              <w:rPr>
                                <w:rFonts w:ascii="Times New Roman" w:hAnsi="Times New Roman" w:cs="Times New Roman"/>
                                <w:b/>
                                <w:i/>
                                <w:iCs/>
                                <w:sz w:val="28"/>
                              </w:rPr>
                              <w:t>2010</w:t>
                            </w:r>
                          </w:p>
                          <w:p w:rsidR="0033674B" w:rsidRPr="00406C98" w:rsidRDefault="0033674B" w:rsidP="00406C98">
                            <w:pPr>
                              <w:pBdr>
                                <w:top w:val="single" w:sz="24" w:space="8" w:color="4F81BD" w:themeColor="accent1"/>
                                <w:bottom w:val="single" w:sz="24" w:space="8" w:color="4F81BD" w:themeColor="accent1"/>
                              </w:pBdr>
                              <w:spacing w:after="0" w:line="276" w:lineRule="auto"/>
                              <w:rPr>
                                <w:rFonts w:ascii="Times New Roman" w:hAnsi="Times New Roman" w:cs="Times New Roman"/>
                                <w:iCs/>
                                <w:sz w:val="24"/>
                              </w:rPr>
                            </w:pPr>
                            <w:r>
                              <w:rPr>
                                <w:rFonts w:ascii="Times New Roman" w:hAnsi="Times New Roman" w:cs="Times New Roman"/>
                                <w:iCs/>
                                <w:sz w:val="24"/>
                              </w:rPr>
                              <w:t>Petronas</w:t>
                            </w:r>
                            <w:r w:rsidR="009B0133">
                              <w:rPr>
                                <w:rFonts w:ascii="Times New Roman" w:hAnsi="Times New Roman" w:cs="Times New Roman"/>
                                <w:iCs/>
                                <w:sz w:val="24"/>
                              </w:rPr>
                              <w:t xml:space="preserve"> has invested in Gladstone LNG and Progress </w:t>
                            </w:r>
                            <w:r w:rsidR="006E48DF">
                              <w:rPr>
                                <w:rFonts w:ascii="Times New Roman" w:hAnsi="Times New Roman" w:cs="Times New Roman"/>
                                <w:iCs/>
                                <w:sz w:val="24"/>
                              </w:rPr>
                              <w:t>Energy, which will strengthen Petronas’s position as global LNG players and this investment,</w:t>
                            </w:r>
                            <w:r w:rsidR="009B0133">
                              <w:rPr>
                                <w:rFonts w:ascii="Times New Roman" w:hAnsi="Times New Roman" w:cs="Times New Roman"/>
                                <w:iCs/>
                                <w:sz w:val="24"/>
                              </w:rPr>
                              <w:t xml:space="preserve"> will act as a good and strategic investment in the future</w:t>
                            </w:r>
                            <w:r w:rsidRPr="00406C98">
                              <w:rPr>
                                <w:rFonts w:ascii="Times New Roman" w:hAnsi="Times New Roman" w:cs="Times New Roman"/>
                                <w:iCs/>
                                <w:sz w:val="24"/>
                              </w:rPr>
                              <w:t>.</w:t>
                            </w:r>
                          </w:p>
                          <w:p w:rsidR="0033674B" w:rsidRDefault="0033674B">
                            <w:pPr>
                              <w:pBdr>
                                <w:top w:val="single" w:sz="24" w:space="8" w:color="4F81BD" w:themeColor="accent1"/>
                                <w:bottom w:val="single" w:sz="24" w:space="8" w:color="4F81BD" w:themeColor="accent1"/>
                              </w:pBdr>
                              <w:spacing w:after="0"/>
                              <w:rPr>
                                <w:i/>
                                <w:iCs/>
                                <w:color w:val="4F81BD" w:themeColor="accent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9pt;margin-top:272.85pt;width:253.5pt;height:123pt;z-index:251696128;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" filled="f" stroked="f">
                <v:textbox>
                  <w:txbxContent>
                    <w:p w:rsidR="0033674B" w:rsidRPr="00406C98" w:rsidRDefault="0033674B" w:rsidP="00406C98">
                      <w:pPr>
                        <w:pBdr>
                          <w:top w:val="single" w:sz="24" w:space="8" w:color="4F81BD" w:themeColor="accent1"/>
                          <w:bottom w:val="single" w:sz="24" w:space="8" w:color="4F81BD" w:themeColor="accent1"/>
                        </w:pBdr>
                        <w:spacing w:after="0"/>
                        <w:rPr>
                          <w:rFonts w:ascii="Times New Roman" w:hAnsi="Times New Roman" w:cs="Times New Roman"/>
                          <w:b/>
                          <w:i/>
                          <w:iCs/>
                          <w:sz w:val="28"/>
                        </w:rPr>
                      </w:pPr>
                      <w:r w:rsidRPr="00406C98">
                        <w:rPr>
                          <w:rFonts w:ascii="Times New Roman" w:hAnsi="Times New Roman" w:cs="Times New Roman"/>
                          <w:b/>
                          <w:i/>
                          <w:iCs/>
                          <w:sz w:val="28"/>
                        </w:rPr>
                        <w:t>2010</w:t>
                      </w:r>
                    </w:p>
                    <w:p w:rsidR="0033674B" w:rsidRPr="00406C98" w:rsidRDefault="0033674B" w:rsidP="00406C98">
                      <w:pPr>
                        <w:pBdr>
                          <w:top w:val="single" w:sz="24" w:space="8" w:color="4F81BD" w:themeColor="accent1"/>
                          <w:bottom w:val="single" w:sz="24" w:space="8" w:color="4F81BD" w:themeColor="accent1"/>
                        </w:pBdr>
                        <w:spacing w:after="0" w:line="276" w:lineRule="auto"/>
                        <w:rPr>
                          <w:rFonts w:ascii="Times New Roman" w:hAnsi="Times New Roman" w:cs="Times New Roman"/>
                          <w:iCs/>
                          <w:sz w:val="24"/>
                        </w:rPr>
                      </w:pPr>
                      <w:r>
                        <w:rPr>
                          <w:rFonts w:ascii="Times New Roman" w:hAnsi="Times New Roman" w:cs="Times New Roman"/>
                          <w:iCs/>
                          <w:sz w:val="24"/>
                        </w:rPr>
                        <w:t>Petronas</w:t>
                      </w:r>
                      <w:r w:rsidR="009B0133">
                        <w:rPr>
                          <w:rFonts w:ascii="Times New Roman" w:hAnsi="Times New Roman" w:cs="Times New Roman"/>
                          <w:iCs/>
                          <w:sz w:val="24"/>
                        </w:rPr>
                        <w:t xml:space="preserve"> has invested in Gladstone LNG and Progress </w:t>
                      </w:r>
                      <w:r w:rsidR="006E48DF">
                        <w:rPr>
                          <w:rFonts w:ascii="Times New Roman" w:hAnsi="Times New Roman" w:cs="Times New Roman"/>
                          <w:iCs/>
                          <w:sz w:val="24"/>
                        </w:rPr>
                        <w:t>Energy, which will strengthen Petronas’s position as global LNG players and this investment,</w:t>
                      </w:r>
                      <w:r w:rsidR="009B0133">
                        <w:rPr>
                          <w:rFonts w:ascii="Times New Roman" w:hAnsi="Times New Roman" w:cs="Times New Roman"/>
                          <w:iCs/>
                          <w:sz w:val="24"/>
                        </w:rPr>
                        <w:t xml:space="preserve"> will act as a good and strategic investment in the future</w:t>
                      </w:r>
                      <w:r w:rsidRPr="00406C98">
                        <w:rPr>
                          <w:rFonts w:ascii="Times New Roman" w:hAnsi="Times New Roman" w:cs="Times New Roman"/>
                          <w:iCs/>
                          <w:sz w:val="24"/>
                        </w:rPr>
                        <w:t>.</w:t>
                      </w:r>
                    </w:p>
                    <w:p w:rsidR="0033674B" w:rsidRDefault="0033674B">
                      <w:pPr>
                        <w:pBdr>
                          <w:top w:val="single" w:sz="24" w:space="8" w:color="4F81BD" w:themeColor="accent1"/>
                          <w:bottom w:val="single" w:sz="24" w:space="8" w:color="4F81BD" w:themeColor="accent1"/>
                        </w:pBdr>
                        <w:spacing w:after="0"/>
                        <w:rPr>
                          <w:i/>
                          <w:iCs/>
                          <w:color w:val="4F81BD" w:themeColor="accent1"/>
                          <w:sz w:val="24"/>
                        </w:rPr>
                      </w:pPr>
                    </w:p>
                  </w:txbxContent>
                </v:textbox>
                <w10:wrap type="topAndBottom" anchorx="page"/>
              </v:shape>
            </w:pict>
          </mc:Fallback>
        </mc:AlternateContent>
      </w:r>
      <w:r w:rsidR="00550F0B">
        <w:rPr>
          <w:noProof/>
          <w:lang w:eastAsia="en-MY"/>
        </w:rPr>
        <w:drawing>
          <wp:anchor distT="0" distB="0" distL="114300" distR="114300" simplePos="0" relativeHeight="251694080" behindDoc="0" locked="0" layoutInCell="1" allowOverlap="1">
            <wp:simplePos x="0" y="0"/>
            <wp:positionH relativeFrom="column">
              <wp:posOffset>2514600</wp:posOffset>
            </wp:positionH>
            <wp:positionV relativeFrom="paragraph">
              <wp:posOffset>3467100</wp:posOffset>
            </wp:positionV>
            <wp:extent cx="2857500" cy="1609725"/>
            <wp:effectExtent l="0" t="0" r="0" b="9525"/>
            <wp:wrapNone/>
            <wp:docPr id="5" name="Picture 5" descr="https://www.petronas.com/ws/sites/default/files/2018-07/about-us-milestones-2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petronas.com/ws/sites/default/files/2018-07/about-us-milestones-2010-0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anchor>
        </w:drawing>
      </w:r>
      <w:r w:rsidR="000B5898">
        <w:rPr>
          <w:noProof/>
          <w:lang w:eastAsia="en-MY"/>
        </w:rPr>
        <w:drawing>
          <wp:anchor distT="0" distB="0" distL="114300" distR="114300" simplePos="0" relativeHeight="251697152" behindDoc="0" locked="0" layoutInCell="1" allowOverlap="1">
            <wp:simplePos x="0" y="0"/>
            <wp:positionH relativeFrom="column">
              <wp:posOffset>-152400</wp:posOffset>
            </wp:positionH>
            <wp:positionV relativeFrom="paragraph">
              <wp:posOffset>5438775</wp:posOffset>
            </wp:positionV>
            <wp:extent cx="2857500" cy="1609725"/>
            <wp:effectExtent l="0" t="0" r="0" b="9525"/>
            <wp:wrapNone/>
            <wp:docPr id="7" name="Picture 7" descr="https://www.petronas.com/ws/sites/default/files/2018-07/about-us-milestones-201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petronas.com/ws/sites/default/files/2018-07/about-us-milestones-2017-0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anchor>
        </w:drawing>
      </w:r>
      <w:r w:rsidR="00406C98">
        <w:rPr>
          <w:noProof/>
          <w:lang w:eastAsia="en-MY"/>
        </w:rPr>
        <w:drawing>
          <wp:anchor distT="0" distB="0" distL="114300" distR="114300" simplePos="0" relativeHeight="251691008" behindDoc="0" locked="0" layoutInCell="1" allowOverlap="1">
            <wp:simplePos x="0" y="0"/>
            <wp:positionH relativeFrom="margin">
              <wp:align>left</wp:align>
            </wp:positionH>
            <wp:positionV relativeFrom="paragraph">
              <wp:posOffset>1609725</wp:posOffset>
            </wp:positionV>
            <wp:extent cx="2857500" cy="1609725"/>
            <wp:effectExtent l="0" t="0" r="0" b="9525"/>
            <wp:wrapNone/>
            <wp:docPr id="41" name="Picture 41" descr="https://www.petronas.com/ws/sites/default/files/2018-07/about-us-milestones-20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etronas.com/ws/sites/default/files/2018-07/about-us-milestones-2002-0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anchor>
        </w:drawing>
      </w:r>
    </w:p>
    <w:p w:rsidR="00DE77C8" w:rsidRDefault="009B0133" w:rsidP="000D18C1">
      <w:pPr>
        <w:rPr>
          <w:rFonts w:ascii="Times New Roman" w:hAnsi="Times New Roman" w:cs="Times New Roman"/>
          <w:sz w:val="28"/>
        </w:rPr>
      </w:pPr>
      <w:r w:rsidRPr="00406C98">
        <w:rPr>
          <w:rFonts w:ascii="Times New Roman" w:hAnsi="Times New Roman" w:cs="Times New Roman"/>
          <w:b/>
          <w:bCs/>
          <w:noProof/>
          <w:sz w:val="28"/>
          <w:lang w:eastAsia="en-MY"/>
        </w:rPr>
        <mc:AlternateContent>
          <mc:Choice Requires="wps">
            <w:drawing>
              <wp:anchor distT="45720" distB="45720" distL="114300" distR="114300" simplePos="0" relativeHeight="251689984" behindDoc="0" locked="0" layoutInCell="1" allowOverlap="1">
                <wp:simplePos x="0" y="0"/>
                <wp:positionH relativeFrom="margin">
                  <wp:posOffset>1884680</wp:posOffset>
                </wp:positionH>
                <wp:positionV relativeFrom="paragraph">
                  <wp:posOffset>4316730</wp:posOffset>
                </wp:positionV>
                <wp:extent cx="1485900" cy="4095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09575"/>
                        </a:xfrm>
                        <a:prstGeom prst="rect">
                          <a:avLst/>
                        </a:prstGeom>
                        <a:solidFill>
                          <a:srgbClr val="FFFFFF"/>
                        </a:solidFill>
                        <a:ln w="9525">
                          <a:solidFill>
                            <a:srgbClr val="000000"/>
                          </a:solidFill>
                          <a:miter lim="800000"/>
                          <a:headEnd/>
                          <a:tailEnd/>
                        </a:ln>
                      </wps:spPr>
                      <wps:txbx>
                        <w:txbxContent>
                          <w:p w:rsidR="0033674B" w:rsidRPr="00406C98" w:rsidRDefault="0033674B" w:rsidP="00406C98">
                            <w:pPr>
                              <w:jc w:val="center"/>
                              <w:rPr>
                                <w:rFonts w:ascii="Times New Roman" w:hAnsi="Times New Roman" w:cs="Times New Roman"/>
                                <w:sz w:val="44"/>
                              </w:rPr>
                            </w:pPr>
                            <w:r w:rsidRPr="00406C98">
                              <w:rPr>
                                <w:rFonts w:ascii="Times New Roman" w:hAnsi="Times New Roman" w:cs="Times New Roman"/>
                                <w:b/>
                                <w:bCs/>
                                <w:sz w:val="44"/>
                              </w:rPr>
                              <w:t>2019</w:t>
                            </w:r>
                          </w:p>
                          <w:p w:rsidR="0033674B" w:rsidRDefault="0033674B" w:rsidP="00406C98">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48.4pt;margin-top:339.9pt;width:117pt;height:32.2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">
                <v:textbox>
                  <w:txbxContent>
                    <w:p w:rsidR="0033674B" w:rsidRPr="00406C98" w:rsidRDefault="0033674B" w:rsidP="00406C98">
                      <w:pPr>
                        <w:jc w:val="center"/>
                        <w:rPr>
                          <w:rFonts w:ascii="Times New Roman" w:hAnsi="Times New Roman" w:cs="Times New Roman"/>
                          <w:sz w:val="44"/>
                        </w:rPr>
                      </w:pPr>
                      <w:r w:rsidRPr="00406C98">
                        <w:rPr>
                          <w:rFonts w:ascii="Times New Roman" w:hAnsi="Times New Roman" w:cs="Times New Roman"/>
                          <w:b/>
                          <w:bCs/>
                          <w:sz w:val="44"/>
                        </w:rPr>
                        <w:t>2019</w:t>
                      </w:r>
                    </w:p>
                    <w:p w:rsidR="0033674B" w:rsidRDefault="0033674B" w:rsidP="00406C98">
                      <w:pPr>
                        <w:jc w:val="center"/>
                      </w:pPr>
                    </w:p>
                  </w:txbxContent>
                </v:textbox>
                <w10:wrap type="square" anchorx="margin"/>
              </v:shape>
            </w:pict>
          </mc:Fallback>
        </mc:AlternateContent>
      </w:r>
    </w:p>
    <w:p w:rsidR="003F69F4" w:rsidRDefault="003F69F4" w:rsidP="003F69F4">
      <w:pPr>
        <w:spacing w:line="240" w:lineRule="auto"/>
        <w:rPr>
          <w:rFonts w:ascii="Times New Roman" w:hAnsi="Times New Roman" w:cs="Times New Roman"/>
          <w:sz w:val="28"/>
        </w:rPr>
      </w:pPr>
    </w:p>
    <w:p w:rsidR="009B0133" w:rsidRDefault="009B0133" w:rsidP="003F69F4">
      <w:pPr>
        <w:spacing w:line="240" w:lineRule="auto"/>
        <w:rPr>
          <w:rFonts w:ascii="Times New Roman" w:hAnsi="Times New Roman" w:cs="Times New Roman"/>
          <w:sz w:val="28"/>
        </w:rPr>
      </w:pPr>
    </w:p>
    <w:p w:rsidR="00052B03" w:rsidRDefault="00052B03" w:rsidP="00BF0EB7">
      <w:pPr>
        <w:pStyle w:val="Heading1"/>
        <w:rPr>
          <w:rFonts w:ascii="Times New Roman" w:eastAsiaTheme="minorHAnsi" w:hAnsi="Times New Roman" w:cs="Times New Roman"/>
          <w:color w:val="auto"/>
          <w:sz w:val="28"/>
          <w:szCs w:val="22"/>
        </w:rPr>
      </w:pPr>
    </w:p>
    <w:p w:rsidR="00BF0EB7" w:rsidRPr="00BF0EB7" w:rsidRDefault="00041920" w:rsidP="00BF0EB7">
      <w:pPr>
        <w:pStyle w:val="Heading1"/>
      </w:pPr>
      <w:bookmarkStart w:id="4" w:name="_Toc20586045"/>
      <w:r w:rsidRPr="00BF0EB7">
        <w:rPr>
          <w:lang w:val="en-US" w:eastAsia="zh-CN"/>
        </w:rPr>
        <w:t>AWARD</w:t>
      </w:r>
      <w:r w:rsidR="004F51C8">
        <w:rPr>
          <w:lang w:val="en-US" w:eastAsia="zh-CN"/>
        </w:rPr>
        <w:t>S</w:t>
      </w:r>
      <w:r w:rsidRPr="00BF0EB7">
        <w:rPr>
          <w:lang w:val="en-US" w:eastAsia="zh-CN"/>
        </w:rPr>
        <w:t xml:space="preserve"> OF PETRONAS</w:t>
      </w:r>
      <w:bookmarkEnd w:id="4"/>
    </w:p>
    <w:p w:rsidR="00BF0EB7" w:rsidRDefault="00BF0EB7" w:rsidP="00BF0EB7">
      <w:pPr>
        <w:spacing w:after="160" w:line="259" w:lineRule="auto"/>
      </w:pPr>
    </w:p>
    <w:p w:rsidR="00BF0EB7" w:rsidRDefault="00BF0EB7" w:rsidP="00052B03">
      <w:bookmarkStart w:id="5" w:name="_GoBack"/>
      <w:bookmarkEnd w:id="5"/>
      <w:r>
        <w:rPr>
          <w:noProof/>
          <w:lang w:eastAsia="en-MY"/>
        </w:rPr>
        <w:drawing>
          <wp:inline distT="0" distB="0" distL="0" distR="0">
            <wp:extent cx="5524500" cy="3581400"/>
            <wp:effectExtent l="0" t="0" r="0" b="190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052B03" w:rsidRDefault="00052B03" w:rsidP="00052B03">
      <w:pPr>
        <w:rPr>
          <w:rFonts w:asciiTheme="majorHAnsi" w:eastAsia="Times New Roman" w:hAnsiTheme="majorHAnsi" w:cstheme="majorBidi"/>
          <w:color w:val="365F91" w:themeColor="accent1" w:themeShade="BF"/>
          <w:sz w:val="32"/>
          <w:szCs w:val="32"/>
        </w:rPr>
      </w:pPr>
    </w:p>
    <w:p w:rsidR="00052B03" w:rsidRPr="00052B03" w:rsidRDefault="00052B03" w:rsidP="00052B03">
      <w:pPr>
        <w:rPr>
          <w:rFonts w:ascii="Times New Roman" w:hAnsi="Times New Roman" w:cs="Times New Roman"/>
          <w:sz w:val="28"/>
        </w:rPr>
      </w:pPr>
      <w:bookmarkStart w:id="6" w:name="_Toc20586046"/>
      <w:r w:rsidRPr="00041920">
        <w:rPr>
          <w:rStyle w:val="Heading1Char"/>
        </w:rPr>
        <w:t>SERVICES OF PETRONAS</w:t>
      </w:r>
      <w:bookmarkEnd w:id="6"/>
      <w:r w:rsidRPr="00052B03">
        <w:rPr>
          <w:noProof/>
          <w:lang w:eastAsia="en-MY"/>
        </w:rPr>
        <w:drawing>
          <wp:inline distT="0" distB="0" distL="0" distR="0" wp14:anchorId="2DFB41B4" wp14:editId="1B1452B6">
            <wp:extent cx="5486400" cy="3200400"/>
            <wp:effectExtent l="38100" t="0" r="0" b="190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51994" w:rsidRPr="00151994" w:rsidRDefault="00041920" w:rsidP="007E32C1">
      <w:pPr>
        <w:pStyle w:val="Heading1"/>
        <w:rPr>
          <w:rFonts w:eastAsia="Times New Roman"/>
        </w:rPr>
      </w:pPr>
      <w:bookmarkStart w:id="7" w:name="_Toc20586047"/>
      <w:r w:rsidRPr="00151994">
        <w:rPr>
          <w:rFonts w:eastAsia="Times New Roman"/>
        </w:rPr>
        <w:lastRenderedPageBreak/>
        <w:t>WHAT IS GR</w:t>
      </w:r>
      <w:r w:rsidRPr="002A30C0">
        <w:rPr>
          <w:rFonts w:eastAsia="Times New Roman"/>
        </w:rPr>
        <w:t>OUP TECHNICAL DATA?</w:t>
      </w:r>
      <w:bookmarkEnd w:id="7"/>
    </w:p>
    <w:p w:rsidR="003F29D8" w:rsidRDefault="00151994" w:rsidP="003F69F4">
      <w:pPr>
        <w:spacing w:line="240" w:lineRule="auto"/>
        <w:jc w:val="both"/>
        <w:rPr>
          <w:rFonts w:ascii="Times New Roman" w:eastAsia="Times New Roman" w:hAnsi="Times New Roman" w:cs="Times New Roman"/>
          <w:sz w:val="24"/>
          <w:szCs w:val="24"/>
          <w:lang w:val="en-US"/>
        </w:rPr>
      </w:pPr>
      <w:r w:rsidRPr="00151994">
        <w:rPr>
          <w:rFonts w:ascii="Times New Roman" w:eastAsia="Times New Roman" w:hAnsi="Times New Roman" w:cs="Times New Roman"/>
          <w:sz w:val="24"/>
          <w:szCs w:val="24"/>
          <w:lang w:val="en-US"/>
        </w:rPr>
        <w:t xml:space="preserve">Group Data is </w:t>
      </w:r>
      <w:r w:rsidR="00751210">
        <w:rPr>
          <w:rFonts w:ascii="Times New Roman" w:eastAsia="Times New Roman" w:hAnsi="Times New Roman" w:cs="Times New Roman"/>
          <w:sz w:val="24"/>
          <w:szCs w:val="24"/>
          <w:lang w:val="en-US"/>
        </w:rPr>
        <w:t xml:space="preserve">a </w:t>
      </w:r>
      <w:r w:rsidRPr="00151994">
        <w:rPr>
          <w:rFonts w:ascii="Times New Roman" w:eastAsia="Times New Roman" w:hAnsi="Times New Roman" w:cs="Times New Roman"/>
          <w:sz w:val="24"/>
          <w:szCs w:val="24"/>
          <w:lang w:val="en-US"/>
        </w:rPr>
        <w:t>custodian o</w:t>
      </w:r>
      <w:r w:rsidR="00751210">
        <w:rPr>
          <w:rFonts w:ascii="Times New Roman" w:eastAsia="Times New Roman" w:hAnsi="Times New Roman" w:cs="Times New Roman"/>
          <w:sz w:val="24"/>
          <w:szCs w:val="24"/>
          <w:lang w:val="en-US"/>
        </w:rPr>
        <w:t xml:space="preserve">f Petronas Technical Data. This group can access </w:t>
      </w:r>
      <w:r w:rsidRPr="00151994">
        <w:rPr>
          <w:rFonts w:ascii="Times New Roman" w:eastAsia="Times New Roman" w:hAnsi="Times New Roman" w:cs="Times New Roman"/>
          <w:sz w:val="24"/>
          <w:szCs w:val="24"/>
          <w:lang w:val="en-US"/>
        </w:rPr>
        <w:t xml:space="preserve">all technical data </w:t>
      </w:r>
      <w:r w:rsidR="00751210">
        <w:rPr>
          <w:rFonts w:ascii="Times New Roman" w:eastAsia="Times New Roman" w:hAnsi="Times New Roman" w:cs="Times New Roman"/>
          <w:sz w:val="24"/>
          <w:szCs w:val="24"/>
          <w:lang w:val="en-US"/>
        </w:rPr>
        <w:t xml:space="preserve">to </w:t>
      </w:r>
      <w:r w:rsidR="006E48DF">
        <w:rPr>
          <w:rFonts w:ascii="Times New Roman" w:eastAsia="Times New Roman" w:hAnsi="Times New Roman" w:cs="Times New Roman"/>
          <w:sz w:val="24"/>
          <w:szCs w:val="24"/>
          <w:lang w:val="en-US"/>
        </w:rPr>
        <w:t>devise</w:t>
      </w:r>
      <w:r w:rsidR="00751210">
        <w:rPr>
          <w:rFonts w:ascii="Times New Roman" w:eastAsia="Times New Roman" w:hAnsi="Times New Roman" w:cs="Times New Roman"/>
          <w:sz w:val="24"/>
          <w:szCs w:val="24"/>
          <w:lang w:val="en-US"/>
        </w:rPr>
        <w:t xml:space="preserve"> a strategy on how to filter the mass amount of accumulated data. They also </w:t>
      </w:r>
      <w:r w:rsidRPr="00151994">
        <w:rPr>
          <w:rFonts w:ascii="Times New Roman" w:eastAsia="Times New Roman" w:hAnsi="Times New Roman" w:cs="Times New Roman"/>
          <w:sz w:val="24"/>
          <w:szCs w:val="24"/>
          <w:lang w:val="en-US"/>
        </w:rPr>
        <w:t>govern and steer technical data including architectur</w:t>
      </w:r>
      <w:r w:rsidR="00751210">
        <w:rPr>
          <w:rFonts w:ascii="Times New Roman" w:eastAsia="Times New Roman" w:hAnsi="Times New Roman" w:cs="Times New Roman"/>
          <w:sz w:val="24"/>
          <w:szCs w:val="24"/>
          <w:lang w:val="en-US"/>
        </w:rPr>
        <w:t xml:space="preserve">e. They also guard and safe keep all vital data to minimize loss of data. An example of data where data engineers and data analyst handle are </w:t>
      </w:r>
      <w:r w:rsidRPr="00151994">
        <w:rPr>
          <w:rFonts w:ascii="Times New Roman" w:eastAsia="Times New Roman" w:hAnsi="Times New Roman" w:cs="Times New Roman"/>
          <w:sz w:val="24"/>
          <w:szCs w:val="24"/>
          <w:lang w:val="en-US"/>
        </w:rPr>
        <w:t>core sample</w:t>
      </w:r>
      <w:r w:rsidR="00751210">
        <w:rPr>
          <w:rFonts w:ascii="Times New Roman" w:eastAsia="Times New Roman" w:hAnsi="Times New Roman" w:cs="Times New Roman"/>
          <w:sz w:val="24"/>
          <w:szCs w:val="24"/>
          <w:lang w:val="en-US"/>
        </w:rPr>
        <w:t xml:space="preserve">s that </w:t>
      </w:r>
      <w:r w:rsidR="00141E6C">
        <w:rPr>
          <w:rFonts w:ascii="Times New Roman" w:eastAsia="Times New Roman" w:hAnsi="Times New Roman" w:cs="Times New Roman"/>
          <w:sz w:val="24"/>
          <w:szCs w:val="24"/>
          <w:lang w:val="en-US"/>
        </w:rPr>
        <w:t xml:space="preserve">were </w:t>
      </w:r>
      <w:r w:rsidRPr="00151994">
        <w:rPr>
          <w:rFonts w:ascii="Times New Roman" w:eastAsia="Times New Roman" w:hAnsi="Times New Roman" w:cs="Times New Roman"/>
          <w:sz w:val="24"/>
          <w:szCs w:val="24"/>
          <w:lang w:val="en-US"/>
        </w:rPr>
        <w:t>gained from the observation in certain site</w:t>
      </w:r>
      <w:r w:rsidR="00751210">
        <w:rPr>
          <w:rFonts w:ascii="Times New Roman" w:eastAsia="Times New Roman" w:hAnsi="Times New Roman" w:cs="Times New Roman"/>
          <w:sz w:val="24"/>
          <w:szCs w:val="24"/>
          <w:lang w:val="en-US"/>
        </w:rPr>
        <w:t>s</w:t>
      </w:r>
      <w:r w:rsidRPr="00151994">
        <w:rPr>
          <w:rFonts w:ascii="Times New Roman" w:eastAsia="Times New Roman" w:hAnsi="Times New Roman" w:cs="Times New Roman"/>
          <w:sz w:val="24"/>
          <w:szCs w:val="24"/>
          <w:lang w:val="en-US"/>
        </w:rPr>
        <w:t>. Group Technical Data a</w:t>
      </w:r>
      <w:r w:rsidR="00141E6C">
        <w:rPr>
          <w:rFonts w:ascii="Times New Roman" w:eastAsia="Times New Roman" w:hAnsi="Times New Roman" w:cs="Times New Roman"/>
          <w:sz w:val="24"/>
          <w:szCs w:val="24"/>
          <w:lang w:val="en-US"/>
        </w:rPr>
        <w:t xml:space="preserve">lso does data analytic insights </w:t>
      </w:r>
      <w:r w:rsidRPr="00151994">
        <w:rPr>
          <w:rFonts w:ascii="Times New Roman" w:eastAsia="Times New Roman" w:hAnsi="Times New Roman" w:cs="Times New Roman"/>
          <w:sz w:val="24"/>
          <w:szCs w:val="24"/>
          <w:lang w:val="en-US"/>
        </w:rPr>
        <w:t>standards and solution development. They also do data services of business unit</w:t>
      </w:r>
      <w:r w:rsidR="00751210">
        <w:rPr>
          <w:rFonts w:ascii="Times New Roman" w:eastAsia="Times New Roman" w:hAnsi="Times New Roman" w:cs="Times New Roman"/>
          <w:sz w:val="24"/>
          <w:szCs w:val="24"/>
          <w:lang w:val="en-US"/>
        </w:rPr>
        <w:t xml:space="preserve">s </w:t>
      </w:r>
      <w:r w:rsidR="006E48DF">
        <w:rPr>
          <w:rFonts w:ascii="Times New Roman" w:eastAsia="Times New Roman" w:hAnsi="Times New Roman" w:cs="Times New Roman"/>
          <w:sz w:val="24"/>
          <w:szCs w:val="24"/>
          <w:lang w:val="en-US"/>
        </w:rPr>
        <w:t>and</w:t>
      </w:r>
      <w:r w:rsidRPr="00151994">
        <w:rPr>
          <w:rFonts w:ascii="Times New Roman" w:eastAsia="Times New Roman" w:hAnsi="Times New Roman" w:cs="Times New Roman"/>
          <w:sz w:val="24"/>
          <w:szCs w:val="24"/>
          <w:lang w:val="en-US"/>
        </w:rPr>
        <w:t xml:space="preserve"> diagnose original knowledge captured an</w:t>
      </w:r>
      <w:r w:rsidR="003F29D8">
        <w:rPr>
          <w:rFonts w:ascii="Times New Roman" w:eastAsia="Times New Roman" w:hAnsi="Times New Roman" w:cs="Times New Roman"/>
          <w:sz w:val="24"/>
          <w:szCs w:val="24"/>
          <w:lang w:val="en-US"/>
        </w:rPr>
        <w:t>d replication of best practices.</w:t>
      </w:r>
    </w:p>
    <w:p w:rsidR="003F29D8" w:rsidRDefault="003F29D8" w:rsidP="003F69F4">
      <w:pPr>
        <w:spacing w:line="240" w:lineRule="auto"/>
        <w:jc w:val="both"/>
        <w:rPr>
          <w:rFonts w:ascii="Times New Roman" w:eastAsia="Times New Roman" w:hAnsi="Times New Roman" w:cs="Times New Roman"/>
          <w:sz w:val="24"/>
          <w:szCs w:val="24"/>
          <w:lang w:val="en-US"/>
        </w:rPr>
      </w:pPr>
    </w:p>
    <w:p w:rsidR="00151994" w:rsidRDefault="00151994" w:rsidP="003F69F4">
      <w:pPr>
        <w:spacing w:line="240" w:lineRule="auto"/>
        <w:jc w:val="both"/>
        <w:rPr>
          <w:rFonts w:ascii="Times New Roman" w:eastAsia="Times New Roman" w:hAnsi="Times New Roman" w:cs="Times New Roman"/>
          <w:sz w:val="24"/>
          <w:szCs w:val="24"/>
          <w:lang w:val="en-US"/>
        </w:rPr>
      </w:pPr>
      <w:r w:rsidRPr="00151994">
        <w:rPr>
          <w:rFonts w:ascii="Times New Roman" w:eastAsia="Times New Roman" w:hAnsi="Times New Roman" w:cs="Times New Roman"/>
          <w:sz w:val="24"/>
          <w:szCs w:val="24"/>
          <w:lang w:val="en-US"/>
        </w:rPr>
        <w:t>They also have several pledge</w:t>
      </w:r>
      <w:r w:rsidR="00751210">
        <w:rPr>
          <w:rFonts w:ascii="Times New Roman" w:eastAsia="Times New Roman" w:hAnsi="Times New Roman" w:cs="Times New Roman"/>
          <w:sz w:val="24"/>
          <w:szCs w:val="24"/>
          <w:lang w:val="en-US"/>
        </w:rPr>
        <w:t>s</w:t>
      </w:r>
      <w:r w:rsidRPr="00151994">
        <w:rPr>
          <w:rFonts w:ascii="Times New Roman" w:eastAsia="Times New Roman" w:hAnsi="Times New Roman" w:cs="Times New Roman"/>
          <w:sz w:val="24"/>
          <w:szCs w:val="24"/>
          <w:lang w:val="en-US"/>
        </w:rPr>
        <w:t xml:space="preserve"> for 2019</w:t>
      </w:r>
      <w:r w:rsidR="00751210">
        <w:rPr>
          <w:rFonts w:ascii="Times New Roman" w:eastAsia="Times New Roman" w:hAnsi="Times New Roman" w:cs="Times New Roman"/>
          <w:sz w:val="24"/>
          <w:szCs w:val="24"/>
          <w:lang w:val="en-US"/>
        </w:rPr>
        <w:t xml:space="preserve"> </w:t>
      </w:r>
      <w:r w:rsidRPr="00151994">
        <w:rPr>
          <w:rFonts w:ascii="Times New Roman" w:eastAsia="Times New Roman" w:hAnsi="Times New Roman" w:cs="Times New Roman"/>
          <w:sz w:val="24"/>
          <w:szCs w:val="24"/>
          <w:lang w:val="en-US"/>
        </w:rPr>
        <w:t>&amp; beyond which are fo</w:t>
      </w:r>
      <w:r w:rsidR="00751210">
        <w:rPr>
          <w:rFonts w:ascii="Times New Roman" w:eastAsia="Times New Roman" w:hAnsi="Times New Roman" w:cs="Times New Roman"/>
          <w:sz w:val="24"/>
          <w:szCs w:val="24"/>
          <w:lang w:val="en-US"/>
        </w:rPr>
        <w:t>rtify data governance, be</w:t>
      </w:r>
      <w:r w:rsidRPr="00151994">
        <w:rPr>
          <w:rFonts w:ascii="Times New Roman" w:eastAsia="Times New Roman" w:hAnsi="Times New Roman" w:cs="Times New Roman"/>
          <w:sz w:val="24"/>
          <w:szCs w:val="24"/>
          <w:lang w:val="en-US"/>
        </w:rPr>
        <w:t xml:space="preserve"> brilliant at basics, develop value, co-create analytics solutions, repost knowledge management and enable machine and human data </w:t>
      </w:r>
      <w:r w:rsidR="00141E6C">
        <w:rPr>
          <w:rFonts w:ascii="Times New Roman" w:eastAsia="Times New Roman" w:hAnsi="Times New Roman" w:cs="Times New Roman"/>
          <w:sz w:val="24"/>
          <w:szCs w:val="24"/>
          <w:lang w:val="en-US"/>
        </w:rPr>
        <w:t>interconnectivity of the future.</w:t>
      </w:r>
      <w:r w:rsidR="006E48DF">
        <w:rPr>
          <w:rFonts w:ascii="Times New Roman" w:eastAsia="Times New Roman" w:hAnsi="Times New Roman" w:cs="Times New Roman"/>
          <w:sz w:val="24"/>
          <w:szCs w:val="24"/>
          <w:lang w:val="en-US"/>
        </w:rPr>
        <w:t xml:space="preserve"> There is</w:t>
      </w:r>
      <w:r w:rsidR="003F69F4">
        <w:rPr>
          <w:rFonts w:ascii="Times New Roman" w:eastAsia="Times New Roman" w:hAnsi="Times New Roman" w:cs="Times New Roman"/>
          <w:sz w:val="24"/>
          <w:szCs w:val="24"/>
          <w:lang w:val="en-US"/>
        </w:rPr>
        <w:t xml:space="preserve"> </w:t>
      </w:r>
      <w:r w:rsidRPr="00151994">
        <w:rPr>
          <w:rFonts w:ascii="Times New Roman" w:eastAsia="Times New Roman" w:hAnsi="Times New Roman" w:cs="Times New Roman"/>
          <w:sz w:val="24"/>
          <w:szCs w:val="24"/>
          <w:lang w:val="en-US"/>
        </w:rPr>
        <w:t>lots of data category that GTD conduct. As</w:t>
      </w:r>
      <w:r w:rsidR="00751210">
        <w:rPr>
          <w:rFonts w:ascii="Times New Roman" w:eastAsia="Times New Roman" w:hAnsi="Times New Roman" w:cs="Times New Roman"/>
          <w:sz w:val="24"/>
          <w:szCs w:val="24"/>
          <w:lang w:val="en-US"/>
        </w:rPr>
        <w:t xml:space="preserve"> an</w:t>
      </w:r>
      <w:r w:rsidRPr="00151994">
        <w:rPr>
          <w:rFonts w:ascii="Times New Roman" w:eastAsia="Times New Roman" w:hAnsi="Times New Roman" w:cs="Times New Roman"/>
          <w:sz w:val="24"/>
          <w:szCs w:val="24"/>
          <w:lang w:val="en-US"/>
        </w:rPr>
        <w:t xml:space="preserve"> example, geosc</w:t>
      </w:r>
      <w:r w:rsidR="00141E6C">
        <w:rPr>
          <w:rFonts w:ascii="Times New Roman" w:eastAsia="Times New Roman" w:hAnsi="Times New Roman" w:cs="Times New Roman"/>
          <w:sz w:val="24"/>
          <w:szCs w:val="24"/>
          <w:lang w:val="en-US"/>
        </w:rPr>
        <w:t xml:space="preserve">ience, petroleum engineering, </w:t>
      </w:r>
      <w:r w:rsidR="006E48DF">
        <w:rPr>
          <w:rFonts w:ascii="Times New Roman" w:eastAsia="Times New Roman" w:hAnsi="Times New Roman" w:cs="Times New Roman"/>
          <w:sz w:val="24"/>
          <w:szCs w:val="24"/>
          <w:lang w:val="en-US"/>
        </w:rPr>
        <w:t>production, operation</w:t>
      </w:r>
      <w:r w:rsidRPr="00151994">
        <w:rPr>
          <w:rFonts w:ascii="Times New Roman" w:eastAsia="Times New Roman" w:hAnsi="Times New Roman" w:cs="Times New Roman"/>
          <w:sz w:val="24"/>
          <w:szCs w:val="24"/>
          <w:lang w:val="en-US"/>
        </w:rPr>
        <w:t>, MPM data and operation data.</w:t>
      </w:r>
    </w:p>
    <w:p w:rsidR="003F29D8" w:rsidRPr="00151994" w:rsidRDefault="003F29D8" w:rsidP="003F69F4">
      <w:pPr>
        <w:spacing w:line="240" w:lineRule="auto"/>
        <w:jc w:val="both"/>
        <w:rPr>
          <w:rFonts w:ascii="Times New Roman" w:eastAsia="Times New Roman" w:hAnsi="Times New Roman" w:cs="Times New Roman"/>
          <w:sz w:val="24"/>
          <w:szCs w:val="24"/>
          <w:lang w:val="en-US"/>
        </w:rPr>
      </w:pPr>
    </w:p>
    <w:p w:rsidR="00151994" w:rsidRDefault="003F69F4" w:rsidP="003F69F4">
      <w:pPr>
        <w:spacing w:line="240" w:lineRule="auto"/>
        <w:jc w:val="both"/>
        <w:rPr>
          <w:rFonts w:ascii="Times New Roman" w:eastAsia="Times New Roman" w:hAnsi="Times New Roman" w:cs="Times New Roman"/>
          <w:sz w:val="24"/>
          <w:szCs w:val="24"/>
          <w:lang w:val="en-US"/>
        </w:rPr>
      </w:pPr>
      <w:r>
        <w:rPr>
          <w:noProof/>
          <w:lang w:eastAsia="en-MY"/>
        </w:rPr>
        <w:drawing>
          <wp:anchor distT="0" distB="0" distL="114300" distR="114300" simplePos="0" relativeHeight="251701248" behindDoc="0" locked="0" layoutInCell="1" allowOverlap="1">
            <wp:simplePos x="0" y="0"/>
            <wp:positionH relativeFrom="column">
              <wp:posOffset>38100</wp:posOffset>
            </wp:positionH>
            <wp:positionV relativeFrom="paragraph">
              <wp:posOffset>8890</wp:posOffset>
            </wp:positionV>
            <wp:extent cx="2819400" cy="1875790"/>
            <wp:effectExtent l="0" t="0" r="0" b="0"/>
            <wp:wrapSquare wrapText="bothSides"/>
            <wp:docPr id="48" name="Picture 48" descr="C:\Users\Mala\AppData\Local\Microsoft\Windows\INetCache\Content.MSO\4CADC26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la\AppData\Local\Microsoft\Windows\INetCache\Content.MSO\4CADC263.tm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19400" cy="1875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1E6C">
        <w:rPr>
          <w:rFonts w:ascii="Times New Roman" w:eastAsia="Times New Roman" w:hAnsi="Times New Roman" w:cs="Times New Roman"/>
          <w:sz w:val="24"/>
          <w:szCs w:val="24"/>
          <w:lang w:val="en-US"/>
        </w:rPr>
        <w:t xml:space="preserve">GTD has 70 petabyte of </w:t>
      </w:r>
      <w:r w:rsidR="006E48DF">
        <w:rPr>
          <w:rFonts w:ascii="Times New Roman" w:eastAsia="Times New Roman" w:hAnsi="Times New Roman" w:cs="Times New Roman"/>
          <w:sz w:val="24"/>
          <w:szCs w:val="24"/>
          <w:lang w:val="en-US"/>
        </w:rPr>
        <w:t>data, which</w:t>
      </w:r>
      <w:r w:rsidR="00751210">
        <w:rPr>
          <w:rFonts w:ascii="Times New Roman" w:eastAsia="Times New Roman" w:hAnsi="Times New Roman" w:cs="Times New Roman"/>
          <w:sz w:val="24"/>
          <w:szCs w:val="24"/>
          <w:lang w:val="en-US"/>
        </w:rPr>
        <w:t xml:space="preserve"> is valued at a staggering RM 80 billion. They successfully curated </w:t>
      </w:r>
      <w:r w:rsidR="00151994" w:rsidRPr="00151994">
        <w:rPr>
          <w:rFonts w:ascii="Times New Roman" w:eastAsia="Times New Roman" w:hAnsi="Times New Roman" w:cs="Times New Roman"/>
          <w:sz w:val="24"/>
          <w:szCs w:val="24"/>
          <w:lang w:val="en-US"/>
        </w:rPr>
        <w:t>physical data with</w:t>
      </w:r>
      <w:r w:rsidR="00751210">
        <w:rPr>
          <w:rFonts w:ascii="Times New Roman" w:eastAsia="Times New Roman" w:hAnsi="Times New Roman" w:cs="Times New Roman"/>
          <w:sz w:val="24"/>
          <w:szCs w:val="24"/>
          <w:lang w:val="en-US"/>
        </w:rPr>
        <w:t xml:space="preserve"> their</w:t>
      </w:r>
      <w:r w:rsidR="00151994" w:rsidRPr="00151994">
        <w:rPr>
          <w:rFonts w:ascii="Times New Roman" w:eastAsia="Times New Roman" w:hAnsi="Times New Roman" w:cs="Times New Roman"/>
          <w:sz w:val="24"/>
          <w:szCs w:val="24"/>
          <w:lang w:val="en-US"/>
        </w:rPr>
        <w:t xml:space="preserve"> oldest core</w:t>
      </w:r>
      <w:r w:rsidR="00751210">
        <w:rPr>
          <w:rFonts w:ascii="Times New Roman" w:eastAsia="Times New Roman" w:hAnsi="Times New Roman" w:cs="Times New Roman"/>
          <w:sz w:val="24"/>
          <w:szCs w:val="24"/>
          <w:lang w:val="en-US"/>
        </w:rPr>
        <w:t xml:space="preserve"> in service. They also acquire</w:t>
      </w:r>
      <w:r w:rsidR="00151994" w:rsidRPr="00151994">
        <w:rPr>
          <w:rFonts w:ascii="Times New Roman" w:eastAsia="Times New Roman" w:hAnsi="Times New Roman" w:cs="Times New Roman"/>
          <w:sz w:val="24"/>
          <w:szCs w:val="24"/>
          <w:lang w:val="en-US"/>
        </w:rPr>
        <w:t xml:space="preserve"> data from 22 partn</w:t>
      </w:r>
      <w:r w:rsidR="003F29D8">
        <w:rPr>
          <w:rFonts w:ascii="Times New Roman" w:eastAsia="Times New Roman" w:hAnsi="Times New Roman" w:cs="Times New Roman"/>
          <w:sz w:val="24"/>
          <w:szCs w:val="24"/>
          <w:lang w:val="en-US"/>
        </w:rPr>
        <w:t>ers through</w:t>
      </w:r>
      <w:r w:rsidR="00151994" w:rsidRPr="00151994">
        <w:rPr>
          <w:rFonts w:ascii="Times New Roman" w:eastAsia="Times New Roman" w:hAnsi="Times New Roman" w:cs="Times New Roman"/>
          <w:sz w:val="24"/>
          <w:szCs w:val="24"/>
          <w:lang w:val="en-US"/>
        </w:rPr>
        <w:t xml:space="preserve"> technical application.</w:t>
      </w:r>
      <w:r>
        <w:rPr>
          <w:rFonts w:ascii="Times New Roman" w:eastAsia="Times New Roman" w:hAnsi="Times New Roman" w:cs="Times New Roman"/>
          <w:sz w:val="24"/>
          <w:szCs w:val="24"/>
          <w:lang w:val="en-US"/>
        </w:rPr>
        <w:t xml:space="preserve"> </w:t>
      </w:r>
      <w:r w:rsidR="003F29D8">
        <w:rPr>
          <w:rFonts w:ascii="Times New Roman" w:eastAsia="Times New Roman" w:hAnsi="Times New Roman" w:cs="Times New Roman"/>
          <w:sz w:val="24"/>
          <w:szCs w:val="24"/>
          <w:lang w:val="en-US"/>
        </w:rPr>
        <w:t xml:space="preserve">There are roughly 150 staffs currently working </w:t>
      </w:r>
      <w:r w:rsidR="00151994" w:rsidRPr="00151994">
        <w:rPr>
          <w:rFonts w:ascii="Times New Roman" w:eastAsia="Times New Roman" w:hAnsi="Times New Roman" w:cs="Times New Roman"/>
          <w:sz w:val="24"/>
          <w:szCs w:val="24"/>
          <w:lang w:val="en-US"/>
        </w:rPr>
        <w:t>in GTD</w:t>
      </w:r>
      <w:r w:rsidR="003F29D8">
        <w:rPr>
          <w:rFonts w:ascii="Times New Roman" w:eastAsia="Times New Roman" w:hAnsi="Times New Roman" w:cs="Times New Roman"/>
          <w:sz w:val="24"/>
          <w:szCs w:val="24"/>
          <w:lang w:val="en-US"/>
        </w:rPr>
        <w:t xml:space="preserve">. There are </w:t>
      </w:r>
      <w:r w:rsidR="006E48DF">
        <w:rPr>
          <w:rFonts w:ascii="Times New Roman" w:eastAsia="Times New Roman" w:hAnsi="Times New Roman" w:cs="Times New Roman"/>
          <w:sz w:val="24"/>
          <w:szCs w:val="24"/>
          <w:lang w:val="en-US"/>
        </w:rPr>
        <w:t>nine</w:t>
      </w:r>
      <w:r w:rsidR="003F29D8">
        <w:rPr>
          <w:rFonts w:ascii="Times New Roman" w:eastAsia="Times New Roman" w:hAnsi="Times New Roman" w:cs="Times New Roman"/>
          <w:sz w:val="24"/>
          <w:szCs w:val="24"/>
          <w:lang w:val="en-US"/>
        </w:rPr>
        <w:t xml:space="preserve"> staff</w:t>
      </w:r>
      <w:r w:rsidR="00151994" w:rsidRPr="00151994">
        <w:rPr>
          <w:rFonts w:ascii="Times New Roman" w:eastAsia="Times New Roman" w:hAnsi="Times New Roman" w:cs="Times New Roman"/>
          <w:sz w:val="24"/>
          <w:szCs w:val="24"/>
          <w:lang w:val="en-US"/>
        </w:rPr>
        <w:t xml:space="preserve"> in management, 3</w:t>
      </w:r>
      <w:r w:rsidR="003F29D8">
        <w:rPr>
          <w:rFonts w:ascii="Times New Roman" w:eastAsia="Times New Roman" w:hAnsi="Times New Roman" w:cs="Times New Roman"/>
          <w:sz w:val="24"/>
          <w:szCs w:val="24"/>
          <w:lang w:val="en-US"/>
        </w:rPr>
        <w:t xml:space="preserve">3 manager, 85 executives and </w:t>
      </w:r>
      <w:r w:rsidR="00151994" w:rsidRPr="00151994">
        <w:rPr>
          <w:rFonts w:ascii="Times New Roman" w:eastAsia="Times New Roman" w:hAnsi="Times New Roman" w:cs="Times New Roman"/>
          <w:sz w:val="24"/>
          <w:szCs w:val="24"/>
          <w:lang w:val="en-US"/>
        </w:rPr>
        <w:t xml:space="preserve">7 secretaries. </w:t>
      </w:r>
      <w:r w:rsidR="003F29D8">
        <w:rPr>
          <w:rFonts w:ascii="Times New Roman" w:eastAsia="Times New Roman" w:hAnsi="Times New Roman" w:cs="Times New Roman"/>
          <w:sz w:val="24"/>
          <w:szCs w:val="24"/>
          <w:lang w:val="en-US"/>
        </w:rPr>
        <w:t>Due to the increase of workload, increment of staffs has</w:t>
      </w:r>
      <w:r w:rsidR="00151994" w:rsidRPr="00151994">
        <w:rPr>
          <w:rFonts w:ascii="Times New Roman" w:eastAsia="Times New Roman" w:hAnsi="Times New Roman" w:cs="Times New Roman"/>
          <w:sz w:val="24"/>
          <w:szCs w:val="24"/>
          <w:lang w:val="en-US"/>
        </w:rPr>
        <w:t xml:space="preserve"> happened every</w:t>
      </w:r>
      <w:r w:rsidR="003F29D8">
        <w:rPr>
          <w:rFonts w:ascii="Times New Roman" w:eastAsia="Times New Roman" w:hAnsi="Times New Roman" w:cs="Times New Roman"/>
          <w:sz w:val="24"/>
          <w:szCs w:val="24"/>
          <w:lang w:val="en-US"/>
        </w:rPr>
        <w:t xml:space="preserve"> consecutive</w:t>
      </w:r>
      <w:r w:rsidR="00151994" w:rsidRPr="00151994">
        <w:rPr>
          <w:rFonts w:ascii="Times New Roman" w:eastAsia="Times New Roman" w:hAnsi="Times New Roman" w:cs="Times New Roman"/>
          <w:sz w:val="24"/>
          <w:szCs w:val="24"/>
          <w:lang w:val="en-US"/>
        </w:rPr>
        <w:t xml:space="preserve"> year.</w:t>
      </w:r>
    </w:p>
    <w:p w:rsidR="003F69F4" w:rsidRPr="00151994" w:rsidRDefault="003F69F4" w:rsidP="003F69F4">
      <w:pPr>
        <w:spacing w:line="240" w:lineRule="auto"/>
        <w:jc w:val="both"/>
        <w:rPr>
          <w:rFonts w:ascii="Times New Roman" w:eastAsia="Times New Roman" w:hAnsi="Times New Roman" w:cs="Times New Roman"/>
          <w:sz w:val="24"/>
          <w:szCs w:val="24"/>
          <w:lang w:val="en-US"/>
        </w:rPr>
      </w:pPr>
    </w:p>
    <w:p w:rsidR="00151994" w:rsidRDefault="003F29D8" w:rsidP="003F69F4">
      <w:pPr>
        <w:spacing w:line="240" w:lineRule="auto"/>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Other than that, there is a </w:t>
      </w:r>
      <w:r w:rsidR="00151994" w:rsidRPr="00151994">
        <w:rPr>
          <w:rFonts w:ascii="Times New Roman" w:eastAsia="Times New Roman" w:hAnsi="Times New Roman" w:cs="Times New Roman"/>
          <w:sz w:val="24"/>
          <w:szCs w:val="24"/>
          <w:lang w:val="en-US"/>
        </w:rPr>
        <w:t>small department named as Data OPS.</w:t>
      </w:r>
      <w:r>
        <w:rPr>
          <w:rFonts w:ascii="Times New Roman" w:eastAsia="Times New Roman" w:hAnsi="Times New Roman" w:cs="Times New Roman"/>
          <w:sz w:val="24"/>
          <w:szCs w:val="24"/>
          <w:lang w:val="en-US"/>
        </w:rPr>
        <w:t xml:space="preserve"> What is their task in </w:t>
      </w:r>
      <w:r w:rsidR="00151994" w:rsidRPr="00151994">
        <w:rPr>
          <w:rFonts w:ascii="Times New Roman" w:eastAsia="Times New Roman" w:hAnsi="Times New Roman" w:cs="Times New Roman"/>
          <w:sz w:val="24"/>
          <w:szCs w:val="24"/>
          <w:lang w:val="en-US"/>
        </w:rPr>
        <w:t>Petronas? The</w:t>
      </w:r>
      <w:r>
        <w:rPr>
          <w:rFonts w:ascii="Times New Roman" w:eastAsia="Times New Roman" w:hAnsi="Times New Roman" w:cs="Times New Roman"/>
          <w:sz w:val="24"/>
          <w:szCs w:val="24"/>
          <w:lang w:val="en-US"/>
        </w:rPr>
        <w:t xml:space="preserve">y do data capture which collects </w:t>
      </w:r>
      <w:r w:rsidR="00151994" w:rsidRPr="00151994">
        <w:rPr>
          <w:rFonts w:ascii="Times New Roman" w:eastAsia="Times New Roman" w:hAnsi="Times New Roman" w:cs="Times New Roman"/>
          <w:sz w:val="24"/>
          <w:szCs w:val="24"/>
          <w:lang w:val="en-US"/>
        </w:rPr>
        <w:t>all the data from the observation that Pet</w:t>
      </w:r>
      <w:r>
        <w:rPr>
          <w:rFonts w:ascii="Times New Roman" w:eastAsia="Times New Roman" w:hAnsi="Times New Roman" w:cs="Times New Roman"/>
          <w:sz w:val="24"/>
          <w:szCs w:val="24"/>
          <w:lang w:val="en-US"/>
        </w:rPr>
        <w:t>ronas has done from the sample core</w:t>
      </w:r>
      <w:r w:rsidR="00151994" w:rsidRPr="00151994">
        <w:rPr>
          <w:rFonts w:ascii="Times New Roman" w:eastAsia="Times New Roman" w:hAnsi="Times New Roman" w:cs="Times New Roman"/>
          <w:sz w:val="24"/>
          <w:szCs w:val="24"/>
          <w:lang w:val="en-US"/>
        </w:rPr>
        <w:t>. They also deliver data inventory and quality</w:t>
      </w:r>
      <w:r>
        <w:rPr>
          <w:rFonts w:ascii="Times New Roman" w:eastAsia="Times New Roman" w:hAnsi="Times New Roman" w:cs="Times New Roman"/>
          <w:sz w:val="24"/>
          <w:szCs w:val="24"/>
          <w:lang w:val="en-US"/>
        </w:rPr>
        <w:t xml:space="preserve"> from time to time</w:t>
      </w:r>
      <w:r w:rsidR="00151994" w:rsidRPr="00151994">
        <w:rPr>
          <w:rFonts w:ascii="Times New Roman" w:eastAsia="Times New Roman" w:hAnsi="Times New Roman" w:cs="Times New Roman"/>
          <w:sz w:val="24"/>
          <w:szCs w:val="24"/>
          <w:lang w:val="en-US"/>
        </w:rPr>
        <w:t>.</w:t>
      </w:r>
      <w:r w:rsidR="00151994" w:rsidRPr="00151994">
        <w:rPr>
          <w:rFonts w:ascii="Times New Roman" w:hAnsi="Times New Roman" w:cs="Times New Roman"/>
          <w:sz w:val="24"/>
          <w:szCs w:val="24"/>
          <w:lang w:val="en-US"/>
        </w:rPr>
        <w:t xml:space="preserve"> </w:t>
      </w:r>
      <w:r w:rsidR="00151994" w:rsidRPr="00751210">
        <w:rPr>
          <w:rFonts w:ascii="Times New Roman" w:hAnsi="Times New Roman" w:cs="Times New Roman"/>
          <w:sz w:val="24"/>
          <w:szCs w:val="24"/>
          <w:lang w:val="en-US"/>
        </w:rPr>
        <w:t xml:space="preserve">A </w:t>
      </w:r>
      <w:r w:rsidR="00151994" w:rsidRPr="003F29D8">
        <w:rPr>
          <w:rFonts w:ascii="Times New Roman" w:hAnsi="Times New Roman" w:cs="Times New Roman"/>
          <w:bCs/>
          <w:sz w:val="24"/>
          <w:szCs w:val="24"/>
          <w:lang w:val="en-US"/>
        </w:rPr>
        <w:t>data inventory</w:t>
      </w:r>
      <w:r w:rsidR="00151994" w:rsidRPr="00751210">
        <w:rPr>
          <w:rFonts w:ascii="Times New Roman" w:hAnsi="Times New Roman" w:cs="Times New Roman"/>
          <w:sz w:val="24"/>
          <w:szCs w:val="24"/>
          <w:lang w:val="en-US"/>
        </w:rPr>
        <w:t xml:space="preserve"> is a fully described record of the</w:t>
      </w:r>
      <w:r w:rsidR="00151994" w:rsidRPr="003F29D8">
        <w:rPr>
          <w:rFonts w:ascii="Times New Roman" w:hAnsi="Times New Roman" w:cs="Times New Roman"/>
          <w:sz w:val="24"/>
          <w:szCs w:val="24"/>
          <w:lang w:val="en-US"/>
        </w:rPr>
        <w:t xml:space="preserve"> </w:t>
      </w:r>
      <w:r w:rsidR="00151994" w:rsidRPr="003F29D8">
        <w:rPr>
          <w:rFonts w:ascii="Times New Roman" w:hAnsi="Times New Roman" w:cs="Times New Roman"/>
          <w:bCs/>
          <w:sz w:val="24"/>
          <w:szCs w:val="24"/>
          <w:lang w:val="en-US"/>
        </w:rPr>
        <w:t>data</w:t>
      </w:r>
      <w:r w:rsidR="00151994" w:rsidRPr="00751210">
        <w:rPr>
          <w:rFonts w:ascii="Times New Roman" w:hAnsi="Times New Roman" w:cs="Times New Roman"/>
          <w:sz w:val="24"/>
          <w:szCs w:val="24"/>
          <w:lang w:val="en-US"/>
        </w:rPr>
        <w:t xml:space="preserve"> assets maintained by a city. The </w:t>
      </w:r>
      <w:r w:rsidR="00151994" w:rsidRPr="003F29D8">
        <w:rPr>
          <w:rFonts w:ascii="Times New Roman" w:hAnsi="Times New Roman" w:cs="Times New Roman"/>
          <w:bCs/>
          <w:sz w:val="24"/>
          <w:szCs w:val="24"/>
          <w:lang w:val="en-US"/>
        </w:rPr>
        <w:t>inventory</w:t>
      </w:r>
      <w:r w:rsidR="00151994" w:rsidRPr="00751210">
        <w:rPr>
          <w:rFonts w:ascii="Times New Roman" w:hAnsi="Times New Roman" w:cs="Times New Roman"/>
          <w:sz w:val="24"/>
          <w:szCs w:val="24"/>
          <w:lang w:val="en-US"/>
        </w:rPr>
        <w:t xml:space="preserve"> records basic information about a </w:t>
      </w:r>
      <w:r w:rsidR="00151994" w:rsidRPr="003F29D8">
        <w:rPr>
          <w:rFonts w:ascii="Times New Roman" w:hAnsi="Times New Roman" w:cs="Times New Roman"/>
          <w:bCs/>
          <w:sz w:val="24"/>
          <w:szCs w:val="24"/>
          <w:lang w:val="en-US"/>
        </w:rPr>
        <w:t>data</w:t>
      </w:r>
      <w:r w:rsidR="00151994" w:rsidRPr="00751210">
        <w:rPr>
          <w:rFonts w:ascii="Times New Roman" w:hAnsi="Times New Roman" w:cs="Times New Roman"/>
          <w:sz w:val="24"/>
          <w:szCs w:val="24"/>
          <w:lang w:val="en-US"/>
        </w:rPr>
        <w:t xml:space="preserve"> asset including its name,</w:t>
      </w:r>
      <w:r>
        <w:rPr>
          <w:rFonts w:ascii="Times New Roman" w:hAnsi="Times New Roman" w:cs="Times New Roman"/>
          <w:sz w:val="24"/>
          <w:szCs w:val="24"/>
          <w:lang w:val="en-US"/>
        </w:rPr>
        <w:t xml:space="preserve"> contents, update frequency,</w:t>
      </w:r>
      <w:r w:rsidR="00151994" w:rsidRPr="00751210">
        <w:rPr>
          <w:rFonts w:ascii="Times New Roman" w:hAnsi="Times New Roman" w:cs="Times New Roman"/>
          <w:sz w:val="24"/>
          <w:szCs w:val="24"/>
          <w:lang w:val="en-US"/>
        </w:rPr>
        <w:t xml:space="preserve"> license, owner/maintainer, privacy considerations, </w:t>
      </w:r>
      <w:r w:rsidR="00151994" w:rsidRPr="003F29D8">
        <w:rPr>
          <w:rFonts w:ascii="Times New Roman" w:hAnsi="Times New Roman" w:cs="Times New Roman"/>
          <w:bCs/>
          <w:sz w:val="24"/>
          <w:szCs w:val="24"/>
          <w:lang w:val="en-US"/>
        </w:rPr>
        <w:t>data</w:t>
      </w:r>
      <w:r w:rsidR="00151994" w:rsidRPr="00751210">
        <w:rPr>
          <w:rFonts w:ascii="Times New Roman" w:hAnsi="Times New Roman" w:cs="Times New Roman"/>
          <w:sz w:val="24"/>
          <w:szCs w:val="24"/>
          <w:lang w:val="en-US"/>
        </w:rPr>
        <w:t xml:space="preserve"> source, and other relevant details.</w:t>
      </w:r>
    </w:p>
    <w:p w:rsidR="003F69F4" w:rsidRPr="00751210" w:rsidRDefault="003F69F4" w:rsidP="003F69F4">
      <w:pPr>
        <w:spacing w:line="240" w:lineRule="auto"/>
        <w:jc w:val="both"/>
        <w:rPr>
          <w:rFonts w:ascii="Times New Roman" w:hAnsi="Times New Roman" w:cs="Times New Roman"/>
          <w:sz w:val="24"/>
          <w:szCs w:val="24"/>
          <w:lang w:val="en-US"/>
        </w:rPr>
      </w:pPr>
    </w:p>
    <w:p w:rsidR="003F29D8" w:rsidRDefault="003F69F4" w:rsidP="003F69F4">
      <w:pPr>
        <w:spacing w:line="240" w:lineRule="auto"/>
        <w:jc w:val="both"/>
        <w:rPr>
          <w:rFonts w:ascii="Times New Roman" w:hAnsi="Times New Roman" w:cs="Times New Roman"/>
          <w:sz w:val="24"/>
          <w:szCs w:val="24"/>
          <w:lang w:val="en-US"/>
        </w:rPr>
      </w:pPr>
      <w:r>
        <w:rPr>
          <w:noProof/>
          <w:lang w:eastAsia="en-MY"/>
        </w:rPr>
        <w:drawing>
          <wp:anchor distT="0" distB="0" distL="114300" distR="114300" simplePos="0" relativeHeight="251702272" behindDoc="0" locked="0" layoutInCell="1" allowOverlap="1">
            <wp:simplePos x="0" y="0"/>
            <wp:positionH relativeFrom="margin">
              <wp:align>right</wp:align>
            </wp:positionH>
            <wp:positionV relativeFrom="paragraph">
              <wp:posOffset>13335</wp:posOffset>
            </wp:positionV>
            <wp:extent cx="2423160" cy="1428750"/>
            <wp:effectExtent l="0" t="0" r="0" b="0"/>
            <wp:wrapSquare wrapText="bothSides"/>
            <wp:docPr id="49" name="Picture 49" descr="C:\Users\Mala\AppData\Local\Microsoft\Windows\INetCache\Content.MSO\9D46C4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la\AppData\Local\Microsoft\Windows\INetCache\Content.MSO\9D46C456.tm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3160"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29D8">
        <w:rPr>
          <w:rFonts w:ascii="Times New Roman" w:hAnsi="Times New Roman" w:cs="Times New Roman"/>
          <w:sz w:val="24"/>
          <w:szCs w:val="24"/>
          <w:lang w:val="en-US"/>
        </w:rPr>
        <w:t xml:space="preserve">Data OPS also play an important role in Data delivery. </w:t>
      </w:r>
      <w:r w:rsidR="00151994" w:rsidRPr="003F29D8">
        <w:rPr>
          <w:rFonts w:ascii="Times New Roman" w:hAnsi="Times New Roman" w:cs="Times New Roman"/>
          <w:bCs/>
          <w:sz w:val="24"/>
          <w:szCs w:val="24"/>
          <w:lang w:val="en-US"/>
        </w:rPr>
        <w:t>Data delivery</w:t>
      </w:r>
      <w:r w:rsidR="00151994" w:rsidRPr="00751210">
        <w:rPr>
          <w:rFonts w:ascii="Times New Roman" w:hAnsi="Times New Roman" w:cs="Times New Roman"/>
          <w:sz w:val="24"/>
          <w:szCs w:val="24"/>
          <w:lang w:val="en-US"/>
        </w:rPr>
        <w:t xml:space="preserve"> is the process of transferring campaign </w:t>
      </w:r>
      <w:r w:rsidR="00151994" w:rsidRPr="003F29D8">
        <w:rPr>
          <w:rFonts w:ascii="Times New Roman" w:hAnsi="Times New Roman" w:cs="Times New Roman"/>
          <w:bCs/>
          <w:sz w:val="24"/>
          <w:szCs w:val="24"/>
          <w:lang w:val="en-US"/>
        </w:rPr>
        <w:t>data</w:t>
      </w:r>
      <w:r w:rsidR="00151994" w:rsidRPr="00751210">
        <w:rPr>
          <w:rFonts w:ascii="Times New Roman" w:hAnsi="Times New Roman" w:cs="Times New Roman"/>
          <w:sz w:val="24"/>
          <w:szCs w:val="24"/>
          <w:lang w:val="en-US"/>
        </w:rPr>
        <w:t xml:space="preserve"> out of the Oracle </w:t>
      </w:r>
      <w:r w:rsidR="00151994" w:rsidRPr="003F29D8">
        <w:rPr>
          <w:rFonts w:ascii="Times New Roman" w:hAnsi="Times New Roman" w:cs="Times New Roman"/>
          <w:bCs/>
          <w:sz w:val="24"/>
          <w:szCs w:val="24"/>
          <w:lang w:val="en-US"/>
        </w:rPr>
        <w:t>Data</w:t>
      </w:r>
      <w:r w:rsidR="00151994" w:rsidRPr="00751210">
        <w:rPr>
          <w:rFonts w:ascii="Times New Roman" w:hAnsi="Times New Roman" w:cs="Times New Roman"/>
          <w:sz w:val="24"/>
          <w:szCs w:val="24"/>
          <w:lang w:val="en-US"/>
        </w:rPr>
        <w:t xml:space="preserve"> Cloud platform and into your cookie or profile store or to a partner.</w:t>
      </w:r>
      <w:r w:rsidRPr="003F69F4">
        <w:rPr>
          <w:noProof/>
          <w:lang w:eastAsia="en-MY"/>
        </w:rPr>
        <w:t xml:space="preserve"> </w:t>
      </w:r>
    </w:p>
    <w:p w:rsidR="003F69F4" w:rsidRDefault="003F69F4" w:rsidP="003F69F4">
      <w:pPr>
        <w:spacing w:line="240" w:lineRule="auto"/>
        <w:jc w:val="both"/>
        <w:rPr>
          <w:rFonts w:ascii="Times New Roman" w:hAnsi="Times New Roman" w:cs="Times New Roman"/>
          <w:sz w:val="24"/>
          <w:szCs w:val="24"/>
          <w:lang w:val="en-US"/>
        </w:rPr>
      </w:pPr>
    </w:p>
    <w:p w:rsidR="00EF57BB" w:rsidRPr="00ED6995" w:rsidRDefault="003F29D8" w:rsidP="00ED6995">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Data OPS</w:t>
      </w:r>
      <w:r w:rsidR="00151994" w:rsidRPr="00751210">
        <w:rPr>
          <w:rFonts w:ascii="Times New Roman" w:hAnsi="Times New Roman" w:cs="Times New Roman"/>
          <w:b/>
          <w:bCs/>
          <w:sz w:val="24"/>
          <w:szCs w:val="24"/>
          <w:lang w:val="en-US"/>
        </w:rPr>
        <w:t xml:space="preserve"> </w:t>
      </w:r>
      <w:r w:rsidR="00151994" w:rsidRPr="003F29D8">
        <w:rPr>
          <w:rFonts w:ascii="Times New Roman" w:hAnsi="Times New Roman" w:cs="Times New Roman"/>
          <w:bCs/>
          <w:sz w:val="24"/>
          <w:szCs w:val="24"/>
          <w:lang w:val="en-US"/>
        </w:rPr>
        <w:t>also do data and technology forecasting. Forecasting</w:t>
      </w:r>
      <w:r w:rsidR="00151994" w:rsidRPr="00751210">
        <w:rPr>
          <w:rFonts w:ascii="Times New Roman" w:hAnsi="Times New Roman" w:cs="Times New Roman"/>
          <w:sz w:val="24"/>
          <w:szCs w:val="24"/>
          <w:lang w:val="en-US"/>
        </w:rPr>
        <w:t xml:space="preserve"> methods vary in the way they collect and analyze </w:t>
      </w:r>
      <w:r w:rsidR="00151994" w:rsidRPr="003F29D8">
        <w:rPr>
          <w:rFonts w:ascii="Times New Roman" w:hAnsi="Times New Roman" w:cs="Times New Roman"/>
          <w:bCs/>
          <w:sz w:val="24"/>
          <w:szCs w:val="24"/>
          <w:lang w:val="en-US"/>
        </w:rPr>
        <w:t>data</w:t>
      </w:r>
      <w:r w:rsidR="00151994" w:rsidRPr="00751210">
        <w:rPr>
          <w:rFonts w:ascii="Times New Roman" w:hAnsi="Times New Roman" w:cs="Times New Roman"/>
          <w:sz w:val="24"/>
          <w:szCs w:val="24"/>
          <w:lang w:val="en-US"/>
        </w:rPr>
        <w:t xml:space="preserve"> and draw conclusions. The methods used for a </w:t>
      </w:r>
      <w:r w:rsidR="00151994" w:rsidRPr="003F29D8">
        <w:rPr>
          <w:rFonts w:ascii="Times New Roman" w:hAnsi="Times New Roman" w:cs="Times New Roman"/>
          <w:bCs/>
          <w:sz w:val="24"/>
          <w:szCs w:val="24"/>
          <w:lang w:val="en-US"/>
        </w:rPr>
        <w:t>technology</w:t>
      </w:r>
      <w:r w:rsidR="00151994" w:rsidRPr="00751210">
        <w:rPr>
          <w:rFonts w:ascii="Times New Roman" w:hAnsi="Times New Roman" w:cs="Times New Roman"/>
          <w:b/>
          <w:bCs/>
          <w:sz w:val="24"/>
          <w:szCs w:val="24"/>
          <w:lang w:val="en-US"/>
        </w:rPr>
        <w:t xml:space="preserve"> </w:t>
      </w:r>
      <w:r w:rsidR="00151994" w:rsidRPr="003F29D8">
        <w:rPr>
          <w:rFonts w:ascii="Times New Roman" w:hAnsi="Times New Roman" w:cs="Times New Roman"/>
          <w:bCs/>
          <w:sz w:val="24"/>
          <w:szCs w:val="24"/>
          <w:lang w:val="en-US"/>
        </w:rPr>
        <w:t>forecast</w:t>
      </w:r>
      <w:r w:rsidR="00151994" w:rsidRPr="00751210">
        <w:rPr>
          <w:rFonts w:ascii="Times New Roman" w:hAnsi="Times New Roman" w:cs="Times New Roman"/>
          <w:sz w:val="24"/>
          <w:szCs w:val="24"/>
          <w:lang w:val="en-US"/>
        </w:rPr>
        <w:t xml:space="preserve"> are typically determined by the availability of </w:t>
      </w:r>
      <w:r w:rsidR="00151994" w:rsidRPr="003F29D8">
        <w:rPr>
          <w:rFonts w:ascii="Times New Roman" w:hAnsi="Times New Roman" w:cs="Times New Roman"/>
          <w:bCs/>
          <w:sz w:val="24"/>
          <w:szCs w:val="24"/>
          <w:lang w:val="en-US"/>
        </w:rPr>
        <w:t>data</w:t>
      </w:r>
      <w:r w:rsidR="00151994" w:rsidRPr="00751210">
        <w:rPr>
          <w:rFonts w:ascii="Times New Roman" w:hAnsi="Times New Roman" w:cs="Times New Roman"/>
          <w:sz w:val="24"/>
          <w:szCs w:val="24"/>
          <w:lang w:val="en-US"/>
        </w:rPr>
        <w:t xml:space="preserve"> and experts, the context in which the </w:t>
      </w:r>
      <w:r w:rsidR="00151994" w:rsidRPr="003F29D8">
        <w:rPr>
          <w:rFonts w:ascii="Times New Roman" w:hAnsi="Times New Roman" w:cs="Times New Roman"/>
          <w:bCs/>
          <w:sz w:val="24"/>
          <w:szCs w:val="24"/>
          <w:lang w:val="en-US"/>
        </w:rPr>
        <w:t>forecast</w:t>
      </w:r>
      <w:r w:rsidR="00151994" w:rsidRPr="00751210">
        <w:rPr>
          <w:rFonts w:ascii="Times New Roman" w:hAnsi="Times New Roman" w:cs="Times New Roman"/>
          <w:sz w:val="24"/>
          <w:szCs w:val="24"/>
          <w:lang w:val="en-US"/>
        </w:rPr>
        <w:t xml:space="preserve"> will be used and the needs of the expected users</w:t>
      </w:r>
    </w:p>
    <w:p w:rsidR="00EC19D9" w:rsidRDefault="002A30C0" w:rsidP="007E32C1">
      <w:pPr>
        <w:pStyle w:val="Heading1"/>
      </w:pPr>
      <w:bookmarkStart w:id="8" w:name="_Toc20586048"/>
      <w:r>
        <w:lastRenderedPageBreak/>
        <w:t>REFLECTION</w:t>
      </w:r>
      <w:bookmarkEnd w:id="8"/>
    </w:p>
    <w:p w:rsidR="002A30C0" w:rsidRPr="002A30C0" w:rsidRDefault="002A30C0" w:rsidP="007E32C1">
      <w:pPr>
        <w:pStyle w:val="Heading2"/>
        <w:rPr>
          <w:sz w:val="24"/>
        </w:rPr>
      </w:pPr>
      <w:bookmarkStart w:id="9" w:name="_Toc20586049"/>
      <w:r w:rsidRPr="002A30C0">
        <w:t>FATIMA AZ DZIKRUN BINTI SAHROL NIZAM</w:t>
      </w:r>
      <w:bookmarkEnd w:id="9"/>
    </w:p>
    <w:p w:rsidR="002A30C0" w:rsidRPr="002A30C0" w:rsidRDefault="008309EC" w:rsidP="002A30C0">
      <w:pPr>
        <w:spacing w:after="200" w:line="276" w:lineRule="auto"/>
        <w:rPr>
          <w:rFonts w:ascii="Times New Roman" w:hAnsi="Times New Roman" w:cs="Times New Roman"/>
          <w:sz w:val="24"/>
          <w:lang w:val="en-US"/>
        </w:rPr>
      </w:pPr>
      <w:r>
        <w:rPr>
          <w:rFonts w:ascii="Times New Roman" w:hAnsi="Times New Roman" w:cs="Times New Roman"/>
          <w:noProof/>
          <w:sz w:val="24"/>
          <w:lang w:eastAsia="en-MY"/>
        </w:rPr>
        <w:drawing>
          <wp:anchor distT="0" distB="0" distL="114300" distR="114300" simplePos="0" relativeHeight="251704320" behindDoc="0" locked="0" layoutInCell="1" allowOverlap="1">
            <wp:simplePos x="0" y="0"/>
            <wp:positionH relativeFrom="margin">
              <wp:align>left</wp:align>
            </wp:positionH>
            <wp:positionV relativeFrom="paragraph">
              <wp:posOffset>5715</wp:posOffset>
            </wp:positionV>
            <wp:extent cx="2324100" cy="2922905"/>
            <wp:effectExtent l="0" t="0" r="0" b="0"/>
            <wp:wrapThrough wrapText="bothSides">
              <wp:wrapPolygon edited="0">
                <wp:start x="0" y="0"/>
                <wp:lineTo x="0" y="21398"/>
                <wp:lineTo x="21423" y="21398"/>
                <wp:lineTo x="21423" y="0"/>
                <wp:lineTo x="0" y="0"/>
              </wp:wrapPolygon>
            </wp:wrapThrough>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WhatsApp Image 2019-09-22 at 22.26.14.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324100" cy="2922905"/>
                    </a:xfrm>
                    <a:prstGeom prst="rect">
                      <a:avLst/>
                    </a:prstGeom>
                  </pic:spPr>
                </pic:pic>
              </a:graphicData>
            </a:graphic>
            <wp14:sizeRelH relativeFrom="margin">
              <wp14:pctWidth>0</wp14:pctWidth>
            </wp14:sizeRelH>
            <wp14:sizeRelV relativeFrom="margin">
              <wp14:pctHeight>0</wp14:pctHeight>
            </wp14:sizeRelV>
          </wp:anchor>
        </w:drawing>
      </w:r>
      <w:r w:rsidR="002A30C0" w:rsidRPr="002A30C0">
        <w:rPr>
          <w:rFonts w:ascii="Times New Roman" w:hAnsi="Times New Roman" w:cs="Times New Roman"/>
          <w:sz w:val="24"/>
          <w:lang w:val="en-US"/>
        </w:rPr>
        <w:t xml:space="preserve">How </w:t>
      </w:r>
      <w:r w:rsidR="00002C09" w:rsidRPr="0033674B">
        <w:rPr>
          <w:rFonts w:ascii="Times New Roman" w:hAnsi="Times New Roman" w:cs="Times New Roman"/>
          <w:sz w:val="24"/>
          <w:lang w:val="en-US"/>
        </w:rPr>
        <w:t>this industry</w:t>
      </w:r>
      <w:r w:rsidR="002A30C0" w:rsidRPr="002A30C0">
        <w:rPr>
          <w:rFonts w:ascii="Times New Roman" w:hAnsi="Times New Roman" w:cs="Times New Roman"/>
          <w:sz w:val="24"/>
          <w:lang w:val="en-US"/>
        </w:rPr>
        <w:t xml:space="preserve"> visits give impact on my dream/goal?</w:t>
      </w:r>
    </w:p>
    <w:p w:rsidR="002A30C0" w:rsidRDefault="002A30C0" w:rsidP="002A30C0">
      <w:pPr>
        <w:spacing w:after="200" w:line="276" w:lineRule="auto"/>
        <w:rPr>
          <w:rFonts w:ascii="Times New Roman" w:hAnsi="Times New Roman" w:cs="Times New Roman"/>
          <w:sz w:val="24"/>
          <w:lang w:val="en-US"/>
        </w:rPr>
      </w:pPr>
      <w:r w:rsidRPr="002A30C0">
        <w:rPr>
          <w:rFonts w:ascii="Times New Roman" w:hAnsi="Times New Roman" w:cs="Times New Roman"/>
          <w:sz w:val="24"/>
          <w:lang w:val="en-US"/>
        </w:rPr>
        <w:t xml:space="preserve">Through this industry visit, I gain lot of new knowledge that some of it gave me an impact on how to achieve my dreams. One of them is the revolution that Petronas did to improve their achievement year by year. For an example, the invention that Petronas makes to improve their profit really inspired me to always do improvement to make yourselves better. By that, I had planned to keep on improving and repair all my weakness during studies so I will always be aware and not going to do the same mistakes. </w:t>
      </w:r>
    </w:p>
    <w:p w:rsidR="008309EC" w:rsidRPr="002A30C0" w:rsidRDefault="008309EC" w:rsidP="002A30C0">
      <w:pPr>
        <w:spacing w:after="200" w:line="276" w:lineRule="auto"/>
        <w:rPr>
          <w:rFonts w:ascii="Times New Roman" w:hAnsi="Times New Roman" w:cs="Times New Roman"/>
          <w:sz w:val="24"/>
          <w:lang w:val="en-US"/>
        </w:rPr>
      </w:pPr>
    </w:p>
    <w:p w:rsidR="002A30C0" w:rsidRPr="002A30C0" w:rsidRDefault="002A30C0" w:rsidP="002A30C0">
      <w:pPr>
        <w:spacing w:after="200" w:line="276" w:lineRule="auto"/>
        <w:rPr>
          <w:rFonts w:ascii="Times New Roman" w:hAnsi="Times New Roman" w:cs="Times New Roman"/>
          <w:sz w:val="24"/>
          <w:lang w:val="en-US"/>
        </w:rPr>
      </w:pPr>
      <w:r w:rsidRPr="002A30C0">
        <w:rPr>
          <w:rFonts w:ascii="Times New Roman" w:hAnsi="Times New Roman" w:cs="Times New Roman"/>
          <w:sz w:val="24"/>
          <w:lang w:val="en-US"/>
        </w:rPr>
        <w:t>Other than that, this industry visit gave me an impact about how to face all the challenges and make it wort</w:t>
      </w:r>
      <w:r w:rsidR="00002C09" w:rsidRPr="0033674B">
        <w:rPr>
          <w:rFonts w:ascii="Times New Roman" w:hAnsi="Times New Roman" w:cs="Times New Roman"/>
          <w:sz w:val="24"/>
          <w:lang w:val="en-US"/>
        </w:rPr>
        <w:t>h it. Like an example, Petronas</w:t>
      </w:r>
      <w:r w:rsidRPr="002A30C0">
        <w:rPr>
          <w:rFonts w:ascii="Times New Roman" w:hAnsi="Times New Roman" w:cs="Times New Roman"/>
          <w:sz w:val="24"/>
          <w:lang w:val="en-US"/>
        </w:rPr>
        <w:t xml:space="preserve"> was collaborated with Group Technical Data to solve the problems about how to restore and keep all the data in this company since the first year they were built. The effort that Petronas did to improve their security of data had opened up my mind to not giving up and there were a lot of alternative to solve the problems. </w:t>
      </w:r>
      <w:r w:rsidR="006E48DF" w:rsidRPr="002A30C0">
        <w:rPr>
          <w:rFonts w:ascii="Times New Roman" w:hAnsi="Times New Roman" w:cs="Times New Roman"/>
          <w:sz w:val="24"/>
          <w:lang w:val="en-US"/>
        </w:rPr>
        <w:t>Therefore</w:t>
      </w:r>
      <w:r w:rsidRPr="002A30C0">
        <w:rPr>
          <w:rFonts w:ascii="Times New Roman" w:hAnsi="Times New Roman" w:cs="Times New Roman"/>
          <w:sz w:val="24"/>
          <w:lang w:val="en-US"/>
        </w:rPr>
        <w:t xml:space="preserve">, I will explore more when I have to study something that are not in my syllabuses since to fit in this </w:t>
      </w:r>
      <w:r w:rsidR="006E48DF" w:rsidRPr="002A30C0">
        <w:rPr>
          <w:rFonts w:ascii="Times New Roman" w:hAnsi="Times New Roman" w:cs="Times New Roman"/>
          <w:sz w:val="24"/>
          <w:lang w:val="en-US"/>
        </w:rPr>
        <w:t>industry;</w:t>
      </w:r>
      <w:r w:rsidRPr="002A30C0">
        <w:rPr>
          <w:rFonts w:ascii="Times New Roman" w:hAnsi="Times New Roman" w:cs="Times New Roman"/>
          <w:sz w:val="24"/>
          <w:lang w:val="en-US"/>
        </w:rPr>
        <w:t xml:space="preserve"> I have to be more prepared with unexpected thing.</w:t>
      </w:r>
    </w:p>
    <w:p w:rsidR="002A30C0" w:rsidRPr="002A30C0" w:rsidRDefault="00141E6C" w:rsidP="002A30C0">
      <w:pPr>
        <w:spacing w:after="200" w:line="276" w:lineRule="auto"/>
        <w:rPr>
          <w:rFonts w:ascii="Times New Roman" w:hAnsi="Times New Roman" w:cs="Times New Roman"/>
          <w:sz w:val="24"/>
          <w:lang w:val="en-US"/>
        </w:rPr>
      </w:pPr>
      <w:r>
        <w:rPr>
          <w:rFonts w:ascii="Times New Roman" w:hAnsi="Times New Roman" w:cs="Times New Roman"/>
          <w:sz w:val="24"/>
          <w:lang w:val="en-US"/>
        </w:rPr>
        <w:t>Moreover, Petronas’ journey</w:t>
      </w:r>
      <w:r w:rsidR="002A30C0" w:rsidRPr="002A30C0">
        <w:rPr>
          <w:rFonts w:ascii="Times New Roman" w:hAnsi="Times New Roman" w:cs="Times New Roman"/>
          <w:sz w:val="24"/>
          <w:lang w:val="en-US"/>
        </w:rPr>
        <w:t xml:space="preserve"> gave me big impact on how they try the best to maintain their achievement until now. </w:t>
      </w:r>
    </w:p>
    <w:p w:rsidR="00BF65DB" w:rsidRDefault="00BF65DB" w:rsidP="000D18C1">
      <w:pPr>
        <w:rPr>
          <w:rFonts w:ascii="Times New Roman" w:hAnsi="Times New Roman" w:cs="Times New Roman"/>
          <w:sz w:val="24"/>
        </w:rPr>
      </w:pPr>
    </w:p>
    <w:p w:rsidR="008309EC" w:rsidRDefault="008309EC" w:rsidP="000D18C1">
      <w:pPr>
        <w:rPr>
          <w:rFonts w:ascii="Times New Roman" w:hAnsi="Times New Roman" w:cs="Times New Roman"/>
          <w:sz w:val="24"/>
        </w:rPr>
      </w:pPr>
    </w:p>
    <w:p w:rsidR="008309EC" w:rsidRDefault="008309EC" w:rsidP="000D18C1">
      <w:pPr>
        <w:rPr>
          <w:rFonts w:ascii="Times New Roman" w:hAnsi="Times New Roman" w:cs="Times New Roman"/>
          <w:sz w:val="24"/>
        </w:rPr>
      </w:pPr>
    </w:p>
    <w:p w:rsidR="008309EC" w:rsidRDefault="008309EC" w:rsidP="000D18C1">
      <w:pPr>
        <w:rPr>
          <w:rFonts w:ascii="Times New Roman" w:hAnsi="Times New Roman" w:cs="Times New Roman"/>
          <w:sz w:val="24"/>
        </w:rPr>
      </w:pPr>
    </w:p>
    <w:p w:rsidR="008309EC" w:rsidRDefault="008309EC" w:rsidP="000D18C1">
      <w:pPr>
        <w:rPr>
          <w:rFonts w:ascii="Times New Roman" w:hAnsi="Times New Roman" w:cs="Times New Roman"/>
          <w:sz w:val="24"/>
        </w:rPr>
      </w:pPr>
    </w:p>
    <w:p w:rsidR="008309EC" w:rsidRDefault="008309EC" w:rsidP="000D18C1">
      <w:pPr>
        <w:rPr>
          <w:rFonts w:ascii="Times New Roman" w:hAnsi="Times New Roman" w:cs="Times New Roman"/>
          <w:sz w:val="24"/>
        </w:rPr>
      </w:pPr>
    </w:p>
    <w:p w:rsidR="008309EC" w:rsidRPr="00C670DA" w:rsidRDefault="008309EC" w:rsidP="000D18C1">
      <w:pPr>
        <w:rPr>
          <w:rFonts w:ascii="Times New Roman" w:hAnsi="Times New Roman" w:cs="Times New Roman"/>
          <w:sz w:val="24"/>
        </w:rPr>
      </w:pPr>
    </w:p>
    <w:p w:rsidR="005101C9" w:rsidRDefault="00C670DA" w:rsidP="007E32C1">
      <w:pPr>
        <w:pStyle w:val="Heading2"/>
      </w:pPr>
      <w:bookmarkStart w:id="10" w:name="_Toc20586050"/>
      <w:r w:rsidRPr="00C670DA">
        <w:lastRenderedPageBreak/>
        <w:t>THANNEERMALAI A/L UDAYAPPAN</w:t>
      </w:r>
      <w:bookmarkEnd w:id="10"/>
    </w:p>
    <w:p w:rsidR="0033674B" w:rsidRDefault="00141E6C" w:rsidP="00141E6C">
      <w:pPr>
        <w:ind w:left="-5" w:right="964"/>
        <w:jc w:val="both"/>
        <w:rPr>
          <w:rFonts w:ascii="Times New Roman" w:hAnsi="Times New Roman" w:cs="Times New Roman"/>
          <w:sz w:val="24"/>
        </w:rPr>
      </w:pPr>
      <w:r>
        <w:rPr>
          <w:rFonts w:ascii="Times New Roman" w:hAnsi="Times New Roman" w:cs="Times New Roman"/>
          <w:noProof/>
          <w:sz w:val="24"/>
          <w:lang w:eastAsia="en-MY"/>
        </w:rPr>
        <w:drawing>
          <wp:anchor distT="0" distB="0" distL="114300" distR="114300" simplePos="0" relativeHeight="251703296" behindDoc="0" locked="0" layoutInCell="1" allowOverlap="1">
            <wp:simplePos x="0" y="0"/>
            <wp:positionH relativeFrom="margin">
              <wp:align>left</wp:align>
            </wp:positionH>
            <wp:positionV relativeFrom="paragraph">
              <wp:posOffset>180340</wp:posOffset>
            </wp:positionV>
            <wp:extent cx="2045335" cy="2676525"/>
            <wp:effectExtent l="0" t="0" r="0" b="9525"/>
            <wp:wrapThrough wrapText="bothSides">
              <wp:wrapPolygon edited="0">
                <wp:start x="0" y="0"/>
                <wp:lineTo x="0" y="21523"/>
                <wp:lineTo x="21325" y="21523"/>
                <wp:lineTo x="21325" y="0"/>
                <wp:lineTo x="0" y="0"/>
              </wp:wrapPolygon>
            </wp:wrapThrough>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WhatsApp Image 2019-09-19 at 23.35.27 (1).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45335" cy="2676525"/>
                    </a:xfrm>
                    <a:prstGeom prst="rect">
                      <a:avLst/>
                    </a:prstGeom>
                  </pic:spPr>
                </pic:pic>
              </a:graphicData>
            </a:graphic>
            <wp14:sizeRelH relativeFrom="margin">
              <wp14:pctWidth>0</wp14:pctWidth>
            </wp14:sizeRelH>
            <wp14:sizeRelV relativeFrom="margin">
              <wp14:pctHeight>0</wp14:pctHeight>
            </wp14:sizeRelV>
          </wp:anchor>
        </w:drawing>
      </w:r>
      <w:r w:rsidR="0033674B" w:rsidRPr="0033674B">
        <w:rPr>
          <w:rFonts w:ascii="Times New Roman" w:hAnsi="Times New Roman" w:cs="Times New Roman"/>
          <w:sz w:val="24"/>
        </w:rPr>
        <w:t xml:space="preserve">As a data engineering student </w:t>
      </w:r>
      <w:r>
        <w:rPr>
          <w:rFonts w:ascii="Times New Roman" w:hAnsi="Times New Roman" w:cs="Times New Roman"/>
          <w:sz w:val="24"/>
        </w:rPr>
        <w:t xml:space="preserve">my dream in life down the road </w:t>
      </w:r>
      <w:r w:rsidR="0033674B" w:rsidRPr="0033674B">
        <w:rPr>
          <w:rFonts w:ascii="Times New Roman" w:hAnsi="Times New Roman" w:cs="Times New Roman"/>
          <w:sz w:val="24"/>
        </w:rPr>
        <w:t xml:space="preserve">is to start a start-up business in this field, because my interest lies in data and programming, hence </w:t>
      </w:r>
      <w:r w:rsidR="00002C09" w:rsidRPr="0033674B">
        <w:rPr>
          <w:rFonts w:ascii="Times New Roman" w:hAnsi="Times New Roman" w:cs="Times New Roman"/>
          <w:sz w:val="24"/>
        </w:rPr>
        <w:t xml:space="preserve">I have a </w:t>
      </w:r>
      <w:r w:rsidR="0033674B" w:rsidRPr="0033674B">
        <w:rPr>
          <w:rFonts w:ascii="Times New Roman" w:hAnsi="Times New Roman" w:cs="Times New Roman"/>
          <w:sz w:val="24"/>
        </w:rPr>
        <w:t>dream more focused on business.</w:t>
      </w:r>
      <w:r w:rsidR="00002C09" w:rsidRPr="0033674B">
        <w:rPr>
          <w:rFonts w:ascii="Times New Roman" w:hAnsi="Times New Roman" w:cs="Times New Roman"/>
          <w:sz w:val="24"/>
        </w:rPr>
        <w:t xml:space="preserve"> </w:t>
      </w:r>
    </w:p>
    <w:p w:rsidR="00141E6C" w:rsidRDefault="006E48DF" w:rsidP="00141E6C">
      <w:pPr>
        <w:ind w:right="964"/>
        <w:jc w:val="both"/>
        <w:rPr>
          <w:rFonts w:ascii="Times New Roman" w:hAnsi="Times New Roman" w:cs="Times New Roman"/>
          <w:sz w:val="24"/>
        </w:rPr>
      </w:pPr>
      <w:r w:rsidRPr="0033674B">
        <w:rPr>
          <w:rFonts w:ascii="Times New Roman" w:hAnsi="Times New Roman" w:cs="Times New Roman"/>
          <w:sz w:val="24"/>
        </w:rPr>
        <w:t>I have learnt a few things</w:t>
      </w:r>
      <w:r w:rsidR="0033674B" w:rsidRPr="0033674B">
        <w:rPr>
          <w:rFonts w:ascii="Times New Roman" w:hAnsi="Times New Roman" w:cs="Times New Roman"/>
          <w:sz w:val="24"/>
        </w:rPr>
        <w:t xml:space="preserve"> through this v</w:t>
      </w:r>
      <w:r w:rsidR="00141E6C">
        <w:rPr>
          <w:rFonts w:ascii="Times New Roman" w:hAnsi="Times New Roman" w:cs="Times New Roman"/>
          <w:sz w:val="24"/>
        </w:rPr>
        <w:t xml:space="preserve">isit to PETRONAS. </w:t>
      </w:r>
      <w:r w:rsidR="00A3501A">
        <w:rPr>
          <w:rFonts w:ascii="Times New Roman" w:hAnsi="Times New Roman" w:cs="Times New Roman"/>
          <w:sz w:val="24"/>
        </w:rPr>
        <w:t xml:space="preserve"> </w:t>
      </w:r>
      <w:r>
        <w:rPr>
          <w:rFonts w:ascii="Times New Roman" w:hAnsi="Times New Roman" w:cs="Times New Roman"/>
          <w:sz w:val="24"/>
        </w:rPr>
        <w:t>First,</w:t>
      </w:r>
      <w:r w:rsidR="0033674B" w:rsidRPr="0033674B">
        <w:rPr>
          <w:rFonts w:ascii="Times New Roman" w:hAnsi="Times New Roman" w:cs="Times New Roman"/>
          <w:sz w:val="24"/>
        </w:rPr>
        <w:t xml:space="preserve"> it taught me what kinds of employees PETRONAS is always on the </w:t>
      </w:r>
      <w:r w:rsidRPr="0033674B">
        <w:rPr>
          <w:rFonts w:ascii="Times New Roman" w:hAnsi="Times New Roman" w:cs="Times New Roman"/>
          <w:sz w:val="24"/>
        </w:rPr>
        <w:t>lookout</w:t>
      </w:r>
      <w:r w:rsidR="0033674B" w:rsidRPr="0033674B">
        <w:rPr>
          <w:rFonts w:ascii="Times New Roman" w:hAnsi="Times New Roman" w:cs="Times New Roman"/>
          <w:sz w:val="24"/>
        </w:rPr>
        <w:t xml:space="preserve"> f</w:t>
      </w:r>
      <w:r w:rsidR="003C7C08">
        <w:rPr>
          <w:rFonts w:ascii="Times New Roman" w:hAnsi="Times New Roman" w:cs="Times New Roman"/>
          <w:sz w:val="24"/>
        </w:rPr>
        <w:t>or. So, I hope within the next 4</w:t>
      </w:r>
      <w:r w:rsidR="0033674B" w:rsidRPr="0033674B">
        <w:rPr>
          <w:rFonts w:ascii="Times New Roman" w:hAnsi="Times New Roman" w:cs="Times New Roman"/>
          <w:sz w:val="24"/>
        </w:rPr>
        <w:t xml:space="preserve"> years</w:t>
      </w:r>
      <w:r w:rsidR="00141E6C">
        <w:rPr>
          <w:rFonts w:ascii="Times New Roman" w:hAnsi="Times New Roman" w:cs="Times New Roman"/>
          <w:sz w:val="24"/>
        </w:rPr>
        <w:t xml:space="preserve">. </w:t>
      </w:r>
      <w:r w:rsidR="0033674B" w:rsidRPr="0033674B">
        <w:rPr>
          <w:rFonts w:ascii="Times New Roman" w:hAnsi="Times New Roman" w:cs="Times New Roman"/>
          <w:sz w:val="24"/>
        </w:rPr>
        <w:t xml:space="preserve">I will be able to acquire skills that will help me </w:t>
      </w:r>
      <w:r w:rsidRPr="0033674B">
        <w:rPr>
          <w:rFonts w:ascii="Times New Roman" w:hAnsi="Times New Roman" w:cs="Times New Roman"/>
          <w:sz w:val="24"/>
        </w:rPr>
        <w:t>be</w:t>
      </w:r>
      <w:r w:rsidR="0033674B" w:rsidRPr="0033674B">
        <w:rPr>
          <w:rFonts w:ascii="Times New Roman" w:hAnsi="Times New Roman" w:cs="Times New Roman"/>
          <w:sz w:val="24"/>
        </w:rPr>
        <w:t xml:space="preserve"> employed and gain experience before I set out to begin my own start-up.  </w:t>
      </w:r>
    </w:p>
    <w:p w:rsidR="00141E6C" w:rsidRDefault="00141E6C" w:rsidP="00141E6C">
      <w:pPr>
        <w:ind w:right="964"/>
        <w:jc w:val="both"/>
        <w:rPr>
          <w:rFonts w:ascii="Times New Roman" w:hAnsi="Times New Roman" w:cs="Times New Roman"/>
          <w:sz w:val="24"/>
        </w:rPr>
      </w:pPr>
    </w:p>
    <w:p w:rsidR="00EF57BB" w:rsidRDefault="0033674B" w:rsidP="00141E6C">
      <w:pPr>
        <w:ind w:right="964"/>
        <w:jc w:val="both"/>
        <w:rPr>
          <w:rFonts w:ascii="Times New Roman" w:hAnsi="Times New Roman" w:cs="Times New Roman"/>
          <w:sz w:val="24"/>
        </w:rPr>
      </w:pPr>
      <w:r w:rsidRPr="0033674B">
        <w:rPr>
          <w:rFonts w:ascii="Times New Roman" w:hAnsi="Times New Roman" w:cs="Times New Roman"/>
          <w:sz w:val="24"/>
        </w:rPr>
        <w:t>This might give me a head start when I’m trying to start my own start-up, in which I hope it will prevent me from doing some of the silliest, simplest and common mistakes many start-ups do due to lack of experience.  Next</w:t>
      </w:r>
      <w:r w:rsidR="00141E6C">
        <w:rPr>
          <w:rFonts w:ascii="Times New Roman" w:hAnsi="Times New Roman" w:cs="Times New Roman"/>
          <w:sz w:val="24"/>
        </w:rPr>
        <w:t xml:space="preserve">, it also showed me how </w:t>
      </w:r>
      <w:r w:rsidR="006E48DF">
        <w:rPr>
          <w:rFonts w:ascii="Times New Roman" w:hAnsi="Times New Roman" w:cs="Times New Roman"/>
          <w:sz w:val="24"/>
        </w:rPr>
        <w:t>a multi-billion dollar company sets</w:t>
      </w:r>
      <w:r w:rsidRPr="0033674B">
        <w:rPr>
          <w:rFonts w:ascii="Times New Roman" w:hAnsi="Times New Roman" w:cs="Times New Roman"/>
          <w:sz w:val="24"/>
        </w:rPr>
        <w:t xml:space="preserve"> up its hierarchy, in other words, its organization structure.</w:t>
      </w:r>
    </w:p>
    <w:p w:rsidR="0033674B" w:rsidRPr="0033674B" w:rsidRDefault="0033674B" w:rsidP="00141E6C">
      <w:pPr>
        <w:ind w:left="-5" w:right="964"/>
        <w:jc w:val="both"/>
        <w:rPr>
          <w:rFonts w:ascii="Times New Roman" w:hAnsi="Times New Roman" w:cs="Times New Roman"/>
          <w:sz w:val="24"/>
        </w:rPr>
      </w:pPr>
      <w:r w:rsidRPr="0033674B">
        <w:rPr>
          <w:rFonts w:ascii="Times New Roman" w:hAnsi="Times New Roman" w:cs="Times New Roman"/>
          <w:sz w:val="24"/>
        </w:rPr>
        <w:t xml:space="preserve"> In a company, its </w:t>
      </w:r>
      <w:r w:rsidR="00EF57BB">
        <w:rPr>
          <w:rFonts w:ascii="Times New Roman" w:hAnsi="Times New Roman" w:cs="Times New Roman"/>
          <w:sz w:val="24"/>
        </w:rPr>
        <w:t xml:space="preserve">hierarchy is very important backbone to the company thus </w:t>
      </w:r>
      <w:r w:rsidRPr="0033674B">
        <w:rPr>
          <w:rFonts w:ascii="Times New Roman" w:hAnsi="Times New Roman" w:cs="Times New Roman"/>
          <w:sz w:val="24"/>
        </w:rPr>
        <w:t xml:space="preserve">learning </w:t>
      </w:r>
      <w:r>
        <w:rPr>
          <w:rFonts w:ascii="Times New Roman" w:hAnsi="Times New Roman" w:cs="Times New Roman"/>
          <w:sz w:val="24"/>
        </w:rPr>
        <w:t>about PETRONAS</w:t>
      </w:r>
      <w:r w:rsidRPr="0033674B">
        <w:rPr>
          <w:rFonts w:ascii="Times New Roman" w:hAnsi="Times New Roman" w:cs="Times New Roman"/>
          <w:sz w:val="24"/>
        </w:rPr>
        <w:t xml:space="preserve">’s organization structure will prepare me for the future and help me with my journey.  </w:t>
      </w:r>
    </w:p>
    <w:p w:rsidR="0033674B" w:rsidRDefault="0033674B" w:rsidP="00141E6C">
      <w:pPr>
        <w:ind w:left="-5" w:right="964"/>
        <w:jc w:val="both"/>
        <w:rPr>
          <w:rFonts w:ascii="Times New Roman" w:hAnsi="Times New Roman" w:cs="Times New Roman"/>
          <w:sz w:val="24"/>
        </w:rPr>
      </w:pPr>
      <w:r w:rsidRPr="00EF57BB">
        <w:rPr>
          <w:rFonts w:ascii="Times New Roman" w:hAnsi="Times New Roman" w:cs="Times New Roman"/>
          <w:b/>
          <w:sz w:val="24"/>
        </w:rPr>
        <w:t xml:space="preserve">        </w:t>
      </w:r>
      <w:r w:rsidRPr="00EF57BB">
        <w:rPr>
          <w:rFonts w:ascii="Times New Roman" w:eastAsia="Calibri" w:hAnsi="Times New Roman" w:cs="Times New Roman"/>
          <w:sz w:val="24"/>
        </w:rPr>
        <w:t>​</w:t>
      </w:r>
      <w:r w:rsidRPr="00EF57BB">
        <w:rPr>
          <w:rFonts w:ascii="Times New Roman" w:hAnsi="Times New Roman" w:cs="Times New Roman"/>
          <w:sz w:val="24"/>
        </w:rPr>
        <w:t>In my humbl</w:t>
      </w:r>
      <w:r w:rsidR="00EF57BB">
        <w:rPr>
          <w:rFonts w:ascii="Times New Roman" w:hAnsi="Times New Roman" w:cs="Times New Roman"/>
          <w:sz w:val="24"/>
        </w:rPr>
        <w:t>e opinion, there are quite a few things for me to work on before entering the industry for my internship and so on .</w:t>
      </w:r>
      <w:r w:rsidRPr="00EF57BB">
        <w:rPr>
          <w:rFonts w:ascii="Times New Roman" w:hAnsi="Times New Roman" w:cs="Times New Roman"/>
          <w:sz w:val="24"/>
        </w:rPr>
        <w:t>First of all, I believe that it is necessary for me to</w:t>
      </w:r>
      <w:r w:rsidR="00EF57BB">
        <w:rPr>
          <w:rFonts w:ascii="Times New Roman" w:hAnsi="Times New Roman" w:cs="Times New Roman"/>
          <w:sz w:val="24"/>
        </w:rPr>
        <w:t xml:space="preserve"> master PYTHON as per my seniors suggestion whom are currently interning at PETRONAS</w:t>
      </w:r>
      <w:r w:rsidRPr="00EF57BB">
        <w:rPr>
          <w:rFonts w:ascii="Times New Roman" w:hAnsi="Times New Roman" w:cs="Times New Roman"/>
          <w:sz w:val="24"/>
        </w:rPr>
        <w:t>.</w:t>
      </w:r>
      <w:r w:rsidR="00EF57BB">
        <w:rPr>
          <w:rFonts w:ascii="Times New Roman" w:hAnsi="Times New Roman" w:cs="Times New Roman"/>
          <w:sz w:val="24"/>
        </w:rPr>
        <w:t xml:space="preserve"> In this tech savvy world, I can easily learn this programming language through the help of Internet</w:t>
      </w:r>
      <w:r w:rsidR="00141E6C">
        <w:rPr>
          <w:rFonts w:ascii="Times New Roman" w:hAnsi="Times New Roman" w:cs="Times New Roman"/>
          <w:sz w:val="24"/>
        </w:rPr>
        <w:t xml:space="preserve">. </w:t>
      </w:r>
    </w:p>
    <w:p w:rsidR="008309EC" w:rsidRDefault="008309EC" w:rsidP="00141E6C">
      <w:pPr>
        <w:ind w:left="-5" w:right="964"/>
        <w:jc w:val="both"/>
        <w:rPr>
          <w:rFonts w:ascii="Times New Roman" w:hAnsi="Times New Roman" w:cs="Times New Roman"/>
          <w:sz w:val="24"/>
        </w:rPr>
      </w:pPr>
    </w:p>
    <w:p w:rsidR="008309EC" w:rsidRDefault="008309EC" w:rsidP="00141E6C">
      <w:pPr>
        <w:ind w:left="-5" w:right="964"/>
        <w:jc w:val="both"/>
        <w:rPr>
          <w:rFonts w:ascii="Times New Roman" w:hAnsi="Times New Roman" w:cs="Times New Roman"/>
          <w:sz w:val="24"/>
        </w:rPr>
      </w:pPr>
    </w:p>
    <w:p w:rsidR="008309EC" w:rsidRDefault="008309EC" w:rsidP="00141E6C">
      <w:pPr>
        <w:ind w:left="-5" w:right="964"/>
        <w:jc w:val="both"/>
        <w:rPr>
          <w:rFonts w:ascii="Times New Roman" w:hAnsi="Times New Roman" w:cs="Times New Roman"/>
          <w:sz w:val="24"/>
        </w:rPr>
      </w:pPr>
    </w:p>
    <w:p w:rsidR="008309EC" w:rsidRDefault="008309EC" w:rsidP="00141E6C">
      <w:pPr>
        <w:ind w:left="-5" w:right="964"/>
        <w:jc w:val="both"/>
        <w:rPr>
          <w:rFonts w:ascii="Times New Roman" w:hAnsi="Times New Roman" w:cs="Times New Roman"/>
          <w:sz w:val="24"/>
        </w:rPr>
      </w:pPr>
    </w:p>
    <w:p w:rsidR="007E32C1" w:rsidRDefault="007E32C1" w:rsidP="007E32C1">
      <w:pPr>
        <w:pStyle w:val="Heading2"/>
      </w:pPr>
      <w:bookmarkStart w:id="11" w:name="_Toc20586051"/>
      <w:r>
        <w:lastRenderedPageBreak/>
        <w:t>ALVIN HEE JUN SHEUNG</w:t>
      </w:r>
      <w:bookmarkEnd w:id="11"/>
    </w:p>
    <w:p w:rsidR="007E32C1" w:rsidRPr="007E32C1" w:rsidRDefault="00695455" w:rsidP="007E32C1">
      <w:pPr>
        <w:rPr>
          <w:rFonts w:ascii="Times New Roman" w:hAnsi="Times New Roman" w:cs="Times New Roman"/>
          <w:i/>
          <w:sz w:val="32"/>
        </w:rPr>
      </w:pPr>
      <w:r>
        <w:rPr>
          <w:noProof/>
          <w:lang w:eastAsia="en-MY"/>
        </w:rPr>
        <mc:AlternateContent>
          <mc:Choice Requires="wps">
            <w:drawing>
              <wp:anchor distT="0" distB="0" distL="114300" distR="114300" simplePos="0" relativeHeight="251709440" behindDoc="1" locked="0" layoutInCell="1" allowOverlap="1" wp14:anchorId="65E73491" wp14:editId="1AFB55F4">
                <wp:simplePos x="0" y="0"/>
                <wp:positionH relativeFrom="margin">
                  <wp:align>left</wp:align>
                </wp:positionH>
                <wp:positionV relativeFrom="paragraph">
                  <wp:posOffset>50165</wp:posOffset>
                </wp:positionV>
                <wp:extent cx="1771650" cy="2505075"/>
                <wp:effectExtent l="0" t="0" r="19050" b="28575"/>
                <wp:wrapThrough wrapText="bothSides">
                  <wp:wrapPolygon edited="0">
                    <wp:start x="929" y="0"/>
                    <wp:lineTo x="0" y="657"/>
                    <wp:lineTo x="0" y="21025"/>
                    <wp:lineTo x="697" y="21682"/>
                    <wp:lineTo x="20903" y="21682"/>
                    <wp:lineTo x="21600" y="21025"/>
                    <wp:lineTo x="21600" y="657"/>
                    <wp:lineTo x="20671" y="0"/>
                    <wp:lineTo x="929" y="0"/>
                  </wp:wrapPolygon>
                </wp:wrapThrough>
                <wp:docPr id="8" name="Rounded Rectangle 8"/>
                <wp:cNvGraphicFramePr/>
                <a:graphic xmlns:a="http://schemas.openxmlformats.org/drawingml/2006/main">
                  <a:graphicData uri="http://schemas.microsoft.com/office/word/2010/wordprocessingShape">
                    <wps:wsp>
                      <wps:cNvSpPr/>
                      <wps:spPr>
                        <a:xfrm>
                          <a:off x="0" y="0"/>
                          <a:ext cx="1771650" cy="2505075"/>
                        </a:xfrm>
                        <a:prstGeom prst="roundRect">
                          <a:avLst>
                            <a:gd name="adj" fmla="val 10000"/>
                          </a:avLst>
                        </a:prstGeom>
                        <a:blipFill>
                          <a:blip r:embed="rId44" cstate="print">
                            <a:extLst>
                              <a:ext uri="{28A0092B-C50C-407E-A947-70E740481C1C}">
                                <a14:useLocalDpi xmlns:a14="http://schemas.microsoft.com/office/drawing/2010/main" val="0"/>
                              </a:ext>
                            </a:extLst>
                          </a:blip>
                          <a:srcRect/>
                          <a:stretch>
                            <a:fillRect l="-5000" r="-5000"/>
                          </a:stretch>
                        </a:blipFill>
                        <a:ln>
                          <a:solidFill>
                            <a:schemeClr val="tx1"/>
                          </a:solidFill>
                        </a:ln>
                      </wps:spPr>
                      <wps:style>
                        <a:lnRef idx="2">
                          <a:scrgbClr r="0" g="0" b="0"/>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oundrect w14:anchorId="1C69DD9A" id="Rounded Rectangle 8" o:spid="_x0000_s1026" style="position:absolute;margin-left:0;margin-top:3.95pt;width:139.5pt;height:197.25pt;z-index:-251607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6554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" strokecolor="black [3213]" strokeweight="2pt">
                <v:fill r:id="rId45" o:title="" recolor="t" rotate="t" type="frame"/>
                <w10:wrap type="through" anchorx="margin"/>
              </v:roundrect>
            </w:pict>
          </mc:Fallback>
        </mc:AlternateContent>
      </w:r>
      <w:r w:rsidR="006E48DF">
        <w:rPr>
          <w:rFonts w:ascii="Times New Roman" w:hAnsi="Times New Roman" w:cs="Times New Roman"/>
          <w:sz w:val="24"/>
        </w:rPr>
        <w:t>First</w:t>
      </w:r>
      <w:r w:rsidR="00A3501A">
        <w:rPr>
          <w:rFonts w:ascii="Times New Roman" w:hAnsi="Times New Roman" w:cs="Times New Roman"/>
          <w:sz w:val="24"/>
        </w:rPr>
        <w:t xml:space="preserve">, </w:t>
      </w:r>
      <w:r w:rsidR="007E32C1" w:rsidRPr="007E32C1">
        <w:rPr>
          <w:rFonts w:ascii="Times New Roman" w:hAnsi="Times New Roman" w:cs="Times New Roman"/>
          <w:sz w:val="24"/>
        </w:rPr>
        <w:t>I am feeling glad to have a chance, paying a visit to Petronas. Throughout the whole sharing sessions done by the Petronas staffs, I understand that how big data can play a vital role in the oil and gas company. One thing that i</w:t>
      </w:r>
      <w:r w:rsidR="00A3501A">
        <w:rPr>
          <w:rFonts w:ascii="Times New Roman" w:hAnsi="Times New Roman" w:cs="Times New Roman"/>
          <w:sz w:val="24"/>
        </w:rPr>
        <w:t xml:space="preserve">mpacts me </w:t>
      </w:r>
      <w:r w:rsidR="006E48DF">
        <w:rPr>
          <w:rFonts w:ascii="Times New Roman" w:hAnsi="Times New Roman" w:cs="Times New Roman"/>
          <w:sz w:val="24"/>
        </w:rPr>
        <w:t xml:space="preserve">the </w:t>
      </w:r>
      <w:r w:rsidR="006E48DF" w:rsidRPr="007E32C1">
        <w:rPr>
          <w:rFonts w:ascii="Times New Roman" w:hAnsi="Times New Roman" w:cs="Times New Roman"/>
          <w:sz w:val="24"/>
        </w:rPr>
        <w:t>most</w:t>
      </w:r>
      <w:r w:rsidR="007E32C1" w:rsidRPr="007E32C1">
        <w:rPr>
          <w:rFonts w:ascii="Times New Roman" w:hAnsi="Times New Roman" w:cs="Times New Roman"/>
          <w:sz w:val="24"/>
        </w:rPr>
        <w:t xml:space="preserve"> regarding my goal from this visit is to never settle </w:t>
      </w:r>
      <w:r w:rsidR="00A3501A">
        <w:rPr>
          <w:rFonts w:ascii="Times New Roman" w:hAnsi="Times New Roman" w:cs="Times New Roman"/>
          <w:sz w:val="24"/>
        </w:rPr>
        <w:t xml:space="preserve">enough of what I </w:t>
      </w:r>
      <w:r w:rsidR="007E32C1" w:rsidRPr="007E32C1">
        <w:rPr>
          <w:rFonts w:ascii="Times New Roman" w:hAnsi="Times New Roman" w:cs="Times New Roman"/>
          <w:sz w:val="24"/>
        </w:rPr>
        <w:t xml:space="preserve">currently </w:t>
      </w:r>
      <w:r w:rsidR="006E48DF" w:rsidRPr="007E32C1">
        <w:rPr>
          <w:rFonts w:ascii="Times New Roman" w:hAnsi="Times New Roman" w:cs="Times New Roman"/>
          <w:sz w:val="24"/>
        </w:rPr>
        <w:t>possess</w:t>
      </w:r>
      <w:r w:rsidR="007E32C1" w:rsidRPr="007E32C1">
        <w:rPr>
          <w:rFonts w:ascii="Times New Roman" w:hAnsi="Times New Roman" w:cs="Times New Roman"/>
          <w:sz w:val="24"/>
        </w:rPr>
        <w:t xml:space="preserve"> in terms of knowledge, because it will never be enough until the time I realize it, so when the opportunities come to me, I am fully prepared to accept whatever it takes to become a good student in, or even a good employee in the industry.</w:t>
      </w:r>
    </w:p>
    <w:p w:rsidR="007E32C1" w:rsidRPr="007E32C1" w:rsidRDefault="007E32C1" w:rsidP="007E32C1">
      <w:pPr>
        <w:rPr>
          <w:rFonts w:ascii="Times New Roman" w:hAnsi="Times New Roman" w:cs="Times New Roman"/>
          <w:sz w:val="24"/>
        </w:rPr>
      </w:pPr>
    </w:p>
    <w:p w:rsidR="007E32C1" w:rsidRPr="007E32C1" w:rsidRDefault="007E32C1" w:rsidP="007E32C1">
      <w:pPr>
        <w:rPr>
          <w:rFonts w:ascii="Times New Roman" w:hAnsi="Times New Roman" w:cs="Times New Roman"/>
          <w:sz w:val="24"/>
        </w:rPr>
      </w:pPr>
      <w:r w:rsidRPr="007E32C1">
        <w:rPr>
          <w:rFonts w:ascii="Times New Roman" w:hAnsi="Times New Roman" w:cs="Times New Roman"/>
          <w:sz w:val="24"/>
        </w:rPr>
        <w:t xml:space="preserve">Next, in order to make myself a better person that fits in the industry well, one way is to master all the skills required by the industry. From the visit, I know that computer languages like python, java script are the languages that are used frequently in the industry. Hence, by mastering skills mentioned, it will greatly elevate the chances of being hired by a big company. Apart from that, having a good attitude matters the most because one’s attitude will determine the altitude in the future. Having good attitude in work covers </w:t>
      </w:r>
      <w:r w:rsidR="006E48DF" w:rsidRPr="007E32C1">
        <w:rPr>
          <w:rFonts w:ascii="Times New Roman" w:hAnsi="Times New Roman" w:cs="Times New Roman"/>
          <w:sz w:val="24"/>
        </w:rPr>
        <w:t>many</w:t>
      </w:r>
      <w:r w:rsidRPr="007E32C1">
        <w:rPr>
          <w:rFonts w:ascii="Times New Roman" w:hAnsi="Times New Roman" w:cs="Times New Roman"/>
          <w:sz w:val="24"/>
        </w:rPr>
        <w:t xml:space="preserve"> aspects including time management towards handling a project.</w:t>
      </w:r>
    </w:p>
    <w:p w:rsidR="008309EC" w:rsidRPr="00EF57BB" w:rsidRDefault="008309EC" w:rsidP="00141E6C">
      <w:pPr>
        <w:ind w:left="-5" w:right="964"/>
        <w:jc w:val="both"/>
        <w:rPr>
          <w:rFonts w:ascii="Times New Roman" w:hAnsi="Times New Roman" w:cs="Times New Roman"/>
          <w:sz w:val="24"/>
        </w:rPr>
      </w:pPr>
    </w:p>
    <w:p w:rsidR="00002C09" w:rsidRPr="00EF57BB" w:rsidRDefault="00002C09">
      <w:pPr>
        <w:rPr>
          <w:rFonts w:ascii="Times New Roman" w:hAnsi="Times New Roman" w:cs="Times New Roman"/>
        </w:rPr>
      </w:pPr>
    </w:p>
    <w:p w:rsidR="0033674B" w:rsidRDefault="0033674B">
      <w:pPr>
        <w:rPr>
          <w:rFonts w:ascii="Times New Roman" w:hAnsi="Times New Roman" w:cs="Times New Roman"/>
        </w:rPr>
      </w:pPr>
    </w:p>
    <w:p w:rsidR="007E32C1" w:rsidRDefault="007E32C1">
      <w:pPr>
        <w:rPr>
          <w:rFonts w:ascii="Times New Roman" w:hAnsi="Times New Roman" w:cs="Times New Roman"/>
        </w:rPr>
      </w:pPr>
    </w:p>
    <w:p w:rsidR="007E32C1" w:rsidRDefault="007E32C1">
      <w:pPr>
        <w:rPr>
          <w:rFonts w:ascii="Times New Roman" w:hAnsi="Times New Roman" w:cs="Times New Roman"/>
        </w:rPr>
      </w:pPr>
    </w:p>
    <w:p w:rsidR="007E32C1" w:rsidRDefault="007E32C1">
      <w:pPr>
        <w:rPr>
          <w:rFonts w:ascii="Times New Roman" w:hAnsi="Times New Roman" w:cs="Times New Roman"/>
        </w:rPr>
      </w:pPr>
    </w:p>
    <w:p w:rsidR="007E32C1" w:rsidRDefault="007E32C1">
      <w:pPr>
        <w:rPr>
          <w:rFonts w:ascii="Times New Roman" w:hAnsi="Times New Roman" w:cs="Times New Roman"/>
        </w:rPr>
      </w:pPr>
    </w:p>
    <w:p w:rsidR="007E32C1" w:rsidRDefault="007E32C1">
      <w:pPr>
        <w:rPr>
          <w:rFonts w:ascii="Times New Roman" w:hAnsi="Times New Roman" w:cs="Times New Roman"/>
        </w:rPr>
      </w:pPr>
    </w:p>
    <w:p w:rsidR="007E32C1" w:rsidRDefault="007E32C1">
      <w:pPr>
        <w:rPr>
          <w:rFonts w:ascii="Times New Roman" w:hAnsi="Times New Roman" w:cs="Times New Roman"/>
        </w:rPr>
      </w:pPr>
    </w:p>
    <w:p w:rsidR="007E32C1" w:rsidRDefault="007E32C1">
      <w:pPr>
        <w:rPr>
          <w:rFonts w:ascii="Times New Roman" w:hAnsi="Times New Roman" w:cs="Times New Roman"/>
        </w:rPr>
      </w:pPr>
    </w:p>
    <w:p w:rsidR="004F51C8" w:rsidRPr="004F51C8" w:rsidRDefault="007E32C1" w:rsidP="004F51C8">
      <w:pPr>
        <w:pStyle w:val="Heading1"/>
      </w:pPr>
      <w:bookmarkStart w:id="12" w:name="_Toc20586052"/>
      <w:r>
        <w:lastRenderedPageBreak/>
        <w:t>CONCLUSION</w:t>
      </w:r>
      <w:bookmarkEnd w:id="12"/>
    </w:p>
    <w:p w:rsidR="004F51C8" w:rsidRDefault="004F51C8" w:rsidP="004F51C8">
      <w:pPr>
        <w:rPr>
          <w:rFonts w:ascii="Times New Roman" w:hAnsi="Times New Roman" w:cs="Times New Roman"/>
          <w:sz w:val="24"/>
          <w:szCs w:val="24"/>
        </w:rPr>
      </w:pPr>
      <w:r>
        <w:rPr>
          <w:rFonts w:ascii="Times New Roman" w:hAnsi="Times New Roman" w:cs="Times New Roman"/>
          <w:sz w:val="24"/>
          <w:szCs w:val="24"/>
        </w:rPr>
        <w:t xml:space="preserve">In a nutshell, we truly appreciate for having a chance to visit </w:t>
      </w:r>
      <w:r>
        <w:rPr>
          <w:rFonts w:ascii="Times New Roman" w:hAnsi="Times New Roman" w:cs="Times New Roman"/>
          <w:sz w:val="24"/>
          <w:szCs w:val="24"/>
        </w:rPr>
        <w:t>PETRONAS</w:t>
      </w:r>
      <w:r>
        <w:rPr>
          <w:rFonts w:ascii="Times New Roman" w:hAnsi="Times New Roman" w:cs="Times New Roman"/>
          <w:sz w:val="24"/>
          <w:szCs w:val="24"/>
        </w:rPr>
        <w:t xml:space="preserve"> klcc, although it lasts within 2 hours, but overall the </w:t>
      </w:r>
      <w:r>
        <w:rPr>
          <w:rFonts w:ascii="Times New Roman" w:hAnsi="Times New Roman" w:cs="Times New Roman"/>
          <w:sz w:val="24"/>
          <w:szCs w:val="24"/>
        </w:rPr>
        <w:t>insights,</w:t>
      </w:r>
      <w:r>
        <w:rPr>
          <w:rFonts w:ascii="Times New Roman" w:hAnsi="Times New Roman" w:cs="Times New Roman"/>
          <w:sz w:val="24"/>
          <w:szCs w:val="24"/>
        </w:rPr>
        <w:t xml:space="preserve"> experiences that we have gained from the </w:t>
      </w:r>
      <w:r>
        <w:rPr>
          <w:rFonts w:ascii="Times New Roman" w:hAnsi="Times New Roman" w:cs="Times New Roman"/>
          <w:sz w:val="24"/>
          <w:szCs w:val="24"/>
        </w:rPr>
        <w:t>sharing</w:t>
      </w:r>
      <w:r>
        <w:rPr>
          <w:rFonts w:ascii="Times New Roman" w:hAnsi="Times New Roman" w:cs="Times New Roman"/>
          <w:sz w:val="24"/>
          <w:szCs w:val="24"/>
        </w:rPr>
        <w:t xml:space="preserve"> sessions done by </w:t>
      </w:r>
      <w:r>
        <w:rPr>
          <w:rFonts w:ascii="Times New Roman" w:hAnsi="Times New Roman" w:cs="Times New Roman"/>
          <w:sz w:val="24"/>
          <w:szCs w:val="24"/>
        </w:rPr>
        <w:t>PETRONAS</w:t>
      </w:r>
      <w:r>
        <w:rPr>
          <w:rFonts w:ascii="Times New Roman" w:hAnsi="Times New Roman" w:cs="Times New Roman"/>
          <w:sz w:val="24"/>
          <w:szCs w:val="24"/>
        </w:rPr>
        <w:t xml:space="preserve"> staffs were precious </w:t>
      </w:r>
      <w:r>
        <w:rPr>
          <w:rFonts w:ascii="Times New Roman" w:hAnsi="Times New Roman" w:cs="Times New Roman"/>
          <w:sz w:val="24"/>
          <w:szCs w:val="24"/>
        </w:rPr>
        <w:t>enough</w:t>
      </w:r>
      <w:r>
        <w:rPr>
          <w:rFonts w:ascii="Times New Roman" w:hAnsi="Times New Roman" w:cs="Times New Roman"/>
          <w:sz w:val="24"/>
          <w:szCs w:val="24"/>
        </w:rPr>
        <w:t xml:space="preserve"> and I </w:t>
      </w:r>
      <w:r>
        <w:rPr>
          <w:rFonts w:ascii="Times New Roman" w:hAnsi="Times New Roman" w:cs="Times New Roman"/>
          <w:sz w:val="24"/>
          <w:szCs w:val="24"/>
        </w:rPr>
        <w:t>sincerely</w:t>
      </w:r>
      <w:r>
        <w:rPr>
          <w:rFonts w:ascii="Times New Roman" w:hAnsi="Times New Roman" w:cs="Times New Roman"/>
          <w:sz w:val="24"/>
          <w:szCs w:val="24"/>
        </w:rPr>
        <w:t xml:space="preserve"> believe it will greatly </w:t>
      </w:r>
      <w:r>
        <w:rPr>
          <w:rFonts w:ascii="Times New Roman" w:hAnsi="Times New Roman" w:cs="Times New Roman"/>
          <w:sz w:val="24"/>
          <w:szCs w:val="24"/>
        </w:rPr>
        <w:t>benefit</w:t>
      </w:r>
      <w:r>
        <w:rPr>
          <w:rFonts w:ascii="Times New Roman" w:hAnsi="Times New Roman" w:cs="Times New Roman"/>
          <w:sz w:val="24"/>
          <w:szCs w:val="24"/>
        </w:rPr>
        <w:t xml:space="preserve"> us upon when we graduate from UTM, step inside the real life working environment. As a data engineering student from UTM, we promise to put lots of effort in our academic not only getting flying colours in every exam but also actively participating events that are closely related to our field. Day after day, I believe we will be an </w:t>
      </w:r>
      <w:r>
        <w:rPr>
          <w:rFonts w:ascii="Times New Roman" w:hAnsi="Times New Roman" w:cs="Times New Roman"/>
          <w:sz w:val="24"/>
          <w:szCs w:val="24"/>
        </w:rPr>
        <w:t>all-rounder</w:t>
      </w:r>
      <w:r>
        <w:rPr>
          <w:rFonts w:ascii="Times New Roman" w:hAnsi="Times New Roman" w:cs="Times New Roman"/>
          <w:sz w:val="24"/>
          <w:szCs w:val="24"/>
        </w:rPr>
        <w:t xml:space="preserve"> of data engineer, continue contributing something bigger in the field of big data and AI thus making our country shines bright at the stage of international.</w:t>
      </w:r>
    </w:p>
    <w:p w:rsidR="007E32C1" w:rsidRDefault="007E32C1" w:rsidP="007E32C1"/>
    <w:bookmarkStart w:id="13" w:name="_Toc20586053" w:displacedByCustomXml="next"/>
    <w:sdt>
      <w:sdtPr>
        <w:id w:val="505861490"/>
        <w:docPartObj>
          <w:docPartGallery w:val="Bibliographies"/>
          <w:docPartUnique/>
        </w:docPartObj>
      </w:sdtPr>
      <w:sdtEndPr>
        <w:rPr>
          <w:rFonts w:asciiTheme="minorHAnsi" w:eastAsiaTheme="minorHAnsi" w:hAnsiTheme="minorHAnsi" w:cstheme="minorBidi"/>
          <w:color w:val="auto"/>
          <w:sz w:val="22"/>
          <w:szCs w:val="22"/>
        </w:rPr>
      </w:sdtEndPr>
      <w:sdtContent>
        <w:p w:rsidR="00B11F28" w:rsidRDefault="00B11F28">
          <w:pPr>
            <w:pStyle w:val="Heading1"/>
          </w:pPr>
          <w:r>
            <w:t>REFERENCE</w:t>
          </w:r>
          <w:bookmarkEnd w:id="13"/>
        </w:p>
        <w:sdt>
          <w:sdtPr>
            <w:id w:val="111145805"/>
            <w:bibliography/>
          </w:sdtPr>
          <w:sdtContent>
            <w:p w:rsidR="00B11F28" w:rsidRDefault="00B11F28" w:rsidP="00B11F28">
              <w:pPr>
                <w:pStyle w:val="Bibliography"/>
                <w:ind w:left="720" w:hanging="720"/>
                <w:rPr>
                  <w:noProof/>
                  <w:sz w:val="24"/>
                  <w:szCs w:val="24"/>
                </w:rPr>
              </w:pPr>
              <w:r>
                <w:fldChar w:fldCharType="begin"/>
              </w:r>
              <w:r>
                <w:instrText xml:space="preserve"> BIBLIOGRAPHY </w:instrText>
              </w:r>
              <w:r>
                <w:fldChar w:fldCharType="separate"/>
              </w:r>
              <w:r>
                <w:rPr>
                  <w:noProof/>
                </w:rPr>
                <w:t xml:space="preserve">Essays, UK. (November, 2018). </w:t>
              </w:r>
              <w:r>
                <w:rPr>
                  <w:i/>
                  <w:iCs/>
                  <w:noProof/>
                </w:rPr>
                <w:t>Introduction Of Company Petronas Commerce Essay</w:t>
              </w:r>
              <w:r>
                <w:rPr>
                  <w:noProof/>
                </w:rPr>
                <w:t>. Retrieved from https://www.ukessays.com/essays/commerce/introduction-of-company-petronas-commerce-essay.php</w:t>
              </w:r>
            </w:p>
            <w:p w:rsidR="00B11F28" w:rsidRDefault="00B11F28" w:rsidP="00B11F28">
              <w:pPr>
                <w:pStyle w:val="Bibliography"/>
                <w:ind w:left="720" w:hanging="720"/>
                <w:rPr>
                  <w:noProof/>
                </w:rPr>
              </w:pPr>
              <w:r>
                <w:rPr>
                  <w:noProof/>
                </w:rPr>
                <w:t xml:space="preserve">Petroliam Nasional Berhad (PETRONAS) . (2019). </w:t>
              </w:r>
              <w:r>
                <w:rPr>
                  <w:i/>
                  <w:iCs/>
                  <w:noProof/>
                </w:rPr>
                <w:t>Abou us MILESTONES</w:t>
              </w:r>
              <w:r>
                <w:rPr>
                  <w:noProof/>
                </w:rPr>
                <w:t>. Retrieved from PETRONAS: https://www.petronas.com/about-us/milestones</w:t>
              </w:r>
            </w:p>
            <w:p w:rsidR="00B11F28" w:rsidRDefault="00B11F28" w:rsidP="00B11F28">
              <w:pPr>
                <w:pStyle w:val="Bibliography"/>
                <w:ind w:left="720" w:hanging="720"/>
                <w:rPr>
                  <w:noProof/>
                </w:rPr>
              </w:pPr>
              <w:r>
                <w:rPr>
                  <w:noProof/>
                </w:rPr>
                <w:t xml:space="preserve">Petroliam Nasional Berhad (PETRONAS) . (2019). </w:t>
              </w:r>
              <w:r>
                <w:rPr>
                  <w:i/>
                  <w:iCs/>
                  <w:noProof/>
                </w:rPr>
                <w:t>AWARDS &amp; ACCOLADES</w:t>
              </w:r>
              <w:r>
                <w:rPr>
                  <w:noProof/>
                </w:rPr>
                <w:t>. Retrieved from PETRONAS : https://www.petronas.com/about-us/awards</w:t>
              </w:r>
            </w:p>
            <w:p w:rsidR="00B11F28" w:rsidRDefault="00B11F28" w:rsidP="00B11F28">
              <w:pPr>
                <w:pStyle w:val="Bibliography"/>
                <w:ind w:left="720" w:hanging="720"/>
                <w:rPr>
                  <w:noProof/>
                </w:rPr>
              </w:pPr>
              <w:r>
                <w:rPr>
                  <w:noProof/>
                </w:rPr>
                <w:t xml:space="preserve">PETRONAS Dagangan Berhad. (2018). </w:t>
              </w:r>
              <w:r>
                <w:rPr>
                  <w:i/>
                  <w:iCs/>
                  <w:noProof/>
                </w:rPr>
                <w:t>TECHINICAL SERVICES</w:t>
              </w:r>
              <w:r>
                <w:rPr>
                  <w:noProof/>
                </w:rPr>
                <w:t>. Retrieved from PETRONAS: https://www.mymesra.com.my/PETRONAS_Aviation-@-Our_Services_-%E2%97%98-_Other_Offerings.aspx</w:t>
              </w:r>
            </w:p>
            <w:p w:rsidR="00B11F28" w:rsidRDefault="00B11F28" w:rsidP="00B11F28">
              <w:r>
                <w:rPr>
                  <w:b/>
                  <w:bCs/>
                  <w:noProof/>
                </w:rPr>
                <w:fldChar w:fldCharType="end"/>
              </w:r>
            </w:p>
          </w:sdtContent>
        </w:sdt>
      </w:sdtContent>
    </w:sdt>
    <w:p w:rsidR="007E32C1" w:rsidRPr="007E32C1" w:rsidRDefault="007E32C1" w:rsidP="007E32C1"/>
    <w:sectPr w:rsidR="007E32C1" w:rsidRPr="007E32C1" w:rsidSect="00052B03">
      <w:footerReference w:type="default" r:id="rId46"/>
      <w:pgSz w:w="11906" w:h="16838"/>
      <w:pgMar w:top="993"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8F2" w:rsidRDefault="000308F2" w:rsidP="00E7569C">
      <w:pPr>
        <w:spacing w:after="0" w:line="240" w:lineRule="auto"/>
      </w:pPr>
      <w:r>
        <w:separator/>
      </w:r>
    </w:p>
  </w:endnote>
  <w:endnote w:type="continuationSeparator" w:id="0">
    <w:p w:rsidR="000308F2" w:rsidRDefault="000308F2" w:rsidP="00E7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4415952"/>
      <w:docPartObj>
        <w:docPartGallery w:val="Page Numbers (Bottom of Page)"/>
        <w:docPartUnique/>
      </w:docPartObj>
    </w:sdtPr>
    <w:sdtEndPr>
      <w:rPr>
        <w:noProof/>
      </w:rPr>
    </w:sdtEndPr>
    <w:sdtContent>
      <w:p w:rsidR="0033674B" w:rsidRDefault="0033674B">
        <w:pPr>
          <w:pStyle w:val="Footer"/>
          <w:jc w:val="center"/>
        </w:pPr>
        <w:r>
          <w:fldChar w:fldCharType="begin"/>
        </w:r>
        <w:r>
          <w:instrText xml:space="preserve"> PAGE   \* MERGEFORMAT </w:instrText>
        </w:r>
        <w:r>
          <w:fldChar w:fldCharType="separate"/>
        </w:r>
        <w:r w:rsidR="00B11F28">
          <w:rPr>
            <w:noProof/>
          </w:rPr>
          <w:t>7</w:t>
        </w:r>
        <w:r>
          <w:rPr>
            <w:noProof/>
          </w:rPr>
          <w:fldChar w:fldCharType="end"/>
        </w:r>
      </w:p>
    </w:sdtContent>
  </w:sdt>
  <w:p w:rsidR="0033674B" w:rsidRDefault="00336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8F2" w:rsidRDefault="000308F2" w:rsidP="00E7569C">
      <w:pPr>
        <w:spacing w:after="0" w:line="240" w:lineRule="auto"/>
      </w:pPr>
      <w:r>
        <w:separator/>
      </w:r>
    </w:p>
  </w:footnote>
  <w:footnote w:type="continuationSeparator" w:id="0">
    <w:p w:rsidR="000308F2" w:rsidRDefault="000308F2" w:rsidP="00E75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21088CB"/>
    <w:multiLevelType w:val="singleLevel"/>
    <w:tmpl w:val="E21088CB"/>
    <w:lvl w:ilvl="0">
      <w:start w:val="1"/>
      <w:numFmt w:val="decimal"/>
      <w:suff w:val="space"/>
      <w:lvlText w:val="%1)"/>
      <w:lvlJc w:val="left"/>
    </w:lvl>
  </w:abstractNum>
  <w:abstractNum w:abstractNumId="1" w15:restartNumberingAfterBreak="0">
    <w:nsid w:val="572387D4"/>
    <w:multiLevelType w:val="singleLevel"/>
    <w:tmpl w:val="572387D4"/>
    <w:lvl w:ilvl="0">
      <w:start w:val="1"/>
      <w:numFmt w:val="decimal"/>
      <w:suff w:val="space"/>
      <w:lvlText w:val="%1)"/>
      <w:lvlJc w:val="left"/>
    </w:lvl>
  </w:abstractNum>
  <w:abstractNum w:abstractNumId="2" w15:restartNumberingAfterBreak="0">
    <w:nsid w:val="737F0F3D"/>
    <w:multiLevelType w:val="hybridMultilevel"/>
    <w:tmpl w:val="68E69668"/>
    <w:lvl w:ilvl="0" w:tplc="E4C05D5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8C1"/>
    <w:rsid w:val="00002C09"/>
    <w:rsid w:val="000308F2"/>
    <w:rsid w:val="00041920"/>
    <w:rsid w:val="00052B03"/>
    <w:rsid w:val="000B5898"/>
    <w:rsid w:val="000B60B5"/>
    <w:rsid w:val="000D18C1"/>
    <w:rsid w:val="00141E6C"/>
    <w:rsid w:val="00142F5D"/>
    <w:rsid w:val="00151994"/>
    <w:rsid w:val="001E0D56"/>
    <w:rsid w:val="002A30C0"/>
    <w:rsid w:val="002C3C8F"/>
    <w:rsid w:val="002C50B7"/>
    <w:rsid w:val="003225D3"/>
    <w:rsid w:val="0033674B"/>
    <w:rsid w:val="00380A81"/>
    <w:rsid w:val="003C7C08"/>
    <w:rsid w:val="003F29D8"/>
    <w:rsid w:val="003F69F4"/>
    <w:rsid w:val="00406C98"/>
    <w:rsid w:val="0046150D"/>
    <w:rsid w:val="004F51C8"/>
    <w:rsid w:val="005101C9"/>
    <w:rsid w:val="0053417B"/>
    <w:rsid w:val="00550F0B"/>
    <w:rsid w:val="005E660D"/>
    <w:rsid w:val="00695455"/>
    <w:rsid w:val="006E48DF"/>
    <w:rsid w:val="00702942"/>
    <w:rsid w:val="00710EF6"/>
    <w:rsid w:val="00751210"/>
    <w:rsid w:val="007E32C1"/>
    <w:rsid w:val="008309EC"/>
    <w:rsid w:val="0083243C"/>
    <w:rsid w:val="009B0133"/>
    <w:rsid w:val="00A33A4F"/>
    <w:rsid w:val="00A3501A"/>
    <w:rsid w:val="00B0089B"/>
    <w:rsid w:val="00B11F28"/>
    <w:rsid w:val="00B406D2"/>
    <w:rsid w:val="00BE1FBC"/>
    <w:rsid w:val="00BF0EB7"/>
    <w:rsid w:val="00BF65DB"/>
    <w:rsid w:val="00C6649F"/>
    <w:rsid w:val="00C670DA"/>
    <w:rsid w:val="00DE04EE"/>
    <w:rsid w:val="00DE77C8"/>
    <w:rsid w:val="00E342CC"/>
    <w:rsid w:val="00E7569C"/>
    <w:rsid w:val="00EC19D9"/>
    <w:rsid w:val="00ED6995"/>
    <w:rsid w:val="00EF57BB"/>
    <w:rsid w:val="00F2645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9746F"/>
  <w15:chartTrackingRefBased/>
  <w15:docId w15:val="{1127BDFA-BE29-4E1A-9470-ABA2A914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8C1"/>
  </w:style>
  <w:style w:type="paragraph" w:styleId="Heading1">
    <w:name w:val="heading 1"/>
    <w:basedOn w:val="Normal"/>
    <w:next w:val="Normal"/>
    <w:link w:val="Heading1Char"/>
    <w:uiPriority w:val="9"/>
    <w:qFormat/>
    <w:rsid w:val="007E32C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E32C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1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56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69C"/>
  </w:style>
  <w:style w:type="paragraph" w:styleId="Footer">
    <w:name w:val="footer"/>
    <w:basedOn w:val="Normal"/>
    <w:link w:val="FooterChar"/>
    <w:uiPriority w:val="99"/>
    <w:unhideWhenUsed/>
    <w:rsid w:val="00E756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69C"/>
  </w:style>
  <w:style w:type="character" w:styleId="CommentReference">
    <w:name w:val="annotation reference"/>
    <w:basedOn w:val="DefaultParagraphFont"/>
    <w:uiPriority w:val="99"/>
    <w:semiHidden/>
    <w:unhideWhenUsed/>
    <w:rsid w:val="00B406D2"/>
    <w:rPr>
      <w:sz w:val="16"/>
      <w:szCs w:val="16"/>
    </w:rPr>
  </w:style>
  <w:style w:type="paragraph" w:styleId="CommentText">
    <w:name w:val="annotation text"/>
    <w:basedOn w:val="Normal"/>
    <w:link w:val="CommentTextChar"/>
    <w:uiPriority w:val="99"/>
    <w:semiHidden/>
    <w:unhideWhenUsed/>
    <w:rsid w:val="00B406D2"/>
    <w:pPr>
      <w:spacing w:line="240" w:lineRule="auto"/>
    </w:pPr>
    <w:rPr>
      <w:sz w:val="20"/>
      <w:szCs w:val="20"/>
    </w:rPr>
  </w:style>
  <w:style w:type="character" w:customStyle="1" w:styleId="CommentTextChar">
    <w:name w:val="Comment Text Char"/>
    <w:basedOn w:val="DefaultParagraphFont"/>
    <w:link w:val="CommentText"/>
    <w:uiPriority w:val="99"/>
    <w:semiHidden/>
    <w:rsid w:val="00B406D2"/>
    <w:rPr>
      <w:sz w:val="20"/>
      <w:szCs w:val="20"/>
    </w:rPr>
  </w:style>
  <w:style w:type="paragraph" w:styleId="CommentSubject">
    <w:name w:val="annotation subject"/>
    <w:basedOn w:val="CommentText"/>
    <w:next w:val="CommentText"/>
    <w:link w:val="CommentSubjectChar"/>
    <w:uiPriority w:val="99"/>
    <w:semiHidden/>
    <w:unhideWhenUsed/>
    <w:rsid w:val="00B406D2"/>
    <w:rPr>
      <w:b/>
      <w:bCs/>
    </w:rPr>
  </w:style>
  <w:style w:type="character" w:customStyle="1" w:styleId="CommentSubjectChar">
    <w:name w:val="Comment Subject Char"/>
    <w:basedOn w:val="CommentTextChar"/>
    <w:link w:val="CommentSubject"/>
    <w:uiPriority w:val="99"/>
    <w:semiHidden/>
    <w:rsid w:val="00B406D2"/>
    <w:rPr>
      <w:b/>
      <w:bCs/>
      <w:sz w:val="20"/>
      <w:szCs w:val="20"/>
    </w:rPr>
  </w:style>
  <w:style w:type="paragraph" w:styleId="BalloonText">
    <w:name w:val="Balloon Text"/>
    <w:basedOn w:val="Normal"/>
    <w:link w:val="BalloonTextChar"/>
    <w:uiPriority w:val="99"/>
    <w:semiHidden/>
    <w:unhideWhenUsed/>
    <w:rsid w:val="00B406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6D2"/>
    <w:rPr>
      <w:rFonts w:ascii="Segoe UI" w:hAnsi="Segoe UI" w:cs="Segoe UI"/>
      <w:sz w:val="18"/>
      <w:szCs w:val="18"/>
    </w:rPr>
  </w:style>
  <w:style w:type="paragraph" w:styleId="NoSpacing">
    <w:name w:val="No Spacing"/>
    <w:link w:val="NoSpacingChar"/>
    <w:uiPriority w:val="1"/>
    <w:qFormat/>
    <w:rsid w:val="00B406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406D2"/>
    <w:rPr>
      <w:rFonts w:eastAsiaTheme="minorEastAsia"/>
      <w:lang w:val="en-US"/>
    </w:rPr>
  </w:style>
  <w:style w:type="character" w:customStyle="1" w:styleId="Heading1Char">
    <w:name w:val="Heading 1 Char"/>
    <w:basedOn w:val="DefaultParagraphFont"/>
    <w:link w:val="Heading1"/>
    <w:uiPriority w:val="9"/>
    <w:rsid w:val="007E32C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7E32C1"/>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7E32C1"/>
    <w:pPr>
      <w:spacing w:line="259" w:lineRule="auto"/>
      <w:outlineLvl w:val="9"/>
    </w:pPr>
    <w:rPr>
      <w:lang w:val="en-US"/>
    </w:rPr>
  </w:style>
  <w:style w:type="paragraph" w:styleId="TOC1">
    <w:name w:val="toc 1"/>
    <w:basedOn w:val="Normal"/>
    <w:next w:val="Normal"/>
    <w:autoRedefine/>
    <w:uiPriority w:val="39"/>
    <w:unhideWhenUsed/>
    <w:rsid w:val="007E32C1"/>
    <w:pPr>
      <w:spacing w:after="100"/>
    </w:pPr>
  </w:style>
  <w:style w:type="paragraph" w:styleId="TOC2">
    <w:name w:val="toc 2"/>
    <w:basedOn w:val="Normal"/>
    <w:next w:val="Normal"/>
    <w:autoRedefine/>
    <w:uiPriority w:val="39"/>
    <w:unhideWhenUsed/>
    <w:rsid w:val="007E32C1"/>
    <w:pPr>
      <w:spacing w:after="100"/>
      <w:ind w:left="220"/>
    </w:pPr>
  </w:style>
  <w:style w:type="character" w:styleId="Hyperlink">
    <w:name w:val="Hyperlink"/>
    <w:basedOn w:val="DefaultParagraphFont"/>
    <w:uiPriority w:val="99"/>
    <w:unhideWhenUsed/>
    <w:rsid w:val="007E32C1"/>
    <w:rPr>
      <w:color w:val="0000FF" w:themeColor="hyperlink"/>
      <w:u w:val="single"/>
    </w:rPr>
  </w:style>
  <w:style w:type="paragraph" w:styleId="Bibliography">
    <w:name w:val="Bibliography"/>
    <w:basedOn w:val="Normal"/>
    <w:next w:val="Normal"/>
    <w:uiPriority w:val="37"/>
    <w:unhideWhenUsed/>
    <w:rsid w:val="00DE0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841534">
      <w:bodyDiv w:val="1"/>
      <w:marLeft w:val="0"/>
      <w:marRight w:val="0"/>
      <w:marTop w:val="0"/>
      <w:marBottom w:val="0"/>
      <w:divBdr>
        <w:top w:val="none" w:sz="0" w:space="0" w:color="auto"/>
        <w:left w:val="none" w:sz="0" w:space="0" w:color="auto"/>
        <w:bottom w:val="none" w:sz="0" w:space="0" w:color="auto"/>
        <w:right w:val="none" w:sz="0" w:space="0" w:color="auto"/>
      </w:divBdr>
      <w:divsChild>
        <w:div w:id="1949966221">
          <w:marLeft w:val="-375"/>
          <w:marRight w:val="-375"/>
          <w:marTop w:val="0"/>
          <w:marBottom w:val="0"/>
          <w:divBdr>
            <w:top w:val="none" w:sz="0" w:space="0" w:color="auto"/>
            <w:left w:val="none" w:sz="0" w:space="0" w:color="auto"/>
            <w:bottom w:val="none" w:sz="0" w:space="0" w:color="auto"/>
            <w:right w:val="none" w:sz="0" w:space="0" w:color="auto"/>
          </w:divBdr>
          <w:divsChild>
            <w:div w:id="562643699">
              <w:marLeft w:val="0"/>
              <w:marRight w:val="0"/>
              <w:marTop w:val="0"/>
              <w:marBottom w:val="0"/>
              <w:divBdr>
                <w:top w:val="none" w:sz="0" w:space="0" w:color="auto"/>
                <w:left w:val="none" w:sz="0" w:space="0" w:color="auto"/>
                <w:bottom w:val="none" w:sz="0" w:space="0" w:color="auto"/>
                <w:right w:val="none" w:sz="0" w:space="0" w:color="auto"/>
              </w:divBdr>
              <w:divsChild>
                <w:div w:id="1504738740">
                  <w:marLeft w:val="0"/>
                  <w:marRight w:val="0"/>
                  <w:marTop w:val="0"/>
                  <w:marBottom w:val="0"/>
                  <w:divBdr>
                    <w:top w:val="none" w:sz="0" w:space="0" w:color="auto"/>
                    <w:left w:val="none" w:sz="0" w:space="0" w:color="auto"/>
                    <w:bottom w:val="none" w:sz="0" w:space="0" w:color="auto"/>
                    <w:right w:val="none" w:sz="0" w:space="0" w:color="auto"/>
                  </w:divBdr>
                  <w:divsChild>
                    <w:div w:id="74352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509277">
          <w:marLeft w:val="0"/>
          <w:marRight w:val="0"/>
          <w:marTop w:val="0"/>
          <w:marBottom w:val="0"/>
          <w:divBdr>
            <w:top w:val="none" w:sz="0" w:space="0" w:color="auto"/>
            <w:left w:val="none" w:sz="0" w:space="0" w:color="auto"/>
            <w:bottom w:val="none" w:sz="0" w:space="0" w:color="auto"/>
            <w:right w:val="none" w:sz="0" w:space="0" w:color="auto"/>
          </w:divBdr>
          <w:divsChild>
            <w:div w:id="1159080063">
              <w:marLeft w:val="0"/>
              <w:marRight w:val="0"/>
              <w:marTop w:val="0"/>
              <w:marBottom w:val="0"/>
              <w:divBdr>
                <w:top w:val="none" w:sz="0" w:space="0" w:color="auto"/>
                <w:left w:val="none" w:sz="0" w:space="0" w:color="auto"/>
                <w:bottom w:val="none" w:sz="0" w:space="0" w:color="auto"/>
                <w:right w:val="none" w:sz="0" w:space="0" w:color="auto"/>
              </w:divBdr>
              <w:divsChild>
                <w:div w:id="495925033">
                  <w:marLeft w:val="0"/>
                  <w:marRight w:val="0"/>
                  <w:marTop w:val="0"/>
                  <w:marBottom w:val="0"/>
                  <w:divBdr>
                    <w:top w:val="none" w:sz="0" w:space="0" w:color="auto"/>
                    <w:left w:val="none" w:sz="0" w:space="0" w:color="auto"/>
                    <w:bottom w:val="none" w:sz="0" w:space="0" w:color="auto"/>
                    <w:right w:val="none" w:sz="0" w:space="0" w:color="auto"/>
                  </w:divBdr>
                  <w:divsChild>
                    <w:div w:id="1574661378">
                      <w:marLeft w:val="0"/>
                      <w:marRight w:val="0"/>
                      <w:marTop w:val="0"/>
                      <w:marBottom w:val="0"/>
                      <w:divBdr>
                        <w:top w:val="none" w:sz="0" w:space="0" w:color="auto"/>
                        <w:left w:val="none" w:sz="0" w:space="0" w:color="auto"/>
                        <w:bottom w:val="none" w:sz="0" w:space="0" w:color="auto"/>
                        <w:right w:val="none" w:sz="0" w:space="0" w:color="auto"/>
                      </w:divBdr>
                      <w:divsChild>
                        <w:div w:id="1457875621">
                          <w:marLeft w:val="0"/>
                          <w:marRight w:val="0"/>
                          <w:marTop w:val="0"/>
                          <w:marBottom w:val="0"/>
                          <w:divBdr>
                            <w:top w:val="none" w:sz="0" w:space="0" w:color="auto"/>
                            <w:left w:val="none" w:sz="0" w:space="0" w:color="auto"/>
                            <w:bottom w:val="none" w:sz="0" w:space="0" w:color="auto"/>
                            <w:right w:val="none" w:sz="0" w:space="0" w:color="auto"/>
                          </w:divBdr>
                          <w:divsChild>
                            <w:div w:id="17379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13067">
                      <w:marLeft w:val="0"/>
                      <w:marRight w:val="0"/>
                      <w:marTop w:val="0"/>
                      <w:marBottom w:val="0"/>
                      <w:divBdr>
                        <w:top w:val="none" w:sz="0" w:space="0" w:color="auto"/>
                        <w:left w:val="none" w:sz="0" w:space="0" w:color="auto"/>
                        <w:bottom w:val="none" w:sz="0" w:space="0" w:color="auto"/>
                        <w:right w:val="none" w:sz="0" w:space="0" w:color="auto"/>
                      </w:divBdr>
                      <w:divsChild>
                        <w:div w:id="20394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81448">
          <w:marLeft w:val="0"/>
          <w:marRight w:val="0"/>
          <w:marTop w:val="0"/>
          <w:marBottom w:val="0"/>
          <w:divBdr>
            <w:top w:val="none" w:sz="0" w:space="0" w:color="auto"/>
            <w:left w:val="none" w:sz="0" w:space="0" w:color="auto"/>
            <w:bottom w:val="none" w:sz="0" w:space="0" w:color="auto"/>
            <w:right w:val="none" w:sz="0" w:space="0" w:color="auto"/>
          </w:divBdr>
          <w:divsChild>
            <w:div w:id="1381906273">
              <w:marLeft w:val="0"/>
              <w:marRight w:val="0"/>
              <w:marTop w:val="0"/>
              <w:marBottom w:val="0"/>
              <w:divBdr>
                <w:top w:val="none" w:sz="0" w:space="0" w:color="auto"/>
                <w:left w:val="none" w:sz="0" w:space="0" w:color="auto"/>
                <w:bottom w:val="none" w:sz="0" w:space="0" w:color="auto"/>
                <w:right w:val="none" w:sz="0" w:space="0" w:color="auto"/>
              </w:divBdr>
              <w:divsChild>
                <w:div w:id="1978685725">
                  <w:marLeft w:val="0"/>
                  <w:marRight w:val="0"/>
                  <w:marTop w:val="0"/>
                  <w:marBottom w:val="0"/>
                  <w:divBdr>
                    <w:top w:val="none" w:sz="0" w:space="0" w:color="auto"/>
                    <w:left w:val="none" w:sz="0" w:space="0" w:color="auto"/>
                    <w:bottom w:val="none" w:sz="0" w:space="0" w:color="auto"/>
                    <w:right w:val="none" w:sz="0" w:space="0" w:color="auto"/>
                  </w:divBdr>
                  <w:divsChild>
                    <w:div w:id="1110734053">
                      <w:marLeft w:val="0"/>
                      <w:marRight w:val="0"/>
                      <w:marTop w:val="0"/>
                      <w:marBottom w:val="0"/>
                      <w:divBdr>
                        <w:top w:val="none" w:sz="0" w:space="0" w:color="auto"/>
                        <w:left w:val="none" w:sz="0" w:space="0" w:color="auto"/>
                        <w:bottom w:val="none" w:sz="0" w:space="0" w:color="auto"/>
                        <w:right w:val="none" w:sz="0" w:space="0" w:color="auto"/>
                      </w:divBdr>
                      <w:divsChild>
                        <w:div w:id="1939096509">
                          <w:marLeft w:val="0"/>
                          <w:marRight w:val="0"/>
                          <w:marTop w:val="0"/>
                          <w:marBottom w:val="0"/>
                          <w:divBdr>
                            <w:top w:val="none" w:sz="0" w:space="0" w:color="auto"/>
                            <w:left w:val="none" w:sz="0" w:space="0" w:color="auto"/>
                            <w:bottom w:val="none" w:sz="0" w:space="0" w:color="auto"/>
                            <w:right w:val="none" w:sz="0" w:space="0" w:color="auto"/>
                          </w:divBdr>
                        </w:div>
                      </w:divsChild>
                    </w:div>
                    <w:div w:id="1125539062">
                      <w:marLeft w:val="0"/>
                      <w:marRight w:val="0"/>
                      <w:marTop w:val="0"/>
                      <w:marBottom w:val="0"/>
                      <w:divBdr>
                        <w:top w:val="none" w:sz="0" w:space="0" w:color="auto"/>
                        <w:left w:val="none" w:sz="0" w:space="0" w:color="auto"/>
                        <w:bottom w:val="none" w:sz="0" w:space="0" w:color="auto"/>
                        <w:right w:val="none" w:sz="0" w:space="0" w:color="auto"/>
                      </w:divBdr>
                      <w:divsChild>
                        <w:div w:id="27841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117749">
          <w:marLeft w:val="0"/>
          <w:marRight w:val="0"/>
          <w:marTop w:val="0"/>
          <w:marBottom w:val="0"/>
          <w:divBdr>
            <w:top w:val="none" w:sz="0" w:space="0" w:color="auto"/>
            <w:left w:val="none" w:sz="0" w:space="0" w:color="auto"/>
            <w:bottom w:val="none" w:sz="0" w:space="0" w:color="auto"/>
            <w:right w:val="none" w:sz="0" w:space="0" w:color="auto"/>
          </w:divBdr>
          <w:divsChild>
            <w:div w:id="767116626">
              <w:marLeft w:val="0"/>
              <w:marRight w:val="0"/>
              <w:marTop w:val="0"/>
              <w:marBottom w:val="0"/>
              <w:divBdr>
                <w:top w:val="none" w:sz="0" w:space="0" w:color="auto"/>
                <w:left w:val="none" w:sz="0" w:space="0" w:color="auto"/>
                <w:bottom w:val="none" w:sz="0" w:space="0" w:color="auto"/>
                <w:right w:val="none" w:sz="0" w:space="0" w:color="auto"/>
              </w:divBdr>
              <w:divsChild>
                <w:div w:id="1969625011">
                  <w:marLeft w:val="0"/>
                  <w:marRight w:val="0"/>
                  <w:marTop w:val="0"/>
                  <w:marBottom w:val="0"/>
                  <w:divBdr>
                    <w:top w:val="none" w:sz="0" w:space="0" w:color="auto"/>
                    <w:left w:val="none" w:sz="0" w:space="0" w:color="auto"/>
                    <w:bottom w:val="none" w:sz="0" w:space="0" w:color="auto"/>
                    <w:right w:val="none" w:sz="0" w:space="0" w:color="auto"/>
                  </w:divBdr>
                  <w:divsChild>
                    <w:div w:id="1953435023">
                      <w:marLeft w:val="0"/>
                      <w:marRight w:val="0"/>
                      <w:marTop w:val="0"/>
                      <w:marBottom w:val="0"/>
                      <w:divBdr>
                        <w:top w:val="none" w:sz="0" w:space="0" w:color="auto"/>
                        <w:left w:val="none" w:sz="0" w:space="0" w:color="auto"/>
                        <w:bottom w:val="none" w:sz="0" w:space="0" w:color="auto"/>
                        <w:right w:val="none" w:sz="0" w:space="0" w:color="auto"/>
                      </w:divBdr>
                      <w:divsChild>
                        <w:div w:id="554706186">
                          <w:marLeft w:val="0"/>
                          <w:marRight w:val="0"/>
                          <w:marTop w:val="0"/>
                          <w:marBottom w:val="0"/>
                          <w:divBdr>
                            <w:top w:val="none" w:sz="0" w:space="0" w:color="auto"/>
                            <w:left w:val="none" w:sz="0" w:space="0" w:color="auto"/>
                            <w:bottom w:val="none" w:sz="0" w:space="0" w:color="auto"/>
                            <w:right w:val="none" w:sz="0" w:space="0" w:color="auto"/>
                          </w:divBdr>
                        </w:div>
                      </w:divsChild>
                    </w:div>
                    <w:div w:id="219171678">
                      <w:marLeft w:val="0"/>
                      <w:marRight w:val="0"/>
                      <w:marTop w:val="0"/>
                      <w:marBottom w:val="0"/>
                      <w:divBdr>
                        <w:top w:val="none" w:sz="0" w:space="0" w:color="auto"/>
                        <w:left w:val="none" w:sz="0" w:space="0" w:color="auto"/>
                        <w:bottom w:val="none" w:sz="0" w:space="0" w:color="auto"/>
                        <w:right w:val="none" w:sz="0" w:space="0" w:color="auto"/>
                      </w:divBdr>
                      <w:divsChild>
                        <w:div w:id="102625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819988">
          <w:marLeft w:val="0"/>
          <w:marRight w:val="0"/>
          <w:marTop w:val="0"/>
          <w:marBottom w:val="0"/>
          <w:divBdr>
            <w:top w:val="none" w:sz="0" w:space="0" w:color="auto"/>
            <w:left w:val="none" w:sz="0" w:space="0" w:color="auto"/>
            <w:bottom w:val="none" w:sz="0" w:space="0" w:color="auto"/>
            <w:right w:val="none" w:sz="0" w:space="0" w:color="auto"/>
          </w:divBdr>
          <w:divsChild>
            <w:div w:id="157381910">
              <w:marLeft w:val="0"/>
              <w:marRight w:val="0"/>
              <w:marTop w:val="0"/>
              <w:marBottom w:val="0"/>
              <w:divBdr>
                <w:top w:val="none" w:sz="0" w:space="0" w:color="auto"/>
                <w:left w:val="none" w:sz="0" w:space="0" w:color="auto"/>
                <w:bottom w:val="none" w:sz="0" w:space="0" w:color="auto"/>
                <w:right w:val="none" w:sz="0" w:space="0" w:color="auto"/>
              </w:divBdr>
              <w:divsChild>
                <w:div w:id="1908683423">
                  <w:marLeft w:val="0"/>
                  <w:marRight w:val="0"/>
                  <w:marTop w:val="0"/>
                  <w:marBottom w:val="0"/>
                  <w:divBdr>
                    <w:top w:val="none" w:sz="0" w:space="0" w:color="auto"/>
                    <w:left w:val="none" w:sz="0" w:space="0" w:color="auto"/>
                    <w:bottom w:val="none" w:sz="0" w:space="0" w:color="auto"/>
                    <w:right w:val="none" w:sz="0" w:space="0" w:color="auto"/>
                  </w:divBdr>
                  <w:divsChild>
                    <w:div w:id="804273373">
                      <w:marLeft w:val="0"/>
                      <w:marRight w:val="0"/>
                      <w:marTop w:val="0"/>
                      <w:marBottom w:val="0"/>
                      <w:divBdr>
                        <w:top w:val="none" w:sz="0" w:space="0" w:color="auto"/>
                        <w:left w:val="none" w:sz="0" w:space="0" w:color="auto"/>
                        <w:bottom w:val="none" w:sz="0" w:space="0" w:color="auto"/>
                        <w:right w:val="none" w:sz="0" w:space="0" w:color="auto"/>
                      </w:divBdr>
                      <w:divsChild>
                        <w:div w:id="830221493">
                          <w:marLeft w:val="0"/>
                          <w:marRight w:val="0"/>
                          <w:marTop w:val="0"/>
                          <w:marBottom w:val="0"/>
                          <w:divBdr>
                            <w:top w:val="none" w:sz="0" w:space="0" w:color="auto"/>
                            <w:left w:val="none" w:sz="0" w:space="0" w:color="auto"/>
                            <w:bottom w:val="none" w:sz="0" w:space="0" w:color="auto"/>
                            <w:right w:val="none" w:sz="0" w:space="0" w:color="auto"/>
                          </w:divBdr>
                        </w:div>
                      </w:divsChild>
                    </w:div>
                    <w:div w:id="1831169181">
                      <w:marLeft w:val="0"/>
                      <w:marRight w:val="0"/>
                      <w:marTop w:val="0"/>
                      <w:marBottom w:val="0"/>
                      <w:divBdr>
                        <w:top w:val="none" w:sz="0" w:space="0" w:color="auto"/>
                        <w:left w:val="none" w:sz="0" w:space="0" w:color="auto"/>
                        <w:bottom w:val="none" w:sz="0" w:space="0" w:color="auto"/>
                        <w:right w:val="none" w:sz="0" w:space="0" w:color="auto"/>
                      </w:divBdr>
                      <w:divsChild>
                        <w:div w:id="15368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302200">
          <w:marLeft w:val="0"/>
          <w:marRight w:val="0"/>
          <w:marTop w:val="0"/>
          <w:marBottom w:val="0"/>
          <w:divBdr>
            <w:top w:val="none" w:sz="0" w:space="0" w:color="auto"/>
            <w:left w:val="none" w:sz="0" w:space="0" w:color="auto"/>
            <w:bottom w:val="none" w:sz="0" w:space="0" w:color="auto"/>
            <w:right w:val="none" w:sz="0" w:space="0" w:color="auto"/>
          </w:divBdr>
          <w:divsChild>
            <w:div w:id="1065446356">
              <w:marLeft w:val="0"/>
              <w:marRight w:val="0"/>
              <w:marTop w:val="0"/>
              <w:marBottom w:val="0"/>
              <w:divBdr>
                <w:top w:val="none" w:sz="0" w:space="0" w:color="auto"/>
                <w:left w:val="none" w:sz="0" w:space="0" w:color="auto"/>
                <w:bottom w:val="none" w:sz="0" w:space="0" w:color="auto"/>
                <w:right w:val="none" w:sz="0" w:space="0" w:color="auto"/>
              </w:divBdr>
              <w:divsChild>
                <w:div w:id="330530613">
                  <w:marLeft w:val="0"/>
                  <w:marRight w:val="0"/>
                  <w:marTop w:val="0"/>
                  <w:marBottom w:val="0"/>
                  <w:divBdr>
                    <w:top w:val="none" w:sz="0" w:space="0" w:color="auto"/>
                    <w:left w:val="none" w:sz="0" w:space="0" w:color="auto"/>
                    <w:bottom w:val="none" w:sz="0" w:space="0" w:color="auto"/>
                    <w:right w:val="none" w:sz="0" w:space="0" w:color="auto"/>
                  </w:divBdr>
                  <w:divsChild>
                    <w:div w:id="1738820623">
                      <w:marLeft w:val="0"/>
                      <w:marRight w:val="0"/>
                      <w:marTop w:val="0"/>
                      <w:marBottom w:val="0"/>
                      <w:divBdr>
                        <w:top w:val="none" w:sz="0" w:space="0" w:color="auto"/>
                        <w:left w:val="none" w:sz="0" w:space="0" w:color="auto"/>
                        <w:bottom w:val="none" w:sz="0" w:space="0" w:color="auto"/>
                        <w:right w:val="none" w:sz="0" w:space="0" w:color="auto"/>
                      </w:divBdr>
                      <w:divsChild>
                        <w:div w:id="1937595685">
                          <w:marLeft w:val="0"/>
                          <w:marRight w:val="0"/>
                          <w:marTop w:val="0"/>
                          <w:marBottom w:val="0"/>
                          <w:divBdr>
                            <w:top w:val="none" w:sz="0" w:space="0" w:color="auto"/>
                            <w:left w:val="none" w:sz="0" w:space="0" w:color="auto"/>
                            <w:bottom w:val="none" w:sz="0" w:space="0" w:color="auto"/>
                            <w:right w:val="none" w:sz="0" w:space="0" w:color="auto"/>
                          </w:divBdr>
                          <w:divsChild>
                            <w:div w:id="161659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933353">
                      <w:marLeft w:val="0"/>
                      <w:marRight w:val="0"/>
                      <w:marTop w:val="0"/>
                      <w:marBottom w:val="0"/>
                      <w:divBdr>
                        <w:top w:val="none" w:sz="0" w:space="0" w:color="auto"/>
                        <w:left w:val="none" w:sz="0" w:space="0" w:color="auto"/>
                        <w:bottom w:val="none" w:sz="0" w:space="0" w:color="auto"/>
                        <w:right w:val="none" w:sz="0" w:space="0" w:color="auto"/>
                      </w:divBdr>
                      <w:divsChild>
                        <w:div w:id="6234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41484">
          <w:marLeft w:val="0"/>
          <w:marRight w:val="0"/>
          <w:marTop w:val="0"/>
          <w:marBottom w:val="0"/>
          <w:divBdr>
            <w:top w:val="none" w:sz="0" w:space="0" w:color="auto"/>
            <w:left w:val="none" w:sz="0" w:space="0" w:color="auto"/>
            <w:bottom w:val="none" w:sz="0" w:space="0" w:color="auto"/>
            <w:right w:val="none" w:sz="0" w:space="0" w:color="auto"/>
          </w:divBdr>
          <w:divsChild>
            <w:div w:id="597644833">
              <w:marLeft w:val="0"/>
              <w:marRight w:val="0"/>
              <w:marTop w:val="0"/>
              <w:marBottom w:val="0"/>
              <w:divBdr>
                <w:top w:val="none" w:sz="0" w:space="0" w:color="auto"/>
                <w:left w:val="none" w:sz="0" w:space="0" w:color="auto"/>
                <w:bottom w:val="none" w:sz="0" w:space="0" w:color="auto"/>
                <w:right w:val="none" w:sz="0" w:space="0" w:color="auto"/>
              </w:divBdr>
              <w:divsChild>
                <w:div w:id="772356374">
                  <w:marLeft w:val="0"/>
                  <w:marRight w:val="0"/>
                  <w:marTop w:val="0"/>
                  <w:marBottom w:val="0"/>
                  <w:divBdr>
                    <w:top w:val="none" w:sz="0" w:space="0" w:color="auto"/>
                    <w:left w:val="none" w:sz="0" w:space="0" w:color="auto"/>
                    <w:bottom w:val="none" w:sz="0" w:space="0" w:color="auto"/>
                    <w:right w:val="none" w:sz="0" w:space="0" w:color="auto"/>
                  </w:divBdr>
                  <w:divsChild>
                    <w:div w:id="1555433177">
                      <w:marLeft w:val="0"/>
                      <w:marRight w:val="0"/>
                      <w:marTop w:val="0"/>
                      <w:marBottom w:val="0"/>
                      <w:divBdr>
                        <w:top w:val="none" w:sz="0" w:space="0" w:color="auto"/>
                        <w:left w:val="none" w:sz="0" w:space="0" w:color="auto"/>
                        <w:bottom w:val="none" w:sz="0" w:space="0" w:color="auto"/>
                        <w:right w:val="none" w:sz="0" w:space="0" w:color="auto"/>
                      </w:divBdr>
                      <w:divsChild>
                        <w:div w:id="1407338336">
                          <w:marLeft w:val="0"/>
                          <w:marRight w:val="0"/>
                          <w:marTop w:val="0"/>
                          <w:marBottom w:val="0"/>
                          <w:divBdr>
                            <w:top w:val="none" w:sz="0" w:space="0" w:color="auto"/>
                            <w:left w:val="none" w:sz="0" w:space="0" w:color="auto"/>
                            <w:bottom w:val="none" w:sz="0" w:space="0" w:color="auto"/>
                            <w:right w:val="none" w:sz="0" w:space="0" w:color="auto"/>
                          </w:divBdr>
                          <w:divsChild>
                            <w:div w:id="155026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18655">
                      <w:marLeft w:val="0"/>
                      <w:marRight w:val="0"/>
                      <w:marTop w:val="0"/>
                      <w:marBottom w:val="0"/>
                      <w:divBdr>
                        <w:top w:val="none" w:sz="0" w:space="0" w:color="auto"/>
                        <w:left w:val="none" w:sz="0" w:space="0" w:color="auto"/>
                        <w:bottom w:val="none" w:sz="0" w:space="0" w:color="auto"/>
                        <w:right w:val="none" w:sz="0" w:space="0" w:color="auto"/>
                      </w:divBdr>
                      <w:divsChild>
                        <w:div w:id="129154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077314">
          <w:marLeft w:val="0"/>
          <w:marRight w:val="0"/>
          <w:marTop w:val="0"/>
          <w:marBottom w:val="0"/>
          <w:divBdr>
            <w:top w:val="none" w:sz="0" w:space="0" w:color="auto"/>
            <w:left w:val="none" w:sz="0" w:space="0" w:color="auto"/>
            <w:bottom w:val="none" w:sz="0" w:space="0" w:color="auto"/>
            <w:right w:val="none" w:sz="0" w:space="0" w:color="auto"/>
          </w:divBdr>
          <w:divsChild>
            <w:div w:id="1350375177">
              <w:marLeft w:val="0"/>
              <w:marRight w:val="0"/>
              <w:marTop w:val="0"/>
              <w:marBottom w:val="0"/>
              <w:divBdr>
                <w:top w:val="none" w:sz="0" w:space="0" w:color="auto"/>
                <w:left w:val="none" w:sz="0" w:space="0" w:color="auto"/>
                <w:bottom w:val="none" w:sz="0" w:space="0" w:color="auto"/>
                <w:right w:val="none" w:sz="0" w:space="0" w:color="auto"/>
              </w:divBdr>
              <w:divsChild>
                <w:div w:id="1632589238">
                  <w:marLeft w:val="0"/>
                  <w:marRight w:val="0"/>
                  <w:marTop w:val="0"/>
                  <w:marBottom w:val="0"/>
                  <w:divBdr>
                    <w:top w:val="none" w:sz="0" w:space="0" w:color="auto"/>
                    <w:left w:val="none" w:sz="0" w:space="0" w:color="auto"/>
                    <w:bottom w:val="none" w:sz="0" w:space="0" w:color="auto"/>
                    <w:right w:val="none" w:sz="0" w:space="0" w:color="auto"/>
                  </w:divBdr>
                  <w:divsChild>
                    <w:div w:id="740717141">
                      <w:marLeft w:val="0"/>
                      <w:marRight w:val="0"/>
                      <w:marTop w:val="0"/>
                      <w:marBottom w:val="0"/>
                      <w:divBdr>
                        <w:top w:val="none" w:sz="0" w:space="0" w:color="auto"/>
                        <w:left w:val="none" w:sz="0" w:space="0" w:color="auto"/>
                        <w:bottom w:val="none" w:sz="0" w:space="0" w:color="auto"/>
                        <w:right w:val="none" w:sz="0" w:space="0" w:color="auto"/>
                      </w:divBdr>
                      <w:divsChild>
                        <w:div w:id="1381243073">
                          <w:marLeft w:val="0"/>
                          <w:marRight w:val="0"/>
                          <w:marTop w:val="0"/>
                          <w:marBottom w:val="0"/>
                          <w:divBdr>
                            <w:top w:val="none" w:sz="0" w:space="0" w:color="auto"/>
                            <w:left w:val="none" w:sz="0" w:space="0" w:color="auto"/>
                            <w:bottom w:val="none" w:sz="0" w:space="0" w:color="auto"/>
                            <w:right w:val="none" w:sz="0" w:space="0" w:color="auto"/>
                          </w:divBdr>
                          <w:divsChild>
                            <w:div w:id="2804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88454">
                      <w:marLeft w:val="0"/>
                      <w:marRight w:val="0"/>
                      <w:marTop w:val="0"/>
                      <w:marBottom w:val="0"/>
                      <w:divBdr>
                        <w:top w:val="none" w:sz="0" w:space="0" w:color="auto"/>
                        <w:left w:val="none" w:sz="0" w:space="0" w:color="auto"/>
                        <w:bottom w:val="none" w:sz="0" w:space="0" w:color="auto"/>
                        <w:right w:val="none" w:sz="0" w:space="0" w:color="auto"/>
                      </w:divBdr>
                      <w:divsChild>
                        <w:div w:id="159960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228103">
          <w:marLeft w:val="0"/>
          <w:marRight w:val="0"/>
          <w:marTop w:val="0"/>
          <w:marBottom w:val="0"/>
          <w:divBdr>
            <w:top w:val="none" w:sz="0" w:space="0" w:color="auto"/>
            <w:left w:val="none" w:sz="0" w:space="0" w:color="auto"/>
            <w:bottom w:val="none" w:sz="0" w:space="0" w:color="auto"/>
            <w:right w:val="none" w:sz="0" w:space="0" w:color="auto"/>
          </w:divBdr>
          <w:divsChild>
            <w:div w:id="2119327638">
              <w:marLeft w:val="0"/>
              <w:marRight w:val="0"/>
              <w:marTop w:val="0"/>
              <w:marBottom w:val="0"/>
              <w:divBdr>
                <w:top w:val="none" w:sz="0" w:space="0" w:color="auto"/>
                <w:left w:val="none" w:sz="0" w:space="0" w:color="auto"/>
                <w:bottom w:val="none" w:sz="0" w:space="0" w:color="auto"/>
                <w:right w:val="none" w:sz="0" w:space="0" w:color="auto"/>
              </w:divBdr>
              <w:divsChild>
                <w:div w:id="1510365420">
                  <w:marLeft w:val="0"/>
                  <w:marRight w:val="0"/>
                  <w:marTop w:val="0"/>
                  <w:marBottom w:val="0"/>
                  <w:divBdr>
                    <w:top w:val="none" w:sz="0" w:space="0" w:color="auto"/>
                    <w:left w:val="none" w:sz="0" w:space="0" w:color="auto"/>
                    <w:bottom w:val="none" w:sz="0" w:space="0" w:color="auto"/>
                    <w:right w:val="none" w:sz="0" w:space="0" w:color="auto"/>
                  </w:divBdr>
                  <w:divsChild>
                    <w:div w:id="2079084063">
                      <w:marLeft w:val="0"/>
                      <w:marRight w:val="0"/>
                      <w:marTop w:val="0"/>
                      <w:marBottom w:val="0"/>
                      <w:divBdr>
                        <w:top w:val="none" w:sz="0" w:space="0" w:color="auto"/>
                        <w:left w:val="none" w:sz="0" w:space="0" w:color="auto"/>
                        <w:bottom w:val="none" w:sz="0" w:space="0" w:color="auto"/>
                        <w:right w:val="none" w:sz="0" w:space="0" w:color="auto"/>
                      </w:divBdr>
                      <w:divsChild>
                        <w:div w:id="504979656">
                          <w:marLeft w:val="0"/>
                          <w:marRight w:val="0"/>
                          <w:marTop w:val="0"/>
                          <w:marBottom w:val="0"/>
                          <w:divBdr>
                            <w:top w:val="none" w:sz="0" w:space="0" w:color="auto"/>
                            <w:left w:val="none" w:sz="0" w:space="0" w:color="auto"/>
                            <w:bottom w:val="none" w:sz="0" w:space="0" w:color="auto"/>
                            <w:right w:val="none" w:sz="0" w:space="0" w:color="auto"/>
                          </w:divBdr>
                        </w:div>
                      </w:divsChild>
                    </w:div>
                    <w:div w:id="1213885183">
                      <w:marLeft w:val="0"/>
                      <w:marRight w:val="0"/>
                      <w:marTop w:val="0"/>
                      <w:marBottom w:val="0"/>
                      <w:divBdr>
                        <w:top w:val="none" w:sz="0" w:space="0" w:color="auto"/>
                        <w:left w:val="none" w:sz="0" w:space="0" w:color="auto"/>
                        <w:bottom w:val="none" w:sz="0" w:space="0" w:color="auto"/>
                        <w:right w:val="none" w:sz="0" w:space="0" w:color="auto"/>
                      </w:divBdr>
                      <w:divsChild>
                        <w:div w:id="29066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972877">
          <w:marLeft w:val="0"/>
          <w:marRight w:val="0"/>
          <w:marTop w:val="0"/>
          <w:marBottom w:val="0"/>
          <w:divBdr>
            <w:top w:val="none" w:sz="0" w:space="0" w:color="auto"/>
            <w:left w:val="none" w:sz="0" w:space="0" w:color="auto"/>
            <w:bottom w:val="none" w:sz="0" w:space="0" w:color="auto"/>
            <w:right w:val="none" w:sz="0" w:space="0" w:color="auto"/>
          </w:divBdr>
          <w:divsChild>
            <w:div w:id="1909993551">
              <w:marLeft w:val="0"/>
              <w:marRight w:val="0"/>
              <w:marTop w:val="0"/>
              <w:marBottom w:val="0"/>
              <w:divBdr>
                <w:top w:val="none" w:sz="0" w:space="0" w:color="auto"/>
                <w:left w:val="none" w:sz="0" w:space="0" w:color="auto"/>
                <w:bottom w:val="none" w:sz="0" w:space="0" w:color="auto"/>
                <w:right w:val="none" w:sz="0" w:space="0" w:color="auto"/>
              </w:divBdr>
              <w:divsChild>
                <w:div w:id="526407088">
                  <w:marLeft w:val="0"/>
                  <w:marRight w:val="0"/>
                  <w:marTop w:val="0"/>
                  <w:marBottom w:val="0"/>
                  <w:divBdr>
                    <w:top w:val="none" w:sz="0" w:space="0" w:color="auto"/>
                    <w:left w:val="none" w:sz="0" w:space="0" w:color="auto"/>
                    <w:bottom w:val="none" w:sz="0" w:space="0" w:color="auto"/>
                    <w:right w:val="none" w:sz="0" w:space="0" w:color="auto"/>
                  </w:divBdr>
                  <w:divsChild>
                    <w:div w:id="776143044">
                      <w:marLeft w:val="0"/>
                      <w:marRight w:val="0"/>
                      <w:marTop w:val="0"/>
                      <w:marBottom w:val="0"/>
                      <w:divBdr>
                        <w:top w:val="none" w:sz="0" w:space="0" w:color="auto"/>
                        <w:left w:val="none" w:sz="0" w:space="0" w:color="auto"/>
                        <w:bottom w:val="none" w:sz="0" w:space="0" w:color="auto"/>
                        <w:right w:val="none" w:sz="0" w:space="0" w:color="auto"/>
                      </w:divBdr>
                      <w:divsChild>
                        <w:div w:id="2108190228">
                          <w:marLeft w:val="0"/>
                          <w:marRight w:val="0"/>
                          <w:marTop w:val="0"/>
                          <w:marBottom w:val="0"/>
                          <w:divBdr>
                            <w:top w:val="none" w:sz="0" w:space="0" w:color="auto"/>
                            <w:left w:val="none" w:sz="0" w:space="0" w:color="auto"/>
                            <w:bottom w:val="none" w:sz="0" w:space="0" w:color="auto"/>
                            <w:right w:val="none" w:sz="0" w:space="0" w:color="auto"/>
                          </w:divBdr>
                        </w:div>
                      </w:divsChild>
                    </w:div>
                    <w:div w:id="1512067809">
                      <w:marLeft w:val="0"/>
                      <w:marRight w:val="0"/>
                      <w:marTop w:val="0"/>
                      <w:marBottom w:val="0"/>
                      <w:divBdr>
                        <w:top w:val="none" w:sz="0" w:space="0" w:color="auto"/>
                        <w:left w:val="none" w:sz="0" w:space="0" w:color="auto"/>
                        <w:bottom w:val="none" w:sz="0" w:space="0" w:color="auto"/>
                        <w:right w:val="none" w:sz="0" w:space="0" w:color="auto"/>
                      </w:divBdr>
                      <w:divsChild>
                        <w:div w:id="169804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989933">
          <w:marLeft w:val="0"/>
          <w:marRight w:val="0"/>
          <w:marTop w:val="0"/>
          <w:marBottom w:val="0"/>
          <w:divBdr>
            <w:top w:val="none" w:sz="0" w:space="0" w:color="auto"/>
            <w:left w:val="none" w:sz="0" w:space="0" w:color="auto"/>
            <w:bottom w:val="none" w:sz="0" w:space="0" w:color="auto"/>
            <w:right w:val="none" w:sz="0" w:space="0" w:color="auto"/>
          </w:divBdr>
          <w:divsChild>
            <w:div w:id="25717904">
              <w:marLeft w:val="0"/>
              <w:marRight w:val="0"/>
              <w:marTop w:val="0"/>
              <w:marBottom w:val="0"/>
              <w:divBdr>
                <w:top w:val="none" w:sz="0" w:space="0" w:color="auto"/>
                <w:left w:val="none" w:sz="0" w:space="0" w:color="auto"/>
                <w:bottom w:val="none" w:sz="0" w:space="0" w:color="auto"/>
                <w:right w:val="none" w:sz="0" w:space="0" w:color="auto"/>
              </w:divBdr>
              <w:divsChild>
                <w:div w:id="519702405">
                  <w:marLeft w:val="0"/>
                  <w:marRight w:val="0"/>
                  <w:marTop w:val="0"/>
                  <w:marBottom w:val="0"/>
                  <w:divBdr>
                    <w:top w:val="none" w:sz="0" w:space="0" w:color="auto"/>
                    <w:left w:val="none" w:sz="0" w:space="0" w:color="auto"/>
                    <w:bottom w:val="none" w:sz="0" w:space="0" w:color="auto"/>
                    <w:right w:val="none" w:sz="0" w:space="0" w:color="auto"/>
                  </w:divBdr>
                  <w:divsChild>
                    <w:div w:id="350494540">
                      <w:marLeft w:val="0"/>
                      <w:marRight w:val="0"/>
                      <w:marTop w:val="0"/>
                      <w:marBottom w:val="0"/>
                      <w:divBdr>
                        <w:top w:val="none" w:sz="0" w:space="0" w:color="auto"/>
                        <w:left w:val="none" w:sz="0" w:space="0" w:color="auto"/>
                        <w:bottom w:val="none" w:sz="0" w:space="0" w:color="auto"/>
                        <w:right w:val="none" w:sz="0" w:space="0" w:color="auto"/>
                      </w:divBdr>
                      <w:divsChild>
                        <w:div w:id="1859272932">
                          <w:marLeft w:val="0"/>
                          <w:marRight w:val="0"/>
                          <w:marTop w:val="0"/>
                          <w:marBottom w:val="0"/>
                          <w:divBdr>
                            <w:top w:val="none" w:sz="0" w:space="0" w:color="auto"/>
                            <w:left w:val="none" w:sz="0" w:space="0" w:color="auto"/>
                            <w:bottom w:val="none" w:sz="0" w:space="0" w:color="auto"/>
                            <w:right w:val="none" w:sz="0" w:space="0" w:color="auto"/>
                          </w:divBdr>
                          <w:divsChild>
                            <w:div w:id="104641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594449">
                      <w:marLeft w:val="0"/>
                      <w:marRight w:val="0"/>
                      <w:marTop w:val="0"/>
                      <w:marBottom w:val="0"/>
                      <w:divBdr>
                        <w:top w:val="none" w:sz="0" w:space="0" w:color="auto"/>
                        <w:left w:val="none" w:sz="0" w:space="0" w:color="auto"/>
                        <w:bottom w:val="none" w:sz="0" w:space="0" w:color="auto"/>
                        <w:right w:val="none" w:sz="0" w:space="0" w:color="auto"/>
                      </w:divBdr>
                      <w:divsChild>
                        <w:div w:id="119761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710662">
      <w:bodyDiv w:val="1"/>
      <w:marLeft w:val="0"/>
      <w:marRight w:val="0"/>
      <w:marTop w:val="0"/>
      <w:marBottom w:val="0"/>
      <w:divBdr>
        <w:top w:val="none" w:sz="0" w:space="0" w:color="auto"/>
        <w:left w:val="none" w:sz="0" w:space="0" w:color="auto"/>
        <w:bottom w:val="none" w:sz="0" w:space="0" w:color="auto"/>
        <w:right w:val="none" w:sz="0" w:space="0" w:color="auto"/>
      </w:divBdr>
    </w:div>
    <w:div w:id="391541318">
      <w:bodyDiv w:val="1"/>
      <w:marLeft w:val="0"/>
      <w:marRight w:val="0"/>
      <w:marTop w:val="0"/>
      <w:marBottom w:val="0"/>
      <w:divBdr>
        <w:top w:val="none" w:sz="0" w:space="0" w:color="auto"/>
        <w:left w:val="none" w:sz="0" w:space="0" w:color="auto"/>
        <w:bottom w:val="none" w:sz="0" w:space="0" w:color="auto"/>
        <w:right w:val="none" w:sz="0" w:space="0" w:color="auto"/>
      </w:divBdr>
      <w:divsChild>
        <w:div w:id="1569221488">
          <w:marLeft w:val="0"/>
          <w:marRight w:val="0"/>
          <w:marTop w:val="900"/>
          <w:marBottom w:val="900"/>
          <w:divBdr>
            <w:top w:val="none" w:sz="0" w:space="0" w:color="auto"/>
            <w:left w:val="none" w:sz="0" w:space="0" w:color="auto"/>
            <w:bottom w:val="none" w:sz="0" w:space="0" w:color="auto"/>
            <w:right w:val="none" w:sz="0" w:space="0" w:color="auto"/>
          </w:divBdr>
          <w:divsChild>
            <w:div w:id="218253273">
              <w:marLeft w:val="-150"/>
              <w:marRight w:val="0"/>
              <w:marTop w:val="0"/>
              <w:marBottom w:val="0"/>
              <w:divBdr>
                <w:top w:val="none" w:sz="0" w:space="0" w:color="auto"/>
                <w:left w:val="none" w:sz="0" w:space="0" w:color="auto"/>
                <w:bottom w:val="none" w:sz="0" w:space="0" w:color="auto"/>
                <w:right w:val="none" w:sz="0" w:space="0" w:color="auto"/>
              </w:divBdr>
            </w:div>
            <w:div w:id="1480075005">
              <w:marLeft w:val="0"/>
              <w:marRight w:val="0"/>
              <w:marTop w:val="0"/>
              <w:marBottom w:val="0"/>
              <w:divBdr>
                <w:top w:val="none" w:sz="0" w:space="0" w:color="auto"/>
                <w:left w:val="none" w:sz="0" w:space="0" w:color="auto"/>
                <w:bottom w:val="none" w:sz="0" w:space="0" w:color="auto"/>
                <w:right w:val="none" w:sz="0" w:space="0" w:color="auto"/>
              </w:divBdr>
              <w:divsChild>
                <w:div w:id="2047410395">
                  <w:marLeft w:val="0"/>
                  <w:marRight w:val="0"/>
                  <w:marTop w:val="0"/>
                  <w:marBottom w:val="0"/>
                  <w:divBdr>
                    <w:top w:val="none" w:sz="0" w:space="0" w:color="auto"/>
                    <w:left w:val="none" w:sz="0" w:space="0" w:color="auto"/>
                    <w:bottom w:val="none" w:sz="0" w:space="0" w:color="auto"/>
                    <w:right w:val="none" w:sz="0" w:space="0" w:color="auto"/>
                  </w:divBdr>
                </w:div>
              </w:divsChild>
            </w:div>
            <w:div w:id="1016734158">
              <w:marLeft w:val="0"/>
              <w:marRight w:val="0"/>
              <w:marTop w:val="0"/>
              <w:marBottom w:val="0"/>
              <w:divBdr>
                <w:top w:val="none" w:sz="0" w:space="0" w:color="auto"/>
                <w:left w:val="none" w:sz="0" w:space="0" w:color="auto"/>
                <w:bottom w:val="none" w:sz="0" w:space="0" w:color="auto"/>
                <w:right w:val="none" w:sz="0" w:space="0" w:color="auto"/>
              </w:divBdr>
            </w:div>
          </w:divsChild>
        </w:div>
        <w:div w:id="2138911690">
          <w:marLeft w:val="0"/>
          <w:marRight w:val="0"/>
          <w:marTop w:val="900"/>
          <w:marBottom w:val="900"/>
          <w:divBdr>
            <w:top w:val="none" w:sz="0" w:space="0" w:color="auto"/>
            <w:left w:val="none" w:sz="0" w:space="0" w:color="auto"/>
            <w:bottom w:val="none" w:sz="0" w:space="0" w:color="auto"/>
            <w:right w:val="none" w:sz="0" w:space="0" w:color="auto"/>
          </w:divBdr>
          <w:divsChild>
            <w:div w:id="1096973713">
              <w:marLeft w:val="0"/>
              <w:marRight w:val="-150"/>
              <w:marTop w:val="0"/>
              <w:marBottom w:val="0"/>
              <w:divBdr>
                <w:top w:val="none" w:sz="0" w:space="0" w:color="auto"/>
                <w:left w:val="none" w:sz="0" w:space="0" w:color="auto"/>
                <w:bottom w:val="none" w:sz="0" w:space="0" w:color="auto"/>
                <w:right w:val="none" w:sz="0" w:space="0" w:color="auto"/>
              </w:divBdr>
            </w:div>
            <w:div w:id="1739598594">
              <w:marLeft w:val="0"/>
              <w:marRight w:val="0"/>
              <w:marTop w:val="0"/>
              <w:marBottom w:val="0"/>
              <w:divBdr>
                <w:top w:val="none" w:sz="0" w:space="0" w:color="auto"/>
                <w:left w:val="none" w:sz="0" w:space="0" w:color="auto"/>
                <w:bottom w:val="none" w:sz="0" w:space="0" w:color="auto"/>
                <w:right w:val="none" w:sz="0" w:space="0" w:color="auto"/>
              </w:divBdr>
              <w:divsChild>
                <w:div w:id="1645819103">
                  <w:marLeft w:val="0"/>
                  <w:marRight w:val="0"/>
                  <w:marTop w:val="0"/>
                  <w:marBottom w:val="0"/>
                  <w:divBdr>
                    <w:top w:val="none" w:sz="0" w:space="0" w:color="auto"/>
                    <w:left w:val="none" w:sz="0" w:space="0" w:color="auto"/>
                    <w:bottom w:val="none" w:sz="0" w:space="0" w:color="auto"/>
                    <w:right w:val="none" w:sz="0" w:space="0" w:color="auto"/>
                  </w:divBdr>
                </w:div>
              </w:divsChild>
            </w:div>
            <w:div w:id="1963687291">
              <w:marLeft w:val="0"/>
              <w:marRight w:val="0"/>
              <w:marTop w:val="0"/>
              <w:marBottom w:val="0"/>
              <w:divBdr>
                <w:top w:val="none" w:sz="0" w:space="0" w:color="auto"/>
                <w:left w:val="none" w:sz="0" w:space="0" w:color="auto"/>
                <w:bottom w:val="none" w:sz="0" w:space="0" w:color="auto"/>
                <w:right w:val="none" w:sz="0" w:space="0" w:color="auto"/>
              </w:divBdr>
            </w:div>
          </w:divsChild>
        </w:div>
        <w:div w:id="328825635">
          <w:marLeft w:val="0"/>
          <w:marRight w:val="0"/>
          <w:marTop w:val="900"/>
          <w:marBottom w:val="900"/>
          <w:divBdr>
            <w:top w:val="none" w:sz="0" w:space="0" w:color="auto"/>
            <w:left w:val="none" w:sz="0" w:space="0" w:color="auto"/>
            <w:bottom w:val="none" w:sz="0" w:space="0" w:color="auto"/>
            <w:right w:val="none" w:sz="0" w:space="0" w:color="auto"/>
          </w:divBdr>
          <w:divsChild>
            <w:div w:id="1487014038">
              <w:marLeft w:val="-150"/>
              <w:marRight w:val="0"/>
              <w:marTop w:val="0"/>
              <w:marBottom w:val="0"/>
              <w:divBdr>
                <w:top w:val="none" w:sz="0" w:space="0" w:color="auto"/>
                <w:left w:val="none" w:sz="0" w:space="0" w:color="auto"/>
                <w:bottom w:val="none" w:sz="0" w:space="0" w:color="auto"/>
                <w:right w:val="none" w:sz="0" w:space="0" w:color="auto"/>
              </w:divBdr>
            </w:div>
            <w:div w:id="1187447271">
              <w:marLeft w:val="0"/>
              <w:marRight w:val="0"/>
              <w:marTop w:val="0"/>
              <w:marBottom w:val="0"/>
              <w:divBdr>
                <w:top w:val="none" w:sz="0" w:space="0" w:color="auto"/>
                <w:left w:val="none" w:sz="0" w:space="0" w:color="auto"/>
                <w:bottom w:val="none" w:sz="0" w:space="0" w:color="auto"/>
                <w:right w:val="none" w:sz="0" w:space="0" w:color="auto"/>
              </w:divBdr>
              <w:divsChild>
                <w:div w:id="1661421385">
                  <w:marLeft w:val="0"/>
                  <w:marRight w:val="0"/>
                  <w:marTop w:val="0"/>
                  <w:marBottom w:val="0"/>
                  <w:divBdr>
                    <w:top w:val="none" w:sz="0" w:space="0" w:color="auto"/>
                    <w:left w:val="none" w:sz="0" w:space="0" w:color="auto"/>
                    <w:bottom w:val="none" w:sz="0" w:space="0" w:color="auto"/>
                    <w:right w:val="none" w:sz="0" w:space="0" w:color="auto"/>
                  </w:divBdr>
                </w:div>
              </w:divsChild>
            </w:div>
            <w:div w:id="96483389">
              <w:marLeft w:val="0"/>
              <w:marRight w:val="0"/>
              <w:marTop w:val="0"/>
              <w:marBottom w:val="0"/>
              <w:divBdr>
                <w:top w:val="none" w:sz="0" w:space="0" w:color="auto"/>
                <w:left w:val="none" w:sz="0" w:space="0" w:color="auto"/>
                <w:bottom w:val="none" w:sz="0" w:space="0" w:color="auto"/>
                <w:right w:val="none" w:sz="0" w:space="0" w:color="auto"/>
              </w:divBdr>
            </w:div>
          </w:divsChild>
        </w:div>
        <w:div w:id="1587885407">
          <w:marLeft w:val="0"/>
          <w:marRight w:val="0"/>
          <w:marTop w:val="900"/>
          <w:marBottom w:val="900"/>
          <w:divBdr>
            <w:top w:val="none" w:sz="0" w:space="0" w:color="auto"/>
            <w:left w:val="none" w:sz="0" w:space="0" w:color="auto"/>
            <w:bottom w:val="none" w:sz="0" w:space="0" w:color="auto"/>
            <w:right w:val="none" w:sz="0" w:space="0" w:color="auto"/>
          </w:divBdr>
          <w:divsChild>
            <w:div w:id="730352414">
              <w:marLeft w:val="0"/>
              <w:marRight w:val="-150"/>
              <w:marTop w:val="0"/>
              <w:marBottom w:val="0"/>
              <w:divBdr>
                <w:top w:val="none" w:sz="0" w:space="0" w:color="auto"/>
                <w:left w:val="none" w:sz="0" w:space="0" w:color="auto"/>
                <w:bottom w:val="none" w:sz="0" w:space="0" w:color="auto"/>
                <w:right w:val="none" w:sz="0" w:space="0" w:color="auto"/>
              </w:divBdr>
            </w:div>
            <w:div w:id="1938517380">
              <w:marLeft w:val="0"/>
              <w:marRight w:val="0"/>
              <w:marTop w:val="0"/>
              <w:marBottom w:val="0"/>
              <w:divBdr>
                <w:top w:val="none" w:sz="0" w:space="0" w:color="auto"/>
                <w:left w:val="none" w:sz="0" w:space="0" w:color="auto"/>
                <w:bottom w:val="none" w:sz="0" w:space="0" w:color="auto"/>
                <w:right w:val="none" w:sz="0" w:space="0" w:color="auto"/>
              </w:divBdr>
              <w:divsChild>
                <w:div w:id="1482842155">
                  <w:marLeft w:val="0"/>
                  <w:marRight w:val="0"/>
                  <w:marTop w:val="0"/>
                  <w:marBottom w:val="0"/>
                  <w:divBdr>
                    <w:top w:val="none" w:sz="0" w:space="0" w:color="auto"/>
                    <w:left w:val="none" w:sz="0" w:space="0" w:color="auto"/>
                    <w:bottom w:val="none" w:sz="0" w:space="0" w:color="auto"/>
                    <w:right w:val="none" w:sz="0" w:space="0" w:color="auto"/>
                  </w:divBdr>
                </w:div>
              </w:divsChild>
            </w:div>
            <w:div w:id="247622736">
              <w:marLeft w:val="0"/>
              <w:marRight w:val="0"/>
              <w:marTop w:val="0"/>
              <w:marBottom w:val="0"/>
              <w:divBdr>
                <w:top w:val="none" w:sz="0" w:space="0" w:color="auto"/>
                <w:left w:val="none" w:sz="0" w:space="0" w:color="auto"/>
                <w:bottom w:val="none" w:sz="0" w:space="0" w:color="auto"/>
                <w:right w:val="none" w:sz="0" w:space="0" w:color="auto"/>
              </w:divBdr>
            </w:div>
          </w:divsChild>
        </w:div>
        <w:div w:id="2050256963">
          <w:marLeft w:val="0"/>
          <w:marRight w:val="0"/>
          <w:marTop w:val="900"/>
          <w:marBottom w:val="900"/>
          <w:divBdr>
            <w:top w:val="none" w:sz="0" w:space="0" w:color="auto"/>
            <w:left w:val="none" w:sz="0" w:space="0" w:color="auto"/>
            <w:bottom w:val="none" w:sz="0" w:space="0" w:color="auto"/>
            <w:right w:val="none" w:sz="0" w:space="0" w:color="auto"/>
          </w:divBdr>
          <w:divsChild>
            <w:div w:id="301739637">
              <w:marLeft w:val="-150"/>
              <w:marRight w:val="0"/>
              <w:marTop w:val="0"/>
              <w:marBottom w:val="0"/>
              <w:divBdr>
                <w:top w:val="none" w:sz="0" w:space="0" w:color="auto"/>
                <w:left w:val="none" w:sz="0" w:space="0" w:color="auto"/>
                <w:bottom w:val="none" w:sz="0" w:space="0" w:color="auto"/>
                <w:right w:val="none" w:sz="0" w:space="0" w:color="auto"/>
              </w:divBdr>
            </w:div>
            <w:div w:id="1573805912">
              <w:marLeft w:val="0"/>
              <w:marRight w:val="0"/>
              <w:marTop w:val="0"/>
              <w:marBottom w:val="0"/>
              <w:divBdr>
                <w:top w:val="none" w:sz="0" w:space="0" w:color="auto"/>
                <w:left w:val="none" w:sz="0" w:space="0" w:color="auto"/>
                <w:bottom w:val="none" w:sz="0" w:space="0" w:color="auto"/>
                <w:right w:val="none" w:sz="0" w:space="0" w:color="auto"/>
              </w:divBdr>
              <w:divsChild>
                <w:div w:id="1660498403">
                  <w:marLeft w:val="0"/>
                  <w:marRight w:val="0"/>
                  <w:marTop w:val="0"/>
                  <w:marBottom w:val="0"/>
                  <w:divBdr>
                    <w:top w:val="none" w:sz="0" w:space="0" w:color="auto"/>
                    <w:left w:val="none" w:sz="0" w:space="0" w:color="auto"/>
                    <w:bottom w:val="none" w:sz="0" w:space="0" w:color="auto"/>
                    <w:right w:val="none" w:sz="0" w:space="0" w:color="auto"/>
                  </w:divBdr>
                </w:div>
              </w:divsChild>
            </w:div>
            <w:div w:id="1666663188">
              <w:marLeft w:val="0"/>
              <w:marRight w:val="0"/>
              <w:marTop w:val="0"/>
              <w:marBottom w:val="0"/>
              <w:divBdr>
                <w:top w:val="none" w:sz="0" w:space="0" w:color="auto"/>
                <w:left w:val="none" w:sz="0" w:space="0" w:color="auto"/>
                <w:bottom w:val="none" w:sz="0" w:space="0" w:color="auto"/>
                <w:right w:val="none" w:sz="0" w:space="0" w:color="auto"/>
              </w:divBdr>
            </w:div>
          </w:divsChild>
        </w:div>
        <w:div w:id="1587183413">
          <w:marLeft w:val="0"/>
          <w:marRight w:val="0"/>
          <w:marTop w:val="900"/>
          <w:marBottom w:val="900"/>
          <w:divBdr>
            <w:top w:val="none" w:sz="0" w:space="0" w:color="auto"/>
            <w:left w:val="none" w:sz="0" w:space="0" w:color="auto"/>
            <w:bottom w:val="none" w:sz="0" w:space="0" w:color="auto"/>
            <w:right w:val="none" w:sz="0" w:space="0" w:color="auto"/>
          </w:divBdr>
          <w:divsChild>
            <w:div w:id="1474173786">
              <w:marLeft w:val="0"/>
              <w:marRight w:val="-150"/>
              <w:marTop w:val="0"/>
              <w:marBottom w:val="0"/>
              <w:divBdr>
                <w:top w:val="none" w:sz="0" w:space="0" w:color="auto"/>
                <w:left w:val="none" w:sz="0" w:space="0" w:color="auto"/>
                <w:bottom w:val="none" w:sz="0" w:space="0" w:color="auto"/>
                <w:right w:val="none" w:sz="0" w:space="0" w:color="auto"/>
              </w:divBdr>
            </w:div>
            <w:div w:id="245263961">
              <w:marLeft w:val="0"/>
              <w:marRight w:val="0"/>
              <w:marTop w:val="0"/>
              <w:marBottom w:val="0"/>
              <w:divBdr>
                <w:top w:val="none" w:sz="0" w:space="0" w:color="auto"/>
                <w:left w:val="none" w:sz="0" w:space="0" w:color="auto"/>
                <w:bottom w:val="none" w:sz="0" w:space="0" w:color="auto"/>
                <w:right w:val="none" w:sz="0" w:space="0" w:color="auto"/>
              </w:divBdr>
              <w:divsChild>
                <w:div w:id="1796486568">
                  <w:marLeft w:val="0"/>
                  <w:marRight w:val="0"/>
                  <w:marTop w:val="0"/>
                  <w:marBottom w:val="0"/>
                  <w:divBdr>
                    <w:top w:val="none" w:sz="0" w:space="0" w:color="auto"/>
                    <w:left w:val="none" w:sz="0" w:space="0" w:color="auto"/>
                    <w:bottom w:val="none" w:sz="0" w:space="0" w:color="auto"/>
                    <w:right w:val="none" w:sz="0" w:space="0" w:color="auto"/>
                  </w:divBdr>
                </w:div>
              </w:divsChild>
            </w:div>
            <w:div w:id="1838838881">
              <w:marLeft w:val="0"/>
              <w:marRight w:val="0"/>
              <w:marTop w:val="0"/>
              <w:marBottom w:val="0"/>
              <w:divBdr>
                <w:top w:val="none" w:sz="0" w:space="0" w:color="auto"/>
                <w:left w:val="none" w:sz="0" w:space="0" w:color="auto"/>
                <w:bottom w:val="none" w:sz="0" w:space="0" w:color="auto"/>
                <w:right w:val="none" w:sz="0" w:space="0" w:color="auto"/>
              </w:divBdr>
            </w:div>
          </w:divsChild>
        </w:div>
        <w:div w:id="1841657387">
          <w:marLeft w:val="0"/>
          <w:marRight w:val="0"/>
          <w:marTop w:val="900"/>
          <w:marBottom w:val="900"/>
          <w:divBdr>
            <w:top w:val="none" w:sz="0" w:space="0" w:color="auto"/>
            <w:left w:val="none" w:sz="0" w:space="0" w:color="auto"/>
            <w:bottom w:val="none" w:sz="0" w:space="0" w:color="auto"/>
            <w:right w:val="none" w:sz="0" w:space="0" w:color="auto"/>
          </w:divBdr>
          <w:divsChild>
            <w:div w:id="1166089733">
              <w:marLeft w:val="-150"/>
              <w:marRight w:val="0"/>
              <w:marTop w:val="0"/>
              <w:marBottom w:val="0"/>
              <w:divBdr>
                <w:top w:val="none" w:sz="0" w:space="0" w:color="auto"/>
                <w:left w:val="none" w:sz="0" w:space="0" w:color="auto"/>
                <w:bottom w:val="none" w:sz="0" w:space="0" w:color="auto"/>
                <w:right w:val="none" w:sz="0" w:space="0" w:color="auto"/>
              </w:divBdr>
            </w:div>
            <w:div w:id="1001856636">
              <w:marLeft w:val="0"/>
              <w:marRight w:val="0"/>
              <w:marTop w:val="0"/>
              <w:marBottom w:val="0"/>
              <w:divBdr>
                <w:top w:val="none" w:sz="0" w:space="0" w:color="auto"/>
                <w:left w:val="none" w:sz="0" w:space="0" w:color="auto"/>
                <w:bottom w:val="none" w:sz="0" w:space="0" w:color="auto"/>
                <w:right w:val="none" w:sz="0" w:space="0" w:color="auto"/>
              </w:divBdr>
              <w:divsChild>
                <w:div w:id="668093367">
                  <w:marLeft w:val="0"/>
                  <w:marRight w:val="0"/>
                  <w:marTop w:val="0"/>
                  <w:marBottom w:val="0"/>
                  <w:divBdr>
                    <w:top w:val="none" w:sz="0" w:space="0" w:color="auto"/>
                    <w:left w:val="none" w:sz="0" w:space="0" w:color="auto"/>
                    <w:bottom w:val="none" w:sz="0" w:space="0" w:color="auto"/>
                    <w:right w:val="none" w:sz="0" w:space="0" w:color="auto"/>
                  </w:divBdr>
                </w:div>
              </w:divsChild>
            </w:div>
            <w:div w:id="30541120">
              <w:marLeft w:val="0"/>
              <w:marRight w:val="0"/>
              <w:marTop w:val="0"/>
              <w:marBottom w:val="0"/>
              <w:divBdr>
                <w:top w:val="none" w:sz="0" w:space="0" w:color="auto"/>
                <w:left w:val="none" w:sz="0" w:space="0" w:color="auto"/>
                <w:bottom w:val="none" w:sz="0" w:space="0" w:color="auto"/>
                <w:right w:val="none" w:sz="0" w:space="0" w:color="auto"/>
              </w:divBdr>
            </w:div>
          </w:divsChild>
        </w:div>
        <w:div w:id="174997853">
          <w:marLeft w:val="0"/>
          <w:marRight w:val="0"/>
          <w:marTop w:val="900"/>
          <w:marBottom w:val="900"/>
          <w:divBdr>
            <w:top w:val="none" w:sz="0" w:space="0" w:color="auto"/>
            <w:left w:val="none" w:sz="0" w:space="0" w:color="auto"/>
            <w:bottom w:val="none" w:sz="0" w:space="0" w:color="auto"/>
            <w:right w:val="none" w:sz="0" w:space="0" w:color="auto"/>
          </w:divBdr>
          <w:divsChild>
            <w:div w:id="2136868315">
              <w:marLeft w:val="0"/>
              <w:marRight w:val="-150"/>
              <w:marTop w:val="0"/>
              <w:marBottom w:val="0"/>
              <w:divBdr>
                <w:top w:val="none" w:sz="0" w:space="0" w:color="auto"/>
                <w:left w:val="none" w:sz="0" w:space="0" w:color="auto"/>
                <w:bottom w:val="none" w:sz="0" w:space="0" w:color="auto"/>
                <w:right w:val="none" w:sz="0" w:space="0" w:color="auto"/>
              </w:divBdr>
            </w:div>
            <w:div w:id="347174257">
              <w:marLeft w:val="0"/>
              <w:marRight w:val="0"/>
              <w:marTop w:val="0"/>
              <w:marBottom w:val="0"/>
              <w:divBdr>
                <w:top w:val="none" w:sz="0" w:space="0" w:color="auto"/>
                <w:left w:val="none" w:sz="0" w:space="0" w:color="auto"/>
                <w:bottom w:val="none" w:sz="0" w:space="0" w:color="auto"/>
                <w:right w:val="none" w:sz="0" w:space="0" w:color="auto"/>
              </w:divBdr>
              <w:divsChild>
                <w:div w:id="426079457">
                  <w:marLeft w:val="0"/>
                  <w:marRight w:val="0"/>
                  <w:marTop w:val="0"/>
                  <w:marBottom w:val="0"/>
                  <w:divBdr>
                    <w:top w:val="none" w:sz="0" w:space="0" w:color="auto"/>
                    <w:left w:val="none" w:sz="0" w:space="0" w:color="auto"/>
                    <w:bottom w:val="none" w:sz="0" w:space="0" w:color="auto"/>
                    <w:right w:val="none" w:sz="0" w:space="0" w:color="auto"/>
                  </w:divBdr>
                </w:div>
              </w:divsChild>
            </w:div>
            <w:div w:id="279647307">
              <w:marLeft w:val="0"/>
              <w:marRight w:val="0"/>
              <w:marTop w:val="0"/>
              <w:marBottom w:val="0"/>
              <w:divBdr>
                <w:top w:val="none" w:sz="0" w:space="0" w:color="auto"/>
                <w:left w:val="none" w:sz="0" w:space="0" w:color="auto"/>
                <w:bottom w:val="none" w:sz="0" w:space="0" w:color="auto"/>
                <w:right w:val="none" w:sz="0" w:space="0" w:color="auto"/>
              </w:divBdr>
            </w:div>
          </w:divsChild>
        </w:div>
        <w:div w:id="1685209048">
          <w:marLeft w:val="0"/>
          <w:marRight w:val="0"/>
          <w:marTop w:val="900"/>
          <w:marBottom w:val="900"/>
          <w:divBdr>
            <w:top w:val="none" w:sz="0" w:space="0" w:color="auto"/>
            <w:left w:val="none" w:sz="0" w:space="0" w:color="auto"/>
            <w:bottom w:val="none" w:sz="0" w:space="0" w:color="auto"/>
            <w:right w:val="none" w:sz="0" w:space="0" w:color="auto"/>
          </w:divBdr>
          <w:divsChild>
            <w:div w:id="388192429">
              <w:marLeft w:val="-150"/>
              <w:marRight w:val="0"/>
              <w:marTop w:val="0"/>
              <w:marBottom w:val="0"/>
              <w:divBdr>
                <w:top w:val="none" w:sz="0" w:space="0" w:color="auto"/>
                <w:left w:val="none" w:sz="0" w:space="0" w:color="auto"/>
                <w:bottom w:val="none" w:sz="0" w:space="0" w:color="auto"/>
                <w:right w:val="none" w:sz="0" w:space="0" w:color="auto"/>
              </w:divBdr>
            </w:div>
            <w:div w:id="236549703">
              <w:marLeft w:val="0"/>
              <w:marRight w:val="0"/>
              <w:marTop w:val="0"/>
              <w:marBottom w:val="0"/>
              <w:divBdr>
                <w:top w:val="none" w:sz="0" w:space="0" w:color="auto"/>
                <w:left w:val="none" w:sz="0" w:space="0" w:color="auto"/>
                <w:bottom w:val="none" w:sz="0" w:space="0" w:color="auto"/>
                <w:right w:val="none" w:sz="0" w:space="0" w:color="auto"/>
              </w:divBdr>
              <w:divsChild>
                <w:div w:id="2147156712">
                  <w:marLeft w:val="0"/>
                  <w:marRight w:val="0"/>
                  <w:marTop w:val="0"/>
                  <w:marBottom w:val="0"/>
                  <w:divBdr>
                    <w:top w:val="none" w:sz="0" w:space="0" w:color="auto"/>
                    <w:left w:val="none" w:sz="0" w:space="0" w:color="auto"/>
                    <w:bottom w:val="none" w:sz="0" w:space="0" w:color="auto"/>
                    <w:right w:val="none" w:sz="0" w:space="0" w:color="auto"/>
                  </w:divBdr>
                </w:div>
              </w:divsChild>
            </w:div>
            <w:div w:id="515390044">
              <w:marLeft w:val="0"/>
              <w:marRight w:val="0"/>
              <w:marTop w:val="0"/>
              <w:marBottom w:val="0"/>
              <w:divBdr>
                <w:top w:val="none" w:sz="0" w:space="0" w:color="auto"/>
                <w:left w:val="none" w:sz="0" w:space="0" w:color="auto"/>
                <w:bottom w:val="none" w:sz="0" w:space="0" w:color="auto"/>
                <w:right w:val="none" w:sz="0" w:space="0" w:color="auto"/>
              </w:divBdr>
            </w:div>
          </w:divsChild>
        </w:div>
        <w:div w:id="403571728">
          <w:marLeft w:val="0"/>
          <w:marRight w:val="0"/>
          <w:marTop w:val="900"/>
          <w:marBottom w:val="900"/>
          <w:divBdr>
            <w:top w:val="none" w:sz="0" w:space="0" w:color="auto"/>
            <w:left w:val="none" w:sz="0" w:space="0" w:color="auto"/>
            <w:bottom w:val="none" w:sz="0" w:space="0" w:color="auto"/>
            <w:right w:val="none" w:sz="0" w:space="0" w:color="auto"/>
          </w:divBdr>
          <w:divsChild>
            <w:div w:id="1574510704">
              <w:marLeft w:val="0"/>
              <w:marRight w:val="-150"/>
              <w:marTop w:val="0"/>
              <w:marBottom w:val="0"/>
              <w:divBdr>
                <w:top w:val="none" w:sz="0" w:space="0" w:color="auto"/>
                <w:left w:val="none" w:sz="0" w:space="0" w:color="auto"/>
                <w:bottom w:val="none" w:sz="0" w:space="0" w:color="auto"/>
                <w:right w:val="none" w:sz="0" w:space="0" w:color="auto"/>
              </w:divBdr>
            </w:div>
            <w:div w:id="844563401">
              <w:marLeft w:val="0"/>
              <w:marRight w:val="0"/>
              <w:marTop w:val="0"/>
              <w:marBottom w:val="0"/>
              <w:divBdr>
                <w:top w:val="none" w:sz="0" w:space="0" w:color="auto"/>
                <w:left w:val="none" w:sz="0" w:space="0" w:color="auto"/>
                <w:bottom w:val="none" w:sz="0" w:space="0" w:color="auto"/>
                <w:right w:val="none" w:sz="0" w:space="0" w:color="auto"/>
              </w:divBdr>
              <w:divsChild>
                <w:div w:id="1984892306">
                  <w:marLeft w:val="0"/>
                  <w:marRight w:val="0"/>
                  <w:marTop w:val="0"/>
                  <w:marBottom w:val="0"/>
                  <w:divBdr>
                    <w:top w:val="none" w:sz="0" w:space="0" w:color="auto"/>
                    <w:left w:val="none" w:sz="0" w:space="0" w:color="auto"/>
                    <w:bottom w:val="none" w:sz="0" w:space="0" w:color="auto"/>
                    <w:right w:val="none" w:sz="0" w:space="0" w:color="auto"/>
                  </w:divBdr>
                </w:div>
              </w:divsChild>
            </w:div>
            <w:div w:id="763696433">
              <w:marLeft w:val="0"/>
              <w:marRight w:val="0"/>
              <w:marTop w:val="0"/>
              <w:marBottom w:val="0"/>
              <w:divBdr>
                <w:top w:val="none" w:sz="0" w:space="0" w:color="auto"/>
                <w:left w:val="none" w:sz="0" w:space="0" w:color="auto"/>
                <w:bottom w:val="none" w:sz="0" w:space="0" w:color="auto"/>
                <w:right w:val="none" w:sz="0" w:space="0" w:color="auto"/>
              </w:divBdr>
            </w:div>
          </w:divsChild>
        </w:div>
        <w:div w:id="2081900953">
          <w:marLeft w:val="0"/>
          <w:marRight w:val="0"/>
          <w:marTop w:val="900"/>
          <w:marBottom w:val="900"/>
          <w:divBdr>
            <w:top w:val="none" w:sz="0" w:space="0" w:color="auto"/>
            <w:left w:val="none" w:sz="0" w:space="0" w:color="auto"/>
            <w:bottom w:val="none" w:sz="0" w:space="0" w:color="auto"/>
            <w:right w:val="none" w:sz="0" w:space="0" w:color="auto"/>
          </w:divBdr>
          <w:divsChild>
            <w:div w:id="1713115671">
              <w:marLeft w:val="-150"/>
              <w:marRight w:val="0"/>
              <w:marTop w:val="0"/>
              <w:marBottom w:val="0"/>
              <w:divBdr>
                <w:top w:val="none" w:sz="0" w:space="0" w:color="auto"/>
                <w:left w:val="none" w:sz="0" w:space="0" w:color="auto"/>
                <w:bottom w:val="none" w:sz="0" w:space="0" w:color="auto"/>
                <w:right w:val="none" w:sz="0" w:space="0" w:color="auto"/>
              </w:divBdr>
            </w:div>
            <w:div w:id="1756779862">
              <w:marLeft w:val="0"/>
              <w:marRight w:val="0"/>
              <w:marTop w:val="0"/>
              <w:marBottom w:val="0"/>
              <w:divBdr>
                <w:top w:val="none" w:sz="0" w:space="0" w:color="auto"/>
                <w:left w:val="none" w:sz="0" w:space="0" w:color="auto"/>
                <w:bottom w:val="none" w:sz="0" w:space="0" w:color="auto"/>
                <w:right w:val="none" w:sz="0" w:space="0" w:color="auto"/>
              </w:divBdr>
              <w:divsChild>
                <w:div w:id="2043744640">
                  <w:marLeft w:val="0"/>
                  <w:marRight w:val="0"/>
                  <w:marTop w:val="0"/>
                  <w:marBottom w:val="0"/>
                  <w:divBdr>
                    <w:top w:val="none" w:sz="0" w:space="0" w:color="auto"/>
                    <w:left w:val="none" w:sz="0" w:space="0" w:color="auto"/>
                    <w:bottom w:val="none" w:sz="0" w:space="0" w:color="auto"/>
                    <w:right w:val="none" w:sz="0" w:space="0" w:color="auto"/>
                  </w:divBdr>
                </w:div>
              </w:divsChild>
            </w:div>
            <w:div w:id="1809203037">
              <w:marLeft w:val="0"/>
              <w:marRight w:val="0"/>
              <w:marTop w:val="0"/>
              <w:marBottom w:val="0"/>
              <w:divBdr>
                <w:top w:val="none" w:sz="0" w:space="0" w:color="auto"/>
                <w:left w:val="none" w:sz="0" w:space="0" w:color="auto"/>
                <w:bottom w:val="none" w:sz="0" w:space="0" w:color="auto"/>
                <w:right w:val="none" w:sz="0" w:space="0" w:color="auto"/>
              </w:divBdr>
            </w:div>
          </w:divsChild>
        </w:div>
        <w:div w:id="243144733">
          <w:marLeft w:val="0"/>
          <w:marRight w:val="0"/>
          <w:marTop w:val="900"/>
          <w:marBottom w:val="900"/>
          <w:divBdr>
            <w:top w:val="none" w:sz="0" w:space="0" w:color="auto"/>
            <w:left w:val="none" w:sz="0" w:space="0" w:color="auto"/>
            <w:bottom w:val="none" w:sz="0" w:space="0" w:color="auto"/>
            <w:right w:val="none" w:sz="0" w:space="0" w:color="auto"/>
          </w:divBdr>
          <w:divsChild>
            <w:div w:id="413867728">
              <w:marLeft w:val="0"/>
              <w:marRight w:val="-150"/>
              <w:marTop w:val="0"/>
              <w:marBottom w:val="0"/>
              <w:divBdr>
                <w:top w:val="none" w:sz="0" w:space="0" w:color="auto"/>
                <w:left w:val="none" w:sz="0" w:space="0" w:color="auto"/>
                <w:bottom w:val="none" w:sz="0" w:space="0" w:color="auto"/>
                <w:right w:val="none" w:sz="0" w:space="0" w:color="auto"/>
              </w:divBdr>
            </w:div>
            <w:div w:id="1781147230">
              <w:marLeft w:val="0"/>
              <w:marRight w:val="0"/>
              <w:marTop w:val="0"/>
              <w:marBottom w:val="0"/>
              <w:divBdr>
                <w:top w:val="none" w:sz="0" w:space="0" w:color="auto"/>
                <w:left w:val="none" w:sz="0" w:space="0" w:color="auto"/>
                <w:bottom w:val="none" w:sz="0" w:space="0" w:color="auto"/>
                <w:right w:val="none" w:sz="0" w:space="0" w:color="auto"/>
              </w:divBdr>
              <w:divsChild>
                <w:div w:id="885332419">
                  <w:marLeft w:val="0"/>
                  <w:marRight w:val="0"/>
                  <w:marTop w:val="0"/>
                  <w:marBottom w:val="0"/>
                  <w:divBdr>
                    <w:top w:val="none" w:sz="0" w:space="0" w:color="auto"/>
                    <w:left w:val="none" w:sz="0" w:space="0" w:color="auto"/>
                    <w:bottom w:val="none" w:sz="0" w:space="0" w:color="auto"/>
                    <w:right w:val="none" w:sz="0" w:space="0" w:color="auto"/>
                  </w:divBdr>
                </w:div>
              </w:divsChild>
            </w:div>
            <w:div w:id="8075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59074">
      <w:bodyDiv w:val="1"/>
      <w:marLeft w:val="0"/>
      <w:marRight w:val="0"/>
      <w:marTop w:val="0"/>
      <w:marBottom w:val="0"/>
      <w:divBdr>
        <w:top w:val="none" w:sz="0" w:space="0" w:color="auto"/>
        <w:left w:val="none" w:sz="0" w:space="0" w:color="auto"/>
        <w:bottom w:val="none" w:sz="0" w:space="0" w:color="auto"/>
        <w:right w:val="none" w:sz="0" w:space="0" w:color="auto"/>
      </w:divBdr>
      <w:divsChild>
        <w:div w:id="864054373">
          <w:marLeft w:val="0"/>
          <w:marRight w:val="0"/>
          <w:marTop w:val="900"/>
          <w:marBottom w:val="900"/>
          <w:divBdr>
            <w:top w:val="none" w:sz="0" w:space="0" w:color="auto"/>
            <w:left w:val="none" w:sz="0" w:space="0" w:color="auto"/>
            <w:bottom w:val="none" w:sz="0" w:space="0" w:color="auto"/>
            <w:right w:val="none" w:sz="0" w:space="0" w:color="auto"/>
          </w:divBdr>
          <w:divsChild>
            <w:div w:id="160434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903999">
      <w:bodyDiv w:val="1"/>
      <w:marLeft w:val="0"/>
      <w:marRight w:val="0"/>
      <w:marTop w:val="0"/>
      <w:marBottom w:val="0"/>
      <w:divBdr>
        <w:top w:val="none" w:sz="0" w:space="0" w:color="auto"/>
        <w:left w:val="none" w:sz="0" w:space="0" w:color="auto"/>
        <w:bottom w:val="none" w:sz="0" w:space="0" w:color="auto"/>
        <w:right w:val="none" w:sz="0" w:space="0" w:color="auto"/>
      </w:divBdr>
    </w:div>
    <w:div w:id="784927048">
      <w:bodyDiv w:val="1"/>
      <w:marLeft w:val="0"/>
      <w:marRight w:val="0"/>
      <w:marTop w:val="0"/>
      <w:marBottom w:val="0"/>
      <w:divBdr>
        <w:top w:val="none" w:sz="0" w:space="0" w:color="auto"/>
        <w:left w:val="none" w:sz="0" w:space="0" w:color="auto"/>
        <w:bottom w:val="none" w:sz="0" w:space="0" w:color="auto"/>
        <w:right w:val="none" w:sz="0" w:space="0" w:color="auto"/>
      </w:divBdr>
    </w:div>
    <w:div w:id="808327885">
      <w:bodyDiv w:val="1"/>
      <w:marLeft w:val="0"/>
      <w:marRight w:val="0"/>
      <w:marTop w:val="0"/>
      <w:marBottom w:val="0"/>
      <w:divBdr>
        <w:top w:val="none" w:sz="0" w:space="0" w:color="auto"/>
        <w:left w:val="none" w:sz="0" w:space="0" w:color="auto"/>
        <w:bottom w:val="none" w:sz="0" w:space="0" w:color="auto"/>
        <w:right w:val="none" w:sz="0" w:space="0" w:color="auto"/>
      </w:divBdr>
    </w:div>
    <w:div w:id="899361759">
      <w:bodyDiv w:val="1"/>
      <w:marLeft w:val="0"/>
      <w:marRight w:val="0"/>
      <w:marTop w:val="0"/>
      <w:marBottom w:val="0"/>
      <w:divBdr>
        <w:top w:val="none" w:sz="0" w:space="0" w:color="auto"/>
        <w:left w:val="none" w:sz="0" w:space="0" w:color="auto"/>
        <w:bottom w:val="none" w:sz="0" w:space="0" w:color="auto"/>
        <w:right w:val="none" w:sz="0" w:space="0" w:color="auto"/>
      </w:divBdr>
    </w:div>
    <w:div w:id="936526820">
      <w:bodyDiv w:val="1"/>
      <w:marLeft w:val="0"/>
      <w:marRight w:val="0"/>
      <w:marTop w:val="0"/>
      <w:marBottom w:val="0"/>
      <w:divBdr>
        <w:top w:val="none" w:sz="0" w:space="0" w:color="auto"/>
        <w:left w:val="none" w:sz="0" w:space="0" w:color="auto"/>
        <w:bottom w:val="none" w:sz="0" w:space="0" w:color="auto"/>
        <w:right w:val="none" w:sz="0" w:space="0" w:color="auto"/>
      </w:divBdr>
    </w:div>
    <w:div w:id="938172059">
      <w:bodyDiv w:val="1"/>
      <w:marLeft w:val="0"/>
      <w:marRight w:val="0"/>
      <w:marTop w:val="0"/>
      <w:marBottom w:val="0"/>
      <w:divBdr>
        <w:top w:val="none" w:sz="0" w:space="0" w:color="auto"/>
        <w:left w:val="none" w:sz="0" w:space="0" w:color="auto"/>
        <w:bottom w:val="none" w:sz="0" w:space="0" w:color="auto"/>
        <w:right w:val="none" w:sz="0" w:space="0" w:color="auto"/>
      </w:divBdr>
      <w:divsChild>
        <w:div w:id="1043017247">
          <w:marLeft w:val="0"/>
          <w:marRight w:val="0"/>
          <w:marTop w:val="900"/>
          <w:marBottom w:val="900"/>
          <w:divBdr>
            <w:top w:val="none" w:sz="0" w:space="0" w:color="auto"/>
            <w:left w:val="none" w:sz="0" w:space="0" w:color="auto"/>
            <w:bottom w:val="none" w:sz="0" w:space="0" w:color="auto"/>
            <w:right w:val="none" w:sz="0" w:space="0" w:color="auto"/>
          </w:divBdr>
          <w:divsChild>
            <w:div w:id="50286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337596">
      <w:bodyDiv w:val="1"/>
      <w:marLeft w:val="0"/>
      <w:marRight w:val="0"/>
      <w:marTop w:val="0"/>
      <w:marBottom w:val="0"/>
      <w:divBdr>
        <w:top w:val="none" w:sz="0" w:space="0" w:color="auto"/>
        <w:left w:val="none" w:sz="0" w:space="0" w:color="auto"/>
        <w:bottom w:val="none" w:sz="0" w:space="0" w:color="auto"/>
        <w:right w:val="none" w:sz="0" w:space="0" w:color="auto"/>
      </w:divBdr>
    </w:div>
    <w:div w:id="1437750329">
      <w:bodyDiv w:val="1"/>
      <w:marLeft w:val="0"/>
      <w:marRight w:val="0"/>
      <w:marTop w:val="0"/>
      <w:marBottom w:val="0"/>
      <w:divBdr>
        <w:top w:val="none" w:sz="0" w:space="0" w:color="auto"/>
        <w:left w:val="none" w:sz="0" w:space="0" w:color="auto"/>
        <w:bottom w:val="none" w:sz="0" w:space="0" w:color="auto"/>
        <w:right w:val="none" w:sz="0" w:space="0" w:color="auto"/>
      </w:divBdr>
    </w:div>
    <w:div w:id="1650163283">
      <w:bodyDiv w:val="1"/>
      <w:marLeft w:val="0"/>
      <w:marRight w:val="0"/>
      <w:marTop w:val="0"/>
      <w:marBottom w:val="0"/>
      <w:divBdr>
        <w:top w:val="none" w:sz="0" w:space="0" w:color="auto"/>
        <w:left w:val="none" w:sz="0" w:space="0" w:color="auto"/>
        <w:bottom w:val="none" w:sz="0" w:space="0" w:color="auto"/>
        <w:right w:val="none" w:sz="0" w:space="0" w:color="auto"/>
      </w:divBdr>
      <w:divsChild>
        <w:div w:id="437725413">
          <w:marLeft w:val="0"/>
          <w:marRight w:val="0"/>
          <w:marTop w:val="0"/>
          <w:marBottom w:val="0"/>
          <w:divBdr>
            <w:top w:val="none" w:sz="0" w:space="0" w:color="auto"/>
            <w:left w:val="none" w:sz="0" w:space="0" w:color="auto"/>
            <w:bottom w:val="none" w:sz="0" w:space="0" w:color="auto"/>
            <w:right w:val="none" w:sz="0" w:space="0" w:color="auto"/>
          </w:divBdr>
        </w:div>
      </w:divsChild>
    </w:div>
    <w:div w:id="1664359894">
      <w:bodyDiv w:val="1"/>
      <w:marLeft w:val="0"/>
      <w:marRight w:val="0"/>
      <w:marTop w:val="0"/>
      <w:marBottom w:val="0"/>
      <w:divBdr>
        <w:top w:val="none" w:sz="0" w:space="0" w:color="auto"/>
        <w:left w:val="none" w:sz="0" w:space="0" w:color="auto"/>
        <w:bottom w:val="none" w:sz="0" w:space="0" w:color="auto"/>
        <w:right w:val="none" w:sz="0" w:space="0" w:color="auto"/>
      </w:divBdr>
    </w:div>
    <w:div w:id="1711102211">
      <w:bodyDiv w:val="1"/>
      <w:marLeft w:val="0"/>
      <w:marRight w:val="0"/>
      <w:marTop w:val="0"/>
      <w:marBottom w:val="0"/>
      <w:divBdr>
        <w:top w:val="none" w:sz="0" w:space="0" w:color="auto"/>
        <w:left w:val="none" w:sz="0" w:space="0" w:color="auto"/>
        <w:bottom w:val="none" w:sz="0" w:space="0" w:color="auto"/>
        <w:right w:val="none" w:sz="0" w:space="0" w:color="auto"/>
      </w:divBdr>
    </w:div>
    <w:div w:id="1770001395">
      <w:bodyDiv w:val="1"/>
      <w:marLeft w:val="0"/>
      <w:marRight w:val="0"/>
      <w:marTop w:val="0"/>
      <w:marBottom w:val="0"/>
      <w:divBdr>
        <w:top w:val="none" w:sz="0" w:space="0" w:color="auto"/>
        <w:left w:val="none" w:sz="0" w:space="0" w:color="auto"/>
        <w:bottom w:val="none" w:sz="0" w:space="0" w:color="auto"/>
        <w:right w:val="none" w:sz="0" w:space="0" w:color="auto"/>
      </w:divBdr>
    </w:div>
    <w:div w:id="1851335012">
      <w:bodyDiv w:val="1"/>
      <w:marLeft w:val="0"/>
      <w:marRight w:val="0"/>
      <w:marTop w:val="0"/>
      <w:marBottom w:val="0"/>
      <w:divBdr>
        <w:top w:val="none" w:sz="0" w:space="0" w:color="auto"/>
        <w:left w:val="none" w:sz="0" w:space="0" w:color="auto"/>
        <w:bottom w:val="none" w:sz="0" w:space="0" w:color="auto"/>
        <w:right w:val="none" w:sz="0" w:space="0" w:color="auto"/>
      </w:divBdr>
    </w:div>
    <w:div w:id="1884323161">
      <w:bodyDiv w:val="1"/>
      <w:marLeft w:val="0"/>
      <w:marRight w:val="0"/>
      <w:marTop w:val="0"/>
      <w:marBottom w:val="0"/>
      <w:divBdr>
        <w:top w:val="none" w:sz="0" w:space="0" w:color="auto"/>
        <w:left w:val="none" w:sz="0" w:space="0" w:color="auto"/>
        <w:bottom w:val="none" w:sz="0" w:space="0" w:color="auto"/>
        <w:right w:val="none" w:sz="0" w:space="0" w:color="auto"/>
      </w:divBdr>
    </w:div>
    <w:div w:id="1898741005">
      <w:bodyDiv w:val="1"/>
      <w:marLeft w:val="0"/>
      <w:marRight w:val="0"/>
      <w:marTop w:val="0"/>
      <w:marBottom w:val="0"/>
      <w:divBdr>
        <w:top w:val="none" w:sz="0" w:space="0" w:color="auto"/>
        <w:left w:val="none" w:sz="0" w:space="0" w:color="auto"/>
        <w:bottom w:val="none" w:sz="0" w:space="0" w:color="auto"/>
        <w:right w:val="none" w:sz="0" w:space="0" w:color="auto"/>
      </w:divBdr>
    </w:div>
    <w:div w:id="1903442087">
      <w:bodyDiv w:val="1"/>
      <w:marLeft w:val="0"/>
      <w:marRight w:val="0"/>
      <w:marTop w:val="0"/>
      <w:marBottom w:val="0"/>
      <w:divBdr>
        <w:top w:val="none" w:sz="0" w:space="0" w:color="auto"/>
        <w:left w:val="none" w:sz="0" w:space="0" w:color="auto"/>
        <w:bottom w:val="none" w:sz="0" w:space="0" w:color="auto"/>
        <w:right w:val="none" w:sz="0" w:space="0" w:color="auto"/>
      </w:divBdr>
      <w:divsChild>
        <w:div w:id="1309896791">
          <w:marLeft w:val="0"/>
          <w:marRight w:val="0"/>
          <w:marTop w:val="0"/>
          <w:marBottom w:val="0"/>
          <w:divBdr>
            <w:top w:val="none" w:sz="0" w:space="0" w:color="auto"/>
            <w:left w:val="none" w:sz="0" w:space="0" w:color="auto"/>
            <w:bottom w:val="none" w:sz="0" w:space="0" w:color="auto"/>
            <w:right w:val="none" w:sz="0" w:space="0" w:color="auto"/>
          </w:divBdr>
        </w:div>
      </w:divsChild>
    </w:div>
    <w:div w:id="2051225812">
      <w:bodyDiv w:val="1"/>
      <w:marLeft w:val="0"/>
      <w:marRight w:val="0"/>
      <w:marTop w:val="0"/>
      <w:marBottom w:val="0"/>
      <w:divBdr>
        <w:top w:val="none" w:sz="0" w:space="0" w:color="auto"/>
        <w:left w:val="none" w:sz="0" w:space="0" w:color="auto"/>
        <w:bottom w:val="none" w:sz="0" w:space="0" w:color="auto"/>
        <w:right w:val="none" w:sz="0" w:space="0" w:color="auto"/>
      </w:divBdr>
    </w:div>
    <w:div w:id="212785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Layout" Target="diagrams/layout2.xml"/><Relationship Id="rId26" Type="http://schemas.openxmlformats.org/officeDocument/2006/relationships/image" Target="media/image9.jpeg"/><Relationship Id="rId39" Type="http://schemas.microsoft.com/office/2007/relationships/diagramDrawing" Target="diagrams/drawing4.xml"/><Relationship Id="rId21" Type="http://schemas.microsoft.com/office/2007/relationships/diagramDrawing" Target="diagrams/drawing2.xml"/><Relationship Id="rId34" Type="http://schemas.microsoft.com/office/2007/relationships/diagramDrawing" Target="diagrams/drawing3.xml"/><Relationship Id="rId42" Type="http://schemas.openxmlformats.org/officeDocument/2006/relationships/image" Target="media/image18.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7.jpeg"/><Relationship Id="rId32" Type="http://schemas.openxmlformats.org/officeDocument/2006/relationships/diagramQuickStyle" Target="diagrams/quickStyle3.xml"/><Relationship Id="rId37" Type="http://schemas.openxmlformats.org/officeDocument/2006/relationships/diagramQuickStyle" Target="diagrams/quickStyle4.xml"/><Relationship Id="rId40" Type="http://schemas.openxmlformats.org/officeDocument/2006/relationships/image" Target="media/image16.jpeg"/><Relationship Id="rId45" Type="http://schemas.openxmlformats.org/officeDocument/2006/relationships/image" Target="media/image190.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diagramLayout" Target="diagrams/layout4.xml"/><Relationship Id="rId10" Type="http://schemas.openxmlformats.org/officeDocument/2006/relationships/diagramData" Target="diagrams/data1.xml"/><Relationship Id="rId19" Type="http://schemas.openxmlformats.org/officeDocument/2006/relationships/diagramQuickStyle" Target="diagrams/quickStyle2.xml"/><Relationship Id="rId31" Type="http://schemas.openxmlformats.org/officeDocument/2006/relationships/diagramLayout" Target="diagrams/layout3.xml"/><Relationship Id="rId44"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diagramData" Target="diagrams/data3.xml"/><Relationship Id="rId35" Type="http://schemas.openxmlformats.org/officeDocument/2006/relationships/diagramData" Target="diagrams/data4.xml"/><Relationship Id="rId43" Type="http://schemas.openxmlformats.org/officeDocument/2006/relationships/image" Target="media/image19.jpe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Data" Target="diagrams/data2.xml"/><Relationship Id="rId25" Type="http://schemas.openxmlformats.org/officeDocument/2006/relationships/image" Target="media/image8.jpeg"/><Relationship Id="rId33" Type="http://schemas.openxmlformats.org/officeDocument/2006/relationships/diagramColors" Target="diagrams/colors3.xml"/><Relationship Id="rId38" Type="http://schemas.openxmlformats.org/officeDocument/2006/relationships/diagramColors" Target="diagrams/colors4.xml"/><Relationship Id="rId46" Type="http://schemas.openxmlformats.org/officeDocument/2006/relationships/footer" Target="footer1.xml"/><Relationship Id="rId20" Type="http://schemas.openxmlformats.org/officeDocument/2006/relationships/diagramColors" Target="diagrams/colors2.xml"/><Relationship Id="rId41" Type="http://schemas.openxmlformats.org/officeDocument/2006/relationships/image" Target="media/image17.jpeg"/></Relationships>
</file>

<file path=word/diagrams/_rels/data3.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png"/><Relationship Id="rId1" Type="http://schemas.openxmlformats.org/officeDocument/2006/relationships/image" Target="../media/image13.gif"/></Relationships>
</file>

<file path=word/diagrams/_rels/drawing3.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png"/><Relationship Id="rId1" Type="http://schemas.openxmlformats.org/officeDocument/2006/relationships/image" Target="../media/image13.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D4ED20-44C5-45B0-9A44-22257274CBCB}"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en-US"/>
        </a:p>
      </dgm:t>
    </dgm:pt>
    <dgm:pt modelId="{40EDDEC5-9558-4A74-AC62-321E8C443344}">
      <dgm:prSet custT="1">
        <dgm:style>
          <a:lnRef idx="0">
            <a:scrgbClr r="0" g="0" b="0"/>
          </a:lnRef>
          <a:fillRef idx="0">
            <a:scrgbClr r="0" g="0" b="0"/>
          </a:fillRef>
          <a:effectRef idx="0">
            <a:scrgbClr r="0" g="0" b="0"/>
          </a:effectRef>
          <a:fontRef idx="minor">
            <a:schemeClr val="lt1"/>
          </a:fontRef>
        </dgm:style>
      </dgm:prSet>
      <dgm:spPr>
        <a:gradFill flip="none" rotWithShape="1">
          <a:gsLst>
            <a:gs pos="0">
              <a:schemeClr val="dk1">
                <a:lumMod val="67000"/>
              </a:schemeClr>
            </a:gs>
            <a:gs pos="48000">
              <a:schemeClr val="dk1">
                <a:lumMod val="97000"/>
                <a:lumOff val="3000"/>
              </a:schemeClr>
            </a:gs>
            <a:gs pos="100000">
              <a:schemeClr val="dk1">
                <a:lumMod val="60000"/>
                <a:lumOff val="40000"/>
              </a:schemeClr>
            </a:gs>
          </a:gsLst>
          <a:lin ang="16200000" scaled="1"/>
          <a:tileRect/>
        </a:gradFill>
        <a:ln>
          <a:noFill/>
        </a:ln>
      </dgm:spPr>
      <dgm:t>
        <a:bodyPr/>
        <a:lstStyle/>
        <a:p>
          <a:r>
            <a:rPr lang="en-US" sz="3600" b="0" cap="none" spc="0">
              <a:ln w="0"/>
              <a:gradFill>
                <a:gsLst>
                  <a:gs pos="0">
                    <a:schemeClr val="accent5">
                      <a:lumMod val="50000"/>
                    </a:schemeClr>
                  </a:gs>
                  <a:gs pos="50000">
                    <a:schemeClr val="accent5"/>
                  </a:gs>
                  <a:gs pos="100000">
                    <a:schemeClr val="accent5">
                      <a:lumMod val="60000"/>
                      <a:lumOff val="40000"/>
                    </a:schemeClr>
                  </a:gs>
                </a:gsLst>
                <a:lin ang="5400000"/>
              </a:gradFill>
              <a:effectLst>
                <a:reflection blurRad="6350" stA="53000" endA="300" endPos="35500" dir="5400000" sy="-90000" algn="bl" rotWithShape="0"/>
              </a:effectLst>
            </a:rPr>
            <a:t>Vision</a:t>
          </a:r>
          <a:endParaRPr lang="en-MY" sz="3600" b="0" cap="none" spc="0">
            <a:ln w="0"/>
            <a:gradFill>
              <a:gsLst>
                <a:gs pos="0">
                  <a:schemeClr val="accent5">
                    <a:lumMod val="50000"/>
                  </a:schemeClr>
                </a:gs>
                <a:gs pos="50000">
                  <a:schemeClr val="accent5"/>
                </a:gs>
                <a:gs pos="100000">
                  <a:schemeClr val="accent5">
                    <a:lumMod val="60000"/>
                    <a:lumOff val="40000"/>
                  </a:schemeClr>
                </a:gs>
              </a:gsLst>
              <a:lin ang="5400000"/>
            </a:gradFill>
            <a:effectLst>
              <a:reflection blurRad="6350" stA="53000" endA="300" endPos="35500" dir="5400000" sy="-90000" algn="bl" rotWithShape="0"/>
            </a:effectLst>
          </a:endParaRPr>
        </a:p>
      </dgm:t>
    </dgm:pt>
    <dgm:pt modelId="{D486AF2A-CA5A-48CE-9CAC-730438FEDA46}" type="parTrans" cxnId="{2AB9D72E-3276-4287-9644-5365CCDCFF21}">
      <dgm:prSet/>
      <dgm:spPr/>
      <dgm:t>
        <a:bodyPr/>
        <a:lstStyle/>
        <a:p>
          <a:endParaRPr lang="en-US"/>
        </a:p>
      </dgm:t>
    </dgm:pt>
    <dgm:pt modelId="{8584A3B9-CFD9-497B-A64D-B543A8BDC5E2}" type="sibTrans" cxnId="{2AB9D72E-3276-4287-9644-5365CCDCFF21}">
      <dgm:prSet/>
      <dgm:spPr/>
      <dgm:t>
        <a:bodyPr/>
        <a:lstStyle/>
        <a:p>
          <a:endParaRPr lang="en-US"/>
        </a:p>
      </dgm:t>
    </dgm:pt>
    <dgm:pt modelId="{79466852-29A6-4133-B6A6-F4945F29106A}">
      <dgm:prSet/>
      <dgm:spPr>
        <a:ln>
          <a:solidFill>
            <a:schemeClr val="tx1">
              <a:alpha val="90000"/>
            </a:schemeClr>
          </a:solidFill>
        </a:ln>
      </dgm:spPr>
      <dgm:t>
        <a:bodyPr/>
        <a:lstStyle/>
        <a:p>
          <a:endParaRPr lang="en-US" sz="1000"/>
        </a:p>
      </dgm:t>
    </dgm:pt>
    <dgm:pt modelId="{3A8FB794-E028-4422-BD1B-4471F6919B7E}" type="parTrans" cxnId="{B0997935-4474-4065-953A-778A81A6FA0A}">
      <dgm:prSet/>
      <dgm:spPr/>
      <dgm:t>
        <a:bodyPr/>
        <a:lstStyle/>
        <a:p>
          <a:endParaRPr lang="en-US"/>
        </a:p>
      </dgm:t>
    </dgm:pt>
    <dgm:pt modelId="{BE9A2DB6-25FB-4C3B-B493-6C1936CD420E}" type="sibTrans" cxnId="{B0997935-4474-4065-953A-778A81A6FA0A}">
      <dgm:prSet/>
      <dgm:spPr/>
      <dgm:t>
        <a:bodyPr/>
        <a:lstStyle/>
        <a:p>
          <a:endParaRPr lang="en-US"/>
        </a:p>
      </dgm:t>
    </dgm:pt>
    <dgm:pt modelId="{8755AF0D-6D8A-4CC6-A6CF-3F167CD58CE4}">
      <dgm:prSet custT="1">
        <dgm:style>
          <a:lnRef idx="0">
            <a:scrgbClr r="0" g="0" b="0"/>
          </a:lnRef>
          <a:fillRef idx="0">
            <a:scrgbClr r="0" g="0" b="0"/>
          </a:fillRef>
          <a:effectRef idx="0">
            <a:scrgbClr r="0" g="0" b="0"/>
          </a:effectRef>
          <a:fontRef idx="minor">
            <a:schemeClr val="lt1"/>
          </a:fontRef>
        </dgm:style>
      </dgm:prSet>
      <dgm:spPr>
        <a:gradFill flip="none" rotWithShape="1">
          <a:gsLst>
            <a:gs pos="0">
              <a:schemeClr val="dk1">
                <a:lumMod val="67000"/>
              </a:schemeClr>
            </a:gs>
            <a:gs pos="48000">
              <a:schemeClr val="dk1">
                <a:lumMod val="97000"/>
                <a:lumOff val="3000"/>
              </a:schemeClr>
            </a:gs>
            <a:gs pos="100000">
              <a:schemeClr val="dk1">
                <a:lumMod val="60000"/>
                <a:lumOff val="40000"/>
              </a:schemeClr>
            </a:gs>
          </a:gsLst>
          <a:lin ang="16200000" scaled="1"/>
          <a:tileRect/>
        </a:gradFill>
        <a:ln>
          <a:noFill/>
        </a:ln>
      </dgm:spPr>
      <dgm:t>
        <a:bodyPr/>
        <a:lstStyle/>
        <a:p>
          <a:r>
            <a:rPr lang="en-US" sz="3600" b="0" cap="none" spc="0">
              <a:ln w="0"/>
              <a:gradFill>
                <a:gsLst>
                  <a:gs pos="0">
                    <a:schemeClr val="accent5">
                      <a:lumMod val="50000"/>
                    </a:schemeClr>
                  </a:gs>
                  <a:gs pos="50000">
                    <a:schemeClr val="accent5"/>
                  </a:gs>
                  <a:gs pos="100000">
                    <a:schemeClr val="accent5">
                      <a:lumMod val="60000"/>
                      <a:lumOff val="40000"/>
                    </a:schemeClr>
                  </a:gs>
                </a:gsLst>
                <a:lin ang="5400000"/>
              </a:gradFill>
              <a:effectLst>
                <a:reflection blurRad="6350" stA="53000" endA="300" endPos="35500" dir="5400000" sy="-90000" algn="bl" rotWithShape="0"/>
              </a:effectLst>
            </a:rPr>
            <a:t>Mission</a:t>
          </a:r>
          <a:endParaRPr lang="en-MY" sz="3600" b="0" cap="none" spc="0">
            <a:ln w="0"/>
            <a:gradFill>
              <a:gsLst>
                <a:gs pos="0">
                  <a:schemeClr val="accent5">
                    <a:lumMod val="50000"/>
                  </a:schemeClr>
                </a:gs>
                <a:gs pos="50000">
                  <a:schemeClr val="accent5"/>
                </a:gs>
                <a:gs pos="100000">
                  <a:schemeClr val="accent5">
                    <a:lumMod val="60000"/>
                    <a:lumOff val="40000"/>
                  </a:schemeClr>
                </a:gs>
              </a:gsLst>
              <a:lin ang="5400000"/>
            </a:gradFill>
            <a:effectLst>
              <a:reflection blurRad="6350" stA="53000" endA="300" endPos="35500" dir="5400000" sy="-90000" algn="bl" rotWithShape="0"/>
            </a:effectLst>
          </a:endParaRPr>
        </a:p>
      </dgm:t>
    </dgm:pt>
    <dgm:pt modelId="{158B8626-F3C4-41B9-9B4C-9E73259E5D45}" type="parTrans" cxnId="{317FF7DA-C807-4868-82E0-B2DE5DAD0055}">
      <dgm:prSet/>
      <dgm:spPr/>
      <dgm:t>
        <a:bodyPr/>
        <a:lstStyle/>
        <a:p>
          <a:endParaRPr lang="en-US"/>
        </a:p>
      </dgm:t>
    </dgm:pt>
    <dgm:pt modelId="{732F57D2-638A-4770-A8B4-B368DCCF9C54}" type="sibTrans" cxnId="{317FF7DA-C807-4868-82E0-B2DE5DAD0055}">
      <dgm:prSet/>
      <dgm:spPr/>
      <dgm:t>
        <a:bodyPr/>
        <a:lstStyle/>
        <a:p>
          <a:endParaRPr lang="en-US"/>
        </a:p>
      </dgm:t>
    </dgm:pt>
    <dgm:pt modelId="{31602D18-7045-4087-83DE-4CE8A615D0A0}">
      <dgm:prSet custT="1"/>
      <dgm:spPr>
        <a:ln>
          <a:solidFill>
            <a:schemeClr val="tx1">
              <a:alpha val="90000"/>
            </a:schemeClr>
          </a:solidFill>
        </a:ln>
      </dgm:spPr>
      <dgm:t>
        <a:bodyPr/>
        <a:lstStyle/>
        <a:p>
          <a:r>
            <a:rPr lang="en-US" sz="1200"/>
            <a:t>We Are A Business Entity</a:t>
          </a:r>
        </a:p>
      </dgm:t>
    </dgm:pt>
    <dgm:pt modelId="{CBD07DB9-FD40-4B12-8CDA-E1D9C599BDBA}" type="parTrans" cxnId="{E1AB0DA3-D328-4B2A-9744-2531340462C5}">
      <dgm:prSet/>
      <dgm:spPr/>
      <dgm:t>
        <a:bodyPr/>
        <a:lstStyle/>
        <a:p>
          <a:endParaRPr lang="en-US"/>
        </a:p>
      </dgm:t>
    </dgm:pt>
    <dgm:pt modelId="{F5000469-C66E-4903-9C03-53C3323ADFF6}" type="sibTrans" cxnId="{E1AB0DA3-D328-4B2A-9744-2531340462C5}">
      <dgm:prSet/>
      <dgm:spPr/>
      <dgm:t>
        <a:bodyPr/>
        <a:lstStyle/>
        <a:p>
          <a:endParaRPr lang="en-US"/>
        </a:p>
      </dgm:t>
    </dgm:pt>
    <dgm:pt modelId="{556A5A32-0F4F-487A-94E7-F225E0ACB6CD}">
      <dgm:prSet custT="1"/>
      <dgm:spPr>
        <a:ln>
          <a:solidFill>
            <a:schemeClr val="tx1">
              <a:alpha val="90000"/>
            </a:schemeClr>
          </a:solidFill>
        </a:ln>
      </dgm:spPr>
      <dgm:t>
        <a:bodyPr/>
        <a:lstStyle/>
        <a:p>
          <a:r>
            <a:rPr lang="en-US" sz="1200"/>
            <a:t>Gas Infrastructure And Utilities Is Our Core Business</a:t>
          </a:r>
          <a:endParaRPr lang="en-MY" sz="1200"/>
        </a:p>
      </dgm:t>
    </dgm:pt>
    <dgm:pt modelId="{22434091-5975-445D-99FA-6F5C9DF051E6}" type="parTrans" cxnId="{89749279-61AB-480F-9909-6E4CF0384E70}">
      <dgm:prSet/>
      <dgm:spPr/>
      <dgm:t>
        <a:bodyPr/>
        <a:lstStyle/>
        <a:p>
          <a:endParaRPr lang="en-US"/>
        </a:p>
      </dgm:t>
    </dgm:pt>
    <dgm:pt modelId="{61F8AE7D-9E14-493D-9084-07CD319D10F8}" type="sibTrans" cxnId="{89749279-61AB-480F-9909-6E4CF0384E70}">
      <dgm:prSet/>
      <dgm:spPr/>
      <dgm:t>
        <a:bodyPr/>
        <a:lstStyle/>
        <a:p>
          <a:endParaRPr lang="en-US"/>
        </a:p>
      </dgm:t>
    </dgm:pt>
    <dgm:pt modelId="{2BD42DBE-1686-4D25-8CA6-DFF7AF092A2D}">
      <dgm:prSet custT="1"/>
      <dgm:spPr>
        <a:ln>
          <a:solidFill>
            <a:schemeClr val="tx1">
              <a:alpha val="90000"/>
            </a:schemeClr>
          </a:solidFill>
        </a:ln>
      </dgm:spPr>
      <dgm:t>
        <a:bodyPr/>
        <a:lstStyle/>
        <a:p>
          <a:r>
            <a:rPr lang="en-US" sz="1200"/>
            <a:t>We Operate Safely, Reliably And Competitively</a:t>
          </a:r>
          <a:endParaRPr lang="en-MY" sz="1200"/>
        </a:p>
      </dgm:t>
    </dgm:pt>
    <dgm:pt modelId="{8985C188-5B2D-4307-BCB6-8743B74DDB53}" type="parTrans" cxnId="{B5680EF3-1692-4600-B095-ECC747AB09E9}">
      <dgm:prSet/>
      <dgm:spPr/>
      <dgm:t>
        <a:bodyPr/>
        <a:lstStyle/>
        <a:p>
          <a:endParaRPr lang="en-US"/>
        </a:p>
      </dgm:t>
    </dgm:pt>
    <dgm:pt modelId="{958501BC-1147-4125-A4E1-28CF5AE46CB3}" type="sibTrans" cxnId="{B5680EF3-1692-4600-B095-ECC747AB09E9}">
      <dgm:prSet/>
      <dgm:spPr/>
      <dgm:t>
        <a:bodyPr/>
        <a:lstStyle/>
        <a:p>
          <a:endParaRPr lang="en-US"/>
        </a:p>
      </dgm:t>
    </dgm:pt>
    <dgm:pt modelId="{893FDDAF-2A20-45B0-B111-75359A31CB27}">
      <dgm:prSet custT="1"/>
      <dgm:spPr>
        <a:ln>
          <a:solidFill>
            <a:schemeClr val="tx1">
              <a:alpha val="90000"/>
            </a:schemeClr>
          </a:solidFill>
        </a:ln>
      </dgm:spPr>
      <dgm:t>
        <a:bodyPr/>
        <a:lstStyle/>
        <a:p>
          <a:r>
            <a:rPr lang="en-US" sz="1200"/>
            <a:t>We Optimise The Gas Value Chain To Maximise Returns For Our Stakeholders </a:t>
          </a:r>
          <a:endParaRPr lang="en-MY" sz="1200"/>
        </a:p>
      </dgm:t>
    </dgm:pt>
    <dgm:pt modelId="{DD0EAF17-91F5-4391-8E00-D7D483B1A9EB}" type="parTrans" cxnId="{0FB25A81-AD17-47BB-986E-407DE7FFB169}">
      <dgm:prSet/>
      <dgm:spPr/>
      <dgm:t>
        <a:bodyPr/>
        <a:lstStyle/>
        <a:p>
          <a:endParaRPr lang="en-US"/>
        </a:p>
      </dgm:t>
    </dgm:pt>
    <dgm:pt modelId="{8D7E1D7B-6986-472D-ACF6-B34334A86DFD}" type="sibTrans" cxnId="{0FB25A81-AD17-47BB-986E-407DE7FFB169}">
      <dgm:prSet/>
      <dgm:spPr/>
      <dgm:t>
        <a:bodyPr/>
        <a:lstStyle/>
        <a:p>
          <a:endParaRPr lang="en-US"/>
        </a:p>
      </dgm:t>
    </dgm:pt>
    <dgm:pt modelId="{975E4F43-9AAE-4F5B-83E3-01D6FC5CBCF2}">
      <dgm:prSet custT="1"/>
      <dgm:spPr>
        <a:ln>
          <a:solidFill>
            <a:schemeClr val="tx1">
              <a:alpha val="90000"/>
            </a:schemeClr>
          </a:solidFill>
        </a:ln>
      </dgm:spPr>
      <dgm:t>
        <a:bodyPr/>
        <a:lstStyle/>
        <a:p>
          <a:r>
            <a:rPr lang="en-US" sz="1200">
              <a:latin typeface="Times New Roman" panose="02020603050405020304" pitchFamily="18" charset="0"/>
              <a:cs typeface="Times New Roman" panose="02020603050405020304" pitchFamily="18" charset="0"/>
            </a:rPr>
            <a:t>A Leading Infrastructures And Utilities Company</a:t>
          </a:r>
          <a:endParaRPr lang="en-MY" sz="1200">
            <a:latin typeface="Times New Roman" panose="02020603050405020304" pitchFamily="18" charset="0"/>
            <a:cs typeface="Times New Roman" panose="02020603050405020304" pitchFamily="18" charset="0"/>
          </a:endParaRPr>
        </a:p>
      </dgm:t>
    </dgm:pt>
    <dgm:pt modelId="{F743AF38-F0CF-4981-82B0-2098ADC4DA77}" type="parTrans" cxnId="{41B45325-B5E1-4CA1-AB91-928D3AF6493B}">
      <dgm:prSet/>
      <dgm:spPr/>
      <dgm:t>
        <a:bodyPr/>
        <a:lstStyle/>
        <a:p>
          <a:endParaRPr lang="en-US"/>
        </a:p>
      </dgm:t>
    </dgm:pt>
    <dgm:pt modelId="{C584D89C-F0BC-4E6D-BF95-CE7DD6EF72CD}" type="sibTrans" cxnId="{41B45325-B5E1-4CA1-AB91-928D3AF6493B}">
      <dgm:prSet/>
      <dgm:spPr/>
      <dgm:t>
        <a:bodyPr/>
        <a:lstStyle/>
        <a:p>
          <a:endParaRPr lang="en-US"/>
        </a:p>
      </dgm:t>
    </dgm:pt>
    <dgm:pt modelId="{3BC1B279-C93F-4176-B69A-9505AFB9B4FA}" type="pres">
      <dgm:prSet presAssocID="{EFD4ED20-44C5-45B0-9A44-22257274CBCB}" presName="Name0" presStyleCnt="0">
        <dgm:presLayoutVars>
          <dgm:dir/>
          <dgm:animLvl val="lvl"/>
          <dgm:resizeHandles/>
        </dgm:presLayoutVars>
      </dgm:prSet>
      <dgm:spPr/>
      <dgm:t>
        <a:bodyPr/>
        <a:lstStyle/>
        <a:p>
          <a:endParaRPr lang="en-US"/>
        </a:p>
      </dgm:t>
    </dgm:pt>
    <dgm:pt modelId="{7B2E6BA1-F6C8-44A6-BCB0-A5495D386EA7}" type="pres">
      <dgm:prSet presAssocID="{8755AF0D-6D8A-4CC6-A6CF-3F167CD58CE4}" presName="linNode" presStyleCnt="0"/>
      <dgm:spPr/>
    </dgm:pt>
    <dgm:pt modelId="{DAEB1107-0815-4D8B-880B-F9051E6E4DF2}" type="pres">
      <dgm:prSet presAssocID="{8755AF0D-6D8A-4CC6-A6CF-3F167CD58CE4}" presName="parentShp" presStyleLbl="node1" presStyleIdx="0" presStyleCnt="2">
        <dgm:presLayoutVars>
          <dgm:bulletEnabled val="1"/>
        </dgm:presLayoutVars>
      </dgm:prSet>
      <dgm:spPr/>
      <dgm:t>
        <a:bodyPr/>
        <a:lstStyle/>
        <a:p>
          <a:endParaRPr lang="en-US"/>
        </a:p>
      </dgm:t>
    </dgm:pt>
    <dgm:pt modelId="{357BAF80-156A-4896-A109-8BEDF18FBBAD}" type="pres">
      <dgm:prSet presAssocID="{8755AF0D-6D8A-4CC6-A6CF-3F167CD58CE4}" presName="childShp" presStyleLbl="bgAccFollowNode1" presStyleIdx="0" presStyleCnt="2" custScaleY="173445">
        <dgm:presLayoutVars>
          <dgm:bulletEnabled val="1"/>
        </dgm:presLayoutVars>
      </dgm:prSet>
      <dgm:spPr/>
      <dgm:t>
        <a:bodyPr/>
        <a:lstStyle/>
        <a:p>
          <a:endParaRPr lang="en-US"/>
        </a:p>
      </dgm:t>
    </dgm:pt>
    <dgm:pt modelId="{73E03BEA-9A70-4595-835C-CEE1040D2148}" type="pres">
      <dgm:prSet presAssocID="{732F57D2-638A-4770-A8B4-B368DCCF9C54}" presName="spacing" presStyleCnt="0"/>
      <dgm:spPr/>
    </dgm:pt>
    <dgm:pt modelId="{FF2453E3-4B4B-4597-9B08-97CA1091111F}" type="pres">
      <dgm:prSet presAssocID="{40EDDEC5-9558-4A74-AC62-321E8C443344}" presName="linNode" presStyleCnt="0"/>
      <dgm:spPr/>
    </dgm:pt>
    <dgm:pt modelId="{EED00A3F-C662-45C8-BE84-7A7D6D60EB56}" type="pres">
      <dgm:prSet presAssocID="{40EDDEC5-9558-4A74-AC62-321E8C443344}" presName="parentShp" presStyleLbl="node1" presStyleIdx="1" presStyleCnt="2">
        <dgm:presLayoutVars>
          <dgm:bulletEnabled val="1"/>
        </dgm:presLayoutVars>
      </dgm:prSet>
      <dgm:spPr/>
      <dgm:t>
        <a:bodyPr/>
        <a:lstStyle/>
        <a:p>
          <a:endParaRPr lang="en-US"/>
        </a:p>
      </dgm:t>
    </dgm:pt>
    <dgm:pt modelId="{AB9DB0F6-69EE-4C63-81C9-74A500183065}" type="pres">
      <dgm:prSet presAssocID="{40EDDEC5-9558-4A74-AC62-321E8C443344}" presName="childShp" presStyleLbl="bgAccFollowNode1" presStyleIdx="1" presStyleCnt="2">
        <dgm:presLayoutVars>
          <dgm:bulletEnabled val="1"/>
        </dgm:presLayoutVars>
      </dgm:prSet>
      <dgm:spPr/>
      <dgm:t>
        <a:bodyPr/>
        <a:lstStyle/>
        <a:p>
          <a:endParaRPr lang="en-US"/>
        </a:p>
      </dgm:t>
    </dgm:pt>
  </dgm:ptLst>
  <dgm:cxnLst>
    <dgm:cxn modelId="{4BA4FACD-090D-4DA3-8A57-43207BA784A7}" type="presOf" srcId="{893FDDAF-2A20-45B0-B111-75359A31CB27}" destId="{357BAF80-156A-4896-A109-8BEDF18FBBAD}" srcOrd="0" destOrd="3" presId="urn:microsoft.com/office/officeart/2005/8/layout/vList6"/>
    <dgm:cxn modelId="{6286ED8C-7BDC-49E7-A0D3-D7B4CCD9BDF1}" type="presOf" srcId="{975E4F43-9AAE-4F5B-83E3-01D6FC5CBCF2}" destId="{AB9DB0F6-69EE-4C63-81C9-74A500183065}" srcOrd="0" destOrd="1" presId="urn:microsoft.com/office/officeart/2005/8/layout/vList6"/>
    <dgm:cxn modelId="{2F30DF17-C703-416E-8997-43B1139C72B4}" type="presOf" srcId="{2BD42DBE-1686-4D25-8CA6-DFF7AF092A2D}" destId="{357BAF80-156A-4896-A109-8BEDF18FBBAD}" srcOrd="0" destOrd="2" presId="urn:microsoft.com/office/officeart/2005/8/layout/vList6"/>
    <dgm:cxn modelId="{317FF7DA-C807-4868-82E0-B2DE5DAD0055}" srcId="{EFD4ED20-44C5-45B0-9A44-22257274CBCB}" destId="{8755AF0D-6D8A-4CC6-A6CF-3F167CD58CE4}" srcOrd="0" destOrd="0" parTransId="{158B8626-F3C4-41B9-9B4C-9E73259E5D45}" sibTransId="{732F57D2-638A-4770-A8B4-B368DCCF9C54}"/>
    <dgm:cxn modelId="{A5765BD6-73D5-45C9-B088-96A4E0DD25A3}" type="presOf" srcId="{EFD4ED20-44C5-45B0-9A44-22257274CBCB}" destId="{3BC1B279-C93F-4176-B69A-9505AFB9B4FA}" srcOrd="0" destOrd="0" presId="urn:microsoft.com/office/officeart/2005/8/layout/vList6"/>
    <dgm:cxn modelId="{B0997935-4474-4065-953A-778A81A6FA0A}" srcId="{40EDDEC5-9558-4A74-AC62-321E8C443344}" destId="{79466852-29A6-4133-B6A6-F4945F29106A}" srcOrd="0" destOrd="0" parTransId="{3A8FB794-E028-4422-BD1B-4471F6919B7E}" sibTransId="{BE9A2DB6-25FB-4C3B-B493-6C1936CD420E}"/>
    <dgm:cxn modelId="{B5680EF3-1692-4600-B095-ECC747AB09E9}" srcId="{8755AF0D-6D8A-4CC6-A6CF-3F167CD58CE4}" destId="{2BD42DBE-1686-4D25-8CA6-DFF7AF092A2D}" srcOrd="2" destOrd="0" parTransId="{8985C188-5B2D-4307-BCB6-8743B74DDB53}" sibTransId="{958501BC-1147-4125-A4E1-28CF5AE46CB3}"/>
    <dgm:cxn modelId="{50209B0C-615C-4EF6-9B5B-FDD3AE4C9F85}" type="presOf" srcId="{40EDDEC5-9558-4A74-AC62-321E8C443344}" destId="{EED00A3F-C662-45C8-BE84-7A7D6D60EB56}" srcOrd="0" destOrd="0" presId="urn:microsoft.com/office/officeart/2005/8/layout/vList6"/>
    <dgm:cxn modelId="{8B3E0249-5138-485C-B8DD-F08E0166F927}" type="presOf" srcId="{31602D18-7045-4087-83DE-4CE8A615D0A0}" destId="{357BAF80-156A-4896-A109-8BEDF18FBBAD}" srcOrd="0" destOrd="0" presId="urn:microsoft.com/office/officeart/2005/8/layout/vList6"/>
    <dgm:cxn modelId="{89749279-61AB-480F-9909-6E4CF0384E70}" srcId="{8755AF0D-6D8A-4CC6-A6CF-3F167CD58CE4}" destId="{556A5A32-0F4F-487A-94E7-F225E0ACB6CD}" srcOrd="1" destOrd="0" parTransId="{22434091-5975-445D-99FA-6F5C9DF051E6}" sibTransId="{61F8AE7D-9E14-493D-9084-07CD319D10F8}"/>
    <dgm:cxn modelId="{D2B9D746-A6AA-4D8A-A942-08433DC032E7}" type="presOf" srcId="{79466852-29A6-4133-B6A6-F4945F29106A}" destId="{AB9DB0F6-69EE-4C63-81C9-74A500183065}" srcOrd="0" destOrd="0" presId="urn:microsoft.com/office/officeart/2005/8/layout/vList6"/>
    <dgm:cxn modelId="{0FB25A81-AD17-47BB-986E-407DE7FFB169}" srcId="{8755AF0D-6D8A-4CC6-A6CF-3F167CD58CE4}" destId="{893FDDAF-2A20-45B0-B111-75359A31CB27}" srcOrd="3" destOrd="0" parTransId="{DD0EAF17-91F5-4391-8E00-D7D483B1A9EB}" sibTransId="{8D7E1D7B-6986-472D-ACF6-B34334A86DFD}"/>
    <dgm:cxn modelId="{0D8AE4ED-E170-42C9-9453-2EDA62F2E547}" type="presOf" srcId="{8755AF0D-6D8A-4CC6-A6CF-3F167CD58CE4}" destId="{DAEB1107-0815-4D8B-880B-F9051E6E4DF2}" srcOrd="0" destOrd="0" presId="urn:microsoft.com/office/officeart/2005/8/layout/vList6"/>
    <dgm:cxn modelId="{877C0B6E-D7B3-4666-9E37-185C6B5E787C}" type="presOf" srcId="{556A5A32-0F4F-487A-94E7-F225E0ACB6CD}" destId="{357BAF80-156A-4896-A109-8BEDF18FBBAD}" srcOrd="0" destOrd="1" presId="urn:microsoft.com/office/officeart/2005/8/layout/vList6"/>
    <dgm:cxn modelId="{E1AB0DA3-D328-4B2A-9744-2531340462C5}" srcId="{8755AF0D-6D8A-4CC6-A6CF-3F167CD58CE4}" destId="{31602D18-7045-4087-83DE-4CE8A615D0A0}" srcOrd="0" destOrd="0" parTransId="{CBD07DB9-FD40-4B12-8CDA-E1D9C599BDBA}" sibTransId="{F5000469-C66E-4903-9C03-53C3323ADFF6}"/>
    <dgm:cxn modelId="{2AB9D72E-3276-4287-9644-5365CCDCFF21}" srcId="{EFD4ED20-44C5-45B0-9A44-22257274CBCB}" destId="{40EDDEC5-9558-4A74-AC62-321E8C443344}" srcOrd="1" destOrd="0" parTransId="{D486AF2A-CA5A-48CE-9CAC-730438FEDA46}" sibTransId="{8584A3B9-CFD9-497B-A64D-B543A8BDC5E2}"/>
    <dgm:cxn modelId="{41B45325-B5E1-4CA1-AB91-928D3AF6493B}" srcId="{40EDDEC5-9558-4A74-AC62-321E8C443344}" destId="{975E4F43-9AAE-4F5B-83E3-01D6FC5CBCF2}" srcOrd="1" destOrd="0" parTransId="{F743AF38-F0CF-4981-82B0-2098ADC4DA77}" sibTransId="{C584D89C-F0BC-4E6D-BF95-CE7DD6EF72CD}"/>
    <dgm:cxn modelId="{87C67E67-A934-4166-B128-6DC56E27AF02}" type="presParOf" srcId="{3BC1B279-C93F-4176-B69A-9505AFB9B4FA}" destId="{7B2E6BA1-F6C8-44A6-BCB0-A5495D386EA7}" srcOrd="0" destOrd="0" presId="urn:microsoft.com/office/officeart/2005/8/layout/vList6"/>
    <dgm:cxn modelId="{4EAD48A7-1E95-4AB0-8BE7-6438347DD80B}" type="presParOf" srcId="{7B2E6BA1-F6C8-44A6-BCB0-A5495D386EA7}" destId="{DAEB1107-0815-4D8B-880B-F9051E6E4DF2}" srcOrd="0" destOrd="0" presId="urn:microsoft.com/office/officeart/2005/8/layout/vList6"/>
    <dgm:cxn modelId="{6120EDBB-9F52-4862-BDFC-AD00535E8C6F}" type="presParOf" srcId="{7B2E6BA1-F6C8-44A6-BCB0-A5495D386EA7}" destId="{357BAF80-156A-4896-A109-8BEDF18FBBAD}" srcOrd="1" destOrd="0" presId="urn:microsoft.com/office/officeart/2005/8/layout/vList6"/>
    <dgm:cxn modelId="{B2478BA5-973B-4527-9160-10F1EFD30C8F}" type="presParOf" srcId="{3BC1B279-C93F-4176-B69A-9505AFB9B4FA}" destId="{73E03BEA-9A70-4595-835C-CEE1040D2148}" srcOrd="1" destOrd="0" presId="urn:microsoft.com/office/officeart/2005/8/layout/vList6"/>
    <dgm:cxn modelId="{DC01E7A1-747F-4AB8-839C-F889F3036E78}" type="presParOf" srcId="{3BC1B279-C93F-4176-B69A-9505AFB9B4FA}" destId="{FF2453E3-4B4B-4597-9B08-97CA1091111F}" srcOrd="2" destOrd="0" presId="urn:microsoft.com/office/officeart/2005/8/layout/vList6"/>
    <dgm:cxn modelId="{427AFAD5-4E19-495D-9A6B-B667881ABDF7}" type="presParOf" srcId="{FF2453E3-4B4B-4597-9B08-97CA1091111F}" destId="{EED00A3F-C662-45C8-BE84-7A7D6D60EB56}" srcOrd="0" destOrd="0" presId="urn:microsoft.com/office/officeart/2005/8/layout/vList6"/>
    <dgm:cxn modelId="{20675E7A-D216-4CD3-B2A7-D0342C844ACB}" type="presParOf" srcId="{FF2453E3-4B4B-4597-9B08-97CA1091111F}" destId="{AB9DB0F6-69EE-4C63-81C9-74A500183065}" srcOrd="1" destOrd="0" presId="urn:microsoft.com/office/officeart/2005/8/layout/vList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17B9AAD-24D5-4918-8EDF-B332210074D7}" type="doc">
      <dgm:prSet loTypeId="urn:microsoft.com/office/officeart/2005/8/layout/orgChart1#1" loCatId="hierarchy" qsTypeId="urn:microsoft.com/office/officeart/2005/8/quickstyle/simple4#1" qsCatId="simple" csTypeId="urn:microsoft.com/office/officeart/2005/8/colors/accent1_2#1" csCatId="accent1" phldr="1"/>
      <dgm:spPr/>
      <dgm:t>
        <a:bodyPr/>
        <a:lstStyle/>
        <a:p>
          <a:endParaRPr lang="en-US"/>
        </a:p>
      </dgm:t>
    </dgm:pt>
    <dgm:pt modelId="{64128110-2BC2-4E83-AE3D-7442626E6916}">
      <dgm:prSet phldrT="[Text]" phldr="0" custT="0"/>
      <dgm:spPr>
        <a:xfrm>
          <a:off x="2079122" y="1"/>
          <a:ext cx="926379" cy="463189"/>
        </a:xfrm>
        <a:prstGeom prst="rect">
          <a:avLst/>
        </a:prstGeom>
        <a:solidFill>
          <a:schemeClr val="tx1"/>
        </a:solidFill>
        <a:ln>
          <a:noFill/>
        </a:ln>
        <a:effectLst/>
      </dgm:spPr>
      <dgm:t>
        <a:bodyPr vert="horz" wrap="square"/>
        <a:lstStyle/>
        <a:p>
          <a:pPr>
            <a:lnSpc>
              <a:spcPct val="100000"/>
            </a:lnSpc>
            <a:spcBef>
              <a:spcPct val="0"/>
            </a:spcBef>
            <a:spcAft>
              <a:spcPct val="35000"/>
            </a:spcAft>
          </a:pPr>
          <a:r>
            <a:rPr lang="en-MY" altLang="en-US">
              <a:solidFill>
                <a:sysClr val="window" lastClr="FFFFFF"/>
              </a:solidFill>
              <a:latin typeface="Calibri"/>
              <a:ea typeface="+mn-ea"/>
              <a:cs typeface="+mn-cs"/>
            </a:rPr>
            <a:t>BOARD OF DIRECTORS</a:t>
          </a:r>
        </a:p>
      </dgm:t>
    </dgm:pt>
    <dgm:pt modelId="{7C4D8020-E6A5-42B0-ACC1-F3A6FF2AC2B4}" type="parTrans" cxnId="{29F1F98E-78CC-481B-BE2B-C95E902AC0C2}">
      <dgm:prSet/>
      <dgm:spPr/>
      <dgm:t>
        <a:bodyPr/>
        <a:lstStyle/>
        <a:p>
          <a:endParaRPr lang="en-US"/>
        </a:p>
      </dgm:t>
    </dgm:pt>
    <dgm:pt modelId="{EC14B256-0355-49D6-9784-F21A5D6A7477}" type="sibTrans" cxnId="{29F1F98E-78CC-481B-BE2B-C95E902AC0C2}">
      <dgm:prSet/>
      <dgm:spPr/>
      <dgm:t>
        <a:bodyPr/>
        <a:lstStyle/>
        <a:p>
          <a:endParaRPr lang="en-US"/>
        </a:p>
      </dgm:t>
    </dgm:pt>
    <dgm:pt modelId="{3BDD1A1C-65D7-41B2-9266-34C3054459CE}">
      <dgm:prSet phldr="0" custT="0"/>
      <dgm:spPr>
        <a:xfrm>
          <a:off x="397743" y="657730"/>
          <a:ext cx="926379" cy="463189"/>
        </a:xfrm>
        <a:prstGeom prst="rect">
          <a:avLst/>
        </a:prstGeom>
        <a:solidFill>
          <a:schemeClr val="accent2">
            <a:lumMod val="50000"/>
          </a:schemeClr>
        </a:solidFill>
        <a:ln>
          <a:noFill/>
        </a:ln>
        <a:effectLst/>
      </dgm:spPr>
      <dgm:t>
        <a:bodyPr vert="horz" wrap="square"/>
        <a:lstStyle/>
        <a:p>
          <a:pPr>
            <a:lnSpc>
              <a:spcPct val="100000"/>
            </a:lnSpc>
            <a:spcBef>
              <a:spcPct val="0"/>
            </a:spcBef>
            <a:spcAft>
              <a:spcPct val="35000"/>
            </a:spcAft>
          </a:pPr>
          <a:r>
            <a:rPr lang="en-MY">
              <a:solidFill>
                <a:sysClr val="window" lastClr="FFFFFF"/>
              </a:solidFill>
              <a:latin typeface="Calibri"/>
              <a:ea typeface="+mn-ea"/>
              <a:cs typeface="+mn-cs"/>
            </a:rPr>
            <a:t>LEADERSHIP TEAM</a:t>
          </a:r>
        </a:p>
      </dgm:t>
    </dgm:pt>
    <dgm:pt modelId="{89358B38-E5B5-4C60-80D9-C48DEB23C3A7}" type="parTrans" cxnId="{C6FFBA11-FEEC-427C-AC1D-C4053A436B40}">
      <dgm:prSet/>
      <dgm:spPr>
        <a:xfrm>
          <a:off x="860933" y="463190"/>
          <a:ext cx="1681379" cy="194539"/>
        </a:xfrm>
        <a:custGeom>
          <a:avLst/>
          <a:gdLst/>
          <a:ahLst/>
          <a:cxnLst/>
          <a:rect l="0" t="0" r="0" b="0"/>
          <a:pathLst>
            <a:path>
              <a:moveTo>
                <a:pt x="1681379" y="0"/>
              </a:moveTo>
              <a:lnTo>
                <a:pt x="1681379" y="97269"/>
              </a:lnTo>
              <a:lnTo>
                <a:pt x="0" y="97269"/>
              </a:lnTo>
              <a:lnTo>
                <a:pt x="0" y="194539"/>
              </a:lnTo>
            </a:path>
          </a:pathLst>
        </a:custGeom>
        <a:noFill/>
        <a:ln w="6350" cap="flat" cmpd="sng" algn="ctr">
          <a:solidFill>
            <a:srgbClr val="5B9BD5">
              <a:shade val="60000"/>
              <a:hueOff val="0"/>
              <a:satOff val="0"/>
              <a:lumOff val="0"/>
              <a:alphaOff val="0"/>
            </a:srgbClr>
          </a:solidFill>
          <a:prstDash val="solid"/>
          <a:miter lim="800000"/>
        </a:ln>
        <a:effectLst/>
      </dgm:spPr>
      <dgm:t>
        <a:bodyPr/>
        <a:lstStyle/>
        <a:p>
          <a:endParaRPr lang="en-US"/>
        </a:p>
      </dgm:t>
    </dgm:pt>
    <dgm:pt modelId="{CC7EBE1B-D969-4C62-B777-81F283FB4117}" type="sibTrans" cxnId="{C6FFBA11-FEEC-427C-AC1D-C4053A436B40}">
      <dgm:prSet/>
      <dgm:spPr/>
      <dgm:t>
        <a:bodyPr/>
        <a:lstStyle/>
        <a:p>
          <a:endParaRPr lang="en-US"/>
        </a:p>
      </dgm:t>
    </dgm:pt>
    <dgm:pt modelId="{D843893A-A446-4353-8E2A-C6DAFFCF0B5C}">
      <dgm:prSet phldr="0" custT="0"/>
      <dgm:spPr>
        <a:xfrm>
          <a:off x="629338" y="1315460"/>
          <a:ext cx="926379" cy="463189"/>
        </a:xfrm>
        <a:prstGeom prst="rect">
          <a:avLst/>
        </a:prstGeom>
        <a:solidFill>
          <a:schemeClr val="bg2">
            <a:lumMod val="50000"/>
          </a:schemeClr>
        </a:solidFill>
        <a:ln>
          <a:solidFill>
            <a:schemeClr val="tx1"/>
          </a:solidFill>
        </a:ln>
        <a:effectLst/>
      </dgm:spPr>
      <dgm:t>
        <a:bodyPr vert="horz" wrap="square"/>
        <a:lstStyle/>
        <a:p>
          <a:pPr>
            <a:lnSpc>
              <a:spcPct val="100000"/>
            </a:lnSpc>
            <a:spcBef>
              <a:spcPct val="0"/>
            </a:spcBef>
            <a:spcAft>
              <a:spcPct val="35000"/>
            </a:spcAft>
          </a:pPr>
          <a:r>
            <a:rPr lang="en-MY">
              <a:solidFill>
                <a:sysClr val="windowText" lastClr="000000"/>
              </a:solidFill>
              <a:latin typeface="Calibri"/>
              <a:ea typeface="+mn-ea"/>
              <a:cs typeface="+mn-cs"/>
            </a:rPr>
            <a:t>GAS PROCESSING AND UTILITIES</a:t>
          </a:r>
        </a:p>
      </dgm:t>
    </dgm:pt>
    <dgm:pt modelId="{DD2850CD-F2C2-46C9-A15C-230BB6DC72A4}" type="parTrans" cxnId="{97CEEDBE-5668-4179-B0D3-7232852EF2E0}">
      <dgm:prSet/>
      <dgm:spPr>
        <a:xfrm>
          <a:off x="490381" y="1120920"/>
          <a:ext cx="138956" cy="426134"/>
        </a:xfrm>
        <a:custGeom>
          <a:avLst/>
          <a:gdLst/>
          <a:ahLst/>
          <a:cxnLst/>
          <a:rect l="0" t="0" r="0" b="0"/>
          <a:pathLst>
            <a:path>
              <a:moveTo>
                <a:pt x="0" y="0"/>
              </a:moveTo>
              <a:lnTo>
                <a:pt x="0" y="426134"/>
              </a:lnTo>
              <a:lnTo>
                <a:pt x="138956" y="426134"/>
              </a:lnTo>
            </a:path>
          </a:pathLst>
        </a:custGeom>
        <a:noFill/>
        <a:ln w="6350" cap="flat" cmpd="sng" algn="ctr">
          <a:solidFill>
            <a:srgbClr val="5B9BD5">
              <a:shade val="80000"/>
              <a:hueOff val="0"/>
              <a:satOff val="0"/>
              <a:lumOff val="0"/>
              <a:alphaOff val="0"/>
            </a:srgbClr>
          </a:solidFill>
          <a:prstDash val="solid"/>
          <a:miter lim="800000"/>
        </a:ln>
        <a:effectLst/>
      </dgm:spPr>
      <dgm:t>
        <a:bodyPr/>
        <a:lstStyle/>
        <a:p>
          <a:endParaRPr lang="en-US"/>
        </a:p>
      </dgm:t>
    </dgm:pt>
    <dgm:pt modelId="{ADECEB82-1B09-4C26-B318-E364277A592A}" type="sibTrans" cxnId="{97CEEDBE-5668-4179-B0D3-7232852EF2E0}">
      <dgm:prSet/>
      <dgm:spPr/>
      <dgm:t>
        <a:bodyPr/>
        <a:lstStyle/>
        <a:p>
          <a:endParaRPr lang="en-US"/>
        </a:p>
      </dgm:t>
    </dgm:pt>
    <dgm:pt modelId="{A9DCACE2-BEED-45E0-9F46-745441B02D53}">
      <dgm:prSet phldr="0" custT="0"/>
      <dgm:spPr>
        <a:xfrm>
          <a:off x="629338" y="1973190"/>
          <a:ext cx="926379" cy="463189"/>
        </a:xfrm>
        <a:prstGeom prst="rect">
          <a:avLst/>
        </a:prstGeom>
        <a:solidFill>
          <a:schemeClr val="accent2">
            <a:lumMod val="60000"/>
            <a:lumOff val="40000"/>
          </a:schemeClr>
        </a:solidFill>
        <a:ln>
          <a:solidFill>
            <a:schemeClr val="tx1"/>
          </a:solidFill>
        </a:ln>
        <a:effectLst/>
      </dgm:spPr>
      <dgm:t>
        <a:bodyPr vert="horz" wrap="square"/>
        <a:lstStyle/>
        <a:p>
          <a:pPr>
            <a:lnSpc>
              <a:spcPct val="100000"/>
            </a:lnSpc>
            <a:spcBef>
              <a:spcPct val="0"/>
            </a:spcBef>
            <a:spcAft>
              <a:spcPct val="35000"/>
            </a:spcAft>
          </a:pPr>
          <a:r>
            <a:rPr lang="en-MY">
              <a:solidFill>
                <a:sysClr val="windowText" lastClr="000000"/>
              </a:solidFill>
              <a:latin typeface="Calibri"/>
              <a:ea typeface="+mn-ea"/>
              <a:cs typeface="+mn-cs"/>
            </a:rPr>
            <a:t>BUSINESS EXCELLENCE</a:t>
          </a:r>
        </a:p>
      </dgm:t>
    </dgm:pt>
    <dgm:pt modelId="{D308ADA3-53A3-49AF-A8D1-4F45000282A6}" type="parTrans" cxnId="{F261AF1C-1B35-4DA5-885E-95D66BB58141}">
      <dgm:prSet/>
      <dgm:spPr>
        <a:xfrm>
          <a:off x="490381" y="1120920"/>
          <a:ext cx="138956" cy="1083864"/>
        </a:xfrm>
        <a:custGeom>
          <a:avLst/>
          <a:gdLst/>
          <a:ahLst/>
          <a:cxnLst/>
          <a:rect l="0" t="0" r="0" b="0"/>
          <a:pathLst>
            <a:path>
              <a:moveTo>
                <a:pt x="0" y="0"/>
              </a:moveTo>
              <a:lnTo>
                <a:pt x="0" y="1083864"/>
              </a:lnTo>
              <a:lnTo>
                <a:pt x="138956" y="1083864"/>
              </a:lnTo>
            </a:path>
          </a:pathLst>
        </a:custGeom>
        <a:noFill/>
        <a:ln w="6350" cap="flat" cmpd="sng" algn="ctr">
          <a:solidFill>
            <a:srgbClr val="5B9BD5">
              <a:shade val="80000"/>
              <a:hueOff val="0"/>
              <a:satOff val="0"/>
              <a:lumOff val="0"/>
              <a:alphaOff val="0"/>
            </a:srgbClr>
          </a:solidFill>
          <a:prstDash val="solid"/>
          <a:miter lim="800000"/>
        </a:ln>
        <a:effectLst/>
      </dgm:spPr>
      <dgm:t>
        <a:bodyPr/>
        <a:lstStyle/>
        <a:p>
          <a:endParaRPr lang="en-US"/>
        </a:p>
      </dgm:t>
    </dgm:pt>
    <dgm:pt modelId="{B71B40D6-6841-42C1-AC39-0B82655758C8}" type="sibTrans" cxnId="{F261AF1C-1B35-4DA5-885E-95D66BB58141}">
      <dgm:prSet/>
      <dgm:spPr/>
      <dgm:t>
        <a:bodyPr/>
        <a:lstStyle/>
        <a:p>
          <a:endParaRPr lang="en-US"/>
        </a:p>
      </dgm:t>
    </dgm:pt>
    <dgm:pt modelId="{10B3A707-B79E-422C-9D71-1B0A4AA2E496}">
      <dgm:prSet phldr="0" custT="0"/>
      <dgm:spPr>
        <a:xfrm>
          <a:off x="629338" y="2630919"/>
          <a:ext cx="926379" cy="463189"/>
        </a:xfrm>
        <a:prstGeom prst="rect">
          <a:avLst/>
        </a:prstGeom>
        <a:solidFill>
          <a:schemeClr val="accent4">
            <a:lumMod val="60000"/>
            <a:lumOff val="40000"/>
          </a:schemeClr>
        </a:solidFill>
        <a:ln>
          <a:solidFill>
            <a:schemeClr val="tx1"/>
          </a:solidFill>
        </a:ln>
        <a:effectLst/>
      </dgm:spPr>
      <dgm:t>
        <a:bodyPr vert="horz" wrap="square"/>
        <a:lstStyle/>
        <a:p>
          <a:pPr>
            <a:lnSpc>
              <a:spcPct val="100000"/>
            </a:lnSpc>
            <a:spcBef>
              <a:spcPct val="0"/>
            </a:spcBef>
            <a:spcAft>
              <a:spcPct val="35000"/>
            </a:spcAft>
          </a:pPr>
          <a:r>
            <a:rPr lang="en-MY">
              <a:solidFill>
                <a:sysClr val="windowText" lastClr="000000"/>
              </a:solidFill>
              <a:latin typeface="Calibri"/>
              <a:ea typeface="+mn-ea"/>
              <a:cs typeface="+mn-cs"/>
            </a:rPr>
            <a:t>FINANCE</a:t>
          </a:r>
        </a:p>
      </dgm:t>
    </dgm:pt>
    <dgm:pt modelId="{782E07B3-8900-4520-A501-119E8C3A6486}" type="parTrans" cxnId="{5AAFACA2-897D-47E5-A13E-57B658343924}">
      <dgm:prSet/>
      <dgm:spPr>
        <a:xfrm>
          <a:off x="490381" y="1120920"/>
          <a:ext cx="138956" cy="1741594"/>
        </a:xfrm>
        <a:custGeom>
          <a:avLst/>
          <a:gdLst/>
          <a:ahLst/>
          <a:cxnLst/>
          <a:rect l="0" t="0" r="0" b="0"/>
          <a:pathLst>
            <a:path>
              <a:moveTo>
                <a:pt x="0" y="0"/>
              </a:moveTo>
              <a:lnTo>
                <a:pt x="0" y="1741594"/>
              </a:lnTo>
              <a:lnTo>
                <a:pt x="138956" y="1741594"/>
              </a:lnTo>
            </a:path>
          </a:pathLst>
        </a:custGeom>
        <a:noFill/>
        <a:ln w="6350" cap="flat" cmpd="sng" algn="ctr">
          <a:solidFill>
            <a:srgbClr val="5B9BD5">
              <a:shade val="80000"/>
              <a:hueOff val="0"/>
              <a:satOff val="0"/>
              <a:lumOff val="0"/>
              <a:alphaOff val="0"/>
            </a:srgbClr>
          </a:solidFill>
          <a:prstDash val="solid"/>
          <a:miter lim="800000"/>
        </a:ln>
        <a:effectLst/>
      </dgm:spPr>
      <dgm:t>
        <a:bodyPr/>
        <a:lstStyle/>
        <a:p>
          <a:endParaRPr lang="en-US"/>
        </a:p>
      </dgm:t>
    </dgm:pt>
    <dgm:pt modelId="{10290225-40FA-430E-9B3F-2C853A01DA31}" type="sibTrans" cxnId="{5AAFACA2-897D-47E5-A13E-57B658343924}">
      <dgm:prSet/>
      <dgm:spPr/>
      <dgm:t>
        <a:bodyPr/>
        <a:lstStyle/>
        <a:p>
          <a:endParaRPr lang="en-US"/>
        </a:p>
      </dgm:t>
    </dgm:pt>
    <dgm:pt modelId="{B34C1BF9-D527-4CE5-AA2B-639B855ECDC1}">
      <dgm:prSet phldr="0" custT="0"/>
      <dgm:spPr>
        <a:xfrm>
          <a:off x="629338" y="3288649"/>
          <a:ext cx="926379" cy="463189"/>
        </a:xfrm>
        <a:prstGeom prst="rect">
          <a:avLst/>
        </a:prstGeom>
        <a:solidFill>
          <a:schemeClr val="accent5">
            <a:lumMod val="60000"/>
            <a:lumOff val="40000"/>
          </a:schemeClr>
        </a:solidFill>
        <a:ln>
          <a:solidFill>
            <a:schemeClr val="tx1"/>
          </a:solidFill>
        </a:ln>
        <a:effectLst/>
      </dgm:spPr>
      <dgm:t>
        <a:bodyPr vert="horz" wrap="square"/>
        <a:lstStyle/>
        <a:p>
          <a:pPr>
            <a:lnSpc>
              <a:spcPct val="100000"/>
            </a:lnSpc>
            <a:spcBef>
              <a:spcPct val="0"/>
            </a:spcBef>
            <a:spcAft>
              <a:spcPct val="35000"/>
            </a:spcAft>
          </a:pPr>
          <a:r>
            <a:rPr lang="en-MY">
              <a:solidFill>
                <a:sysClr val="windowText" lastClr="000000"/>
              </a:solidFill>
              <a:latin typeface="Calibri"/>
              <a:ea typeface="+mn-ea"/>
              <a:cs typeface="+mn-cs"/>
            </a:rPr>
            <a:t>BUSINESS DEVELOPMENT AND COMMERCIAL</a:t>
          </a:r>
        </a:p>
      </dgm:t>
    </dgm:pt>
    <dgm:pt modelId="{39B8C877-8DCA-49B1-93EE-09537E62DA7E}" type="parTrans" cxnId="{68479ECD-A687-41D4-8B85-302CC1BCB289}">
      <dgm:prSet/>
      <dgm:spPr>
        <a:xfrm>
          <a:off x="490381" y="1120920"/>
          <a:ext cx="138956" cy="2399323"/>
        </a:xfrm>
        <a:custGeom>
          <a:avLst/>
          <a:gdLst/>
          <a:ahLst/>
          <a:cxnLst/>
          <a:rect l="0" t="0" r="0" b="0"/>
          <a:pathLst>
            <a:path>
              <a:moveTo>
                <a:pt x="0" y="0"/>
              </a:moveTo>
              <a:lnTo>
                <a:pt x="0" y="2399323"/>
              </a:lnTo>
              <a:lnTo>
                <a:pt x="138956" y="2399323"/>
              </a:lnTo>
            </a:path>
          </a:pathLst>
        </a:custGeom>
        <a:noFill/>
        <a:ln w="6350" cap="flat" cmpd="sng" algn="ctr">
          <a:solidFill>
            <a:srgbClr val="5B9BD5">
              <a:shade val="80000"/>
              <a:hueOff val="0"/>
              <a:satOff val="0"/>
              <a:lumOff val="0"/>
              <a:alphaOff val="0"/>
            </a:srgbClr>
          </a:solidFill>
          <a:prstDash val="solid"/>
          <a:miter lim="800000"/>
        </a:ln>
        <a:effectLst/>
      </dgm:spPr>
      <dgm:t>
        <a:bodyPr/>
        <a:lstStyle/>
        <a:p>
          <a:endParaRPr lang="en-US"/>
        </a:p>
      </dgm:t>
    </dgm:pt>
    <dgm:pt modelId="{E5D10366-6D89-4D3F-9690-2EF3E63CB0DA}" type="sibTrans" cxnId="{68479ECD-A687-41D4-8B85-302CC1BCB289}">
      <dgm:prSet/>
      <dgm:spPr/>
      <dgm:t>
        <a:bodyPr/>
        <a:lstStyle/>
        <a:p>
          <a:endParaRPr lang="en-US"/>
        </a:p>
      </dgm:t>
    </dgm:pt>
    <dgm:pt modelId="{195E0E15-A886-4A9E-A0D6-F70E149297ED}">
      <dgm:prSet phldr="0" custT="0"/>
      <dgm:spPr>
        <a:xfrm>
          <a:off x="629338" y="3946379"/>
          <a:ext cx="926379" cy="463189"/>
        </a:xfrm>
        <a:prstGeom prst="rect">
          <a:avLst/>
        </a:prstGeom>
        <a:solidFill>
          <a:schemeClr val="accent6">
            <a:lumMod val="60000"/>
            <a:lumOff val="40000"/>
          </a:schemeClr>
        </a:solidFill>
        <a:ln>
          <a:solidFill>
            <a:schemeClr val="tx1"/>
          </a:solidFill>
        </a:ln>
        <a:effectLst/>
      </dgm:spPr>
      <dgm:t>
        <a:bodyPr vert="horz" wrap="square"/>
        <a:lstStyle/>
        <a:p>
          <a:pPr>
            <a:lnSpc>
              <a:spcPct val="100000"/>
            </a:lnSpc>
            <a:spcBef>
              <a:spcPct val="0"/>
            </a:spcBef>
            <a:spcAft>
              <a:spcPct val="35000"/>
            </a:spcAft>
          </a:pPr>
          <a:r>
            <a:rPr lang="en-MY">
              <a:solidFill>
                <a:sysClr val="window" lastClr="FFFFFF"/>
              </a:solidFill>
              <a:latin typeface="Calibri"/>
              <a:ea typeface="+mn-ea"/>
              <a:cs typeface="+mn-cs"/>
            </a:rPr>
            <a:t>HUMAN RESORCE MANAGEMENT</a:t>
          </a:r>
        </a:p>
      </dgm:t>
    </dgm:pt>
    <dgm:pt modelId="{9DF2712F-230E-460C-8C06-DD1CD8456776}" type="parTrans" cxnId="{BC9DC815-600F-40C8-9ECC-60F82B112D16}">
      <dgm:prSet/>
      <dgm:spPr>
        <a:xfrm>
          <a:off x="490381" y="1120920"/>
          <a:ext cx="138956" cy="3057053"/>
        </a:xfrm>
        <a:custGeom>
          <a:avLst/>
          <a:gdLst/>
          <a:ahLst/>
          <a:cxnLst/>
          <a:rect l="0" t="0" r="0" b="0"/>
          <a:pathLst>
            <a:path>
              <a:moveTo>
                <a:pt x="0" y="0"/>
              </a:moveTo>
              <a:lnTo>
                <a:pt x="0" y="3057053"/>
              </a:lnTo>
              <a:lnTo>
                <a:pt x="138956" y="3057053"/>
              </a:lnTo>
            </a:path>
          </a:pathLst>
        </a:custGeom>
        <a:noFill/>
        <a:ln w="6350" cap="flat" cmpd="sng" algn="ctr">
          <a:solidFill>
            <a:srgbClr val="5B9BD5">
              <a:shade val="80000"/>
              <a:hueOff val="0"/>
              <a:satOff val="0"/>
              <a:lumOff val="0"/>
              <a:alphaOff val="0"/>
            </a:srgbClr>
          </a:solidFill>
          <a:prstDash val="solid"/>
          <a:miter lim="800000"/>
        </a:ln>
        <a:effectLst/>
      </dgm:spPr>
      <dgm:t>
        <a:bodyPr/>
        <a:lstStyle/>
        <a:p>
          <a:endParaRPr lang="en-US"/>
        </a:p>
      </dgm:t>
    </dgm:pt>
    <dgm:pt modelId="{E6631C74-172C-4D37-90ED-FC0F44F4A34E}" type="sibTrans" cxnId="{BC9DC815-600F-40C8-9ECC-60F82B112D16}">
      <dgm:prSet/>
      <dgm:spPr/>
      <dgm:t>
        <a:bodyPr/>
        <a:lstStyle/>
        <a:p>
          <a:endParaRPr lang="en-US"/>
        </a:p>
      </dgm:t>
    </dgm:pt>
    <dgm:pt modelId="{C79E7675-DB28-4CBA-8854-BD20B11FBD02}">
      <dgm:prSet phldr="0" custT="0"/>
      <dgm:spPr>
        <a:xfrm>
          <a:off x="629338" y="4604109"/>
          <a:ext cx="926379" cy="463189"/>
        </a:xfrm>
        <a:prstGeom prst="rect">
          <a:avLst/>
        </a:prstGeom>
        <a:solidFill>
          <a:schemeClr val="bg1">
            <a:lumMod val="65000"/>
          </a:schemeClr>
        </a:solidFill>
        <a:ln>
          <a:solidFill>
            <a:schemeClr val="tx1"/>
          </a:solidFill>
        </a:ln>
        <a:effectLst/>
      </dgm:spPr>
      <dgm:t>
        <a:bodyPr vert="horz" wrap="square"/>
        <a:lstStyle/>
        <a:p>
          <a:pPr>
            <a:lnSpc>
              <a:spcPct val="100000"/>
            </a:lnSpc>
            <a:spcBef>
              <a:spcPct val="0"/>
            </a:spcBef>
            <a:spcAft>
              <a:spcPct val="35000"/>
            </a:spcAft>
          </a:pPr>
          <a:r>
            <a:rPr lang="en-MY">
              <a:solidFill>
                <a:sysClr val="windowText" lastClr="000000"/>
              </a:solidFill>
              <a:latin typeface="Calibri"/>
              <a:ea typeface="+mn-ea"/>
              <a:cs typeface="+mn-cs"/>
            </a:rPr>
            <a:t>LEGAL AND CORPORATE SECRETARIAT</a:t>
          </a:r>
        </a:p>
      </dgm:t>
    </dgm:pt>
    <dgm:pt modelId="{1C0F461D-ED49-4CD3-ADB8-745D139D03B2}" type="parTrans" cxnId="{B97DA06F-30AE-4FBE-8E32-5BE2BEDEB5A9}">
      <dgm:prSet/>
      <dgm:spPr>
        <a:xfrm>
          <a:off x="490381" y="1120920"/>
          <a:ext cx="138956" cy="3714783"/>
        </a:xfrm>
        <a:custGeom>
          <a:avLst/>
          <a:gdLst/>
          <a:ahLst/>
          <a:cxnLst/>
          <a:rect l="0" t="0" r="0" b="0"/>
          <a:pathLst>
            <a:path>
              <a:moveTo>
                <a:pt x="0" y="0"/>
              </a:moveTo>
              <a:lnTo>
                <a:pt x="0" y="3714783"/>
              </a:lnTo>
              <a:lnTo>
                <a:pt x="138956" y="3714783"/>
              </a:lnTo>
            </a:path>
          </a:pathLst>
        </a:custGeom>
        <a:noFill/>
        <a:ln w="6350" cap="flat" cmpd="sng" algn="ctr">
          <a:solidFill>
            <a:srgbClr val="5B9BD5">
              <a:shade val="80000"/>
              <a:hueOff val="0"/>
              <a:satOff val="0"/>
              <a:lumOff val="0"/>
              <a:alphaOff val="0"/>
            </a:srgbClr>
          </a:solidFill>
          <a:prstDash val="solid"/>
          <a:miter lim="800000"/>
        </a:ln>
        <a:effectLst/>
      </dgm:spPr>
      <dgm:t>
        <a:bodyPr/>
        <a:lstStyle/>
        <a:p>
          <a:endParaRPr lang="en-US"/>
        </a:p>
      </dgm:t>
    </dgm:pt>
    <dgm:pt modelId="{C21C3655-DFE7-4115-B89A-0104936056F8}" type="sibTrans" cxnId="{B97DA06F-30AE-4FBE-8E32-5BE2BEDEB5A9}">
      <dgm:prSet/>
      <dgm:spPr/>
      <dgm:t>
        <a:bodyPr/>
        <a:lstStyle/>
        <a:p>
          <a:endParaRPr lang="en-US"/>
        </a:p>
      </dgm:t>
    </dgm:pt>
    <dgm:pt modelId="{C5639231-1B7D-42B9-B225-EA1F28F75FBB}">
      <dgm:prSet phldr="0" custT="0"/>
      <dgm:spPr>
        <a:xfrm>
          <a:off x="1518662" y="657730"/>
          <a:ext cx="926379" cy="463189"/>
        </a:xfrm>
        <a:prstGeom prst="rect">
          <a:avLst/>
        </a:prstGeom>
        <a:solidFill>
          <a:schemeClr val="accent2">
            <a:lumMod val="50000"/>
          </a:schemeClr>
        </a:solidFill>
        <a:ln>
          <a:noFill/>
        </a:ln>
        <a:effectLst/>
      </dgm:spPr>
      <dgm:t>
        <a:bodyPr vert="horz" wrap="square"/>
        <a:lstStyle/>
        <a:p>
          <a:pPr>
            <a:lnSpc>
              <a:spcPct val="100000"/>
            </a:lnSpc>
            <a:spcBef>
              <a:spcPct val="0"/>
            </a:spcBef>
            <a:spcAft>
              <a:spcPct val="35000"/>
            </a:spcAft>
          </a:pPr>
          <a:r>
            <a:rPr lang="en-MY">
              <a:solidFill>
                <a:sysClr val="window" lastClr="FFFFFF"/>
              </a:solidFill>
              <a:latin typeface="Calibri"/>
              <a:ea typeface="+mn-ea"/>
              <a:cs typeface="+mn-cs"/>
            </a:rPr>
            <a:t>MANAGING DIRECTOR/CHIEF EXECUTIVE OFFICER</a:t>
          </a:r>
        </a:p>
      </dgm:t>
    </dgm:pt>
    <dgm:pt modelId="{3F5E9433-3F25-4EB3-B161-564AD44E0483}" type="parTrans" cxnId="{9FBC11E8-35CF-4995-991E-D0989783834C}">
      <dgm:prSet/>
      <dgm:spPr>
        <a:xfrm>
          <a:off x="1981852" y="463190"/>
          <a:ext cx="560459" cy="194539"/>
        </a:xfrm>
        <a:custGeom>
          <a:avLst/>
          <a:gdLst/>
          <a:ahLst/>
          <a:cxnLst/>
          <a:rect l="0" t="0" r="0" b="0"/>
          <a:pathLst>
            <a:path>
              <a:moveTo>
                <a:pt x="560459" y="0"/>
              </a:moveTo>
              <a:lnTo>
                <a:pt x="560459" y="97269"/>
              </a:lnTo>
              <a:lnTo>
                <a:pt x="0" y="97269"/>
              </a:lnTo>
              <a:lnTo>
                <a:pt x="0" y="194539"/>
              </a:lnTo>
            </a:path>
          </a:pathLst>
        </a:custGeom>
        <a:noFill/>
        <a:ln w="6350" cap="flat" cmpd="sng" algn="ctr">
          <a:solidFill>
            <a:srgbClr val="5B9BD5">
              <a:shade val="60000"/>
              <a:hueOff val="0"/>
              <a:satOff val="0"/>
              <a:lumOff val="0"/>
              <a:alphaOff val="0"/>
            </a:srgbClr>
          </a:solidFill>
          <a:prstDash val="solid"/>
          <a:miter lim="800000"/>
        </a:ln>
        <a:effectLst/>
      </dgm:spPr>
      <dgm:t>
        <a:bodyPr/>
        <a:lstStyle/>
        <a:p>
          <a:endParaRPr lang="en-US"/>
        </a:p>
      </dgm:t>
    </dgm:pt>
    <dgm:pt modelId="{5DC46641-951E-47BD-B3DE-844834183A6D}" type="sibTrans" cxnId="{9FBC11E8-35CF-4995-991E-D0989783834C}">
      <dgm:prSet/>
      <dgm:spPr/>
      <dgm:t>
        <a:bodyPr/>
        <a:lstStyle/>
        <a:p>
          <a:endParaRPr lang="en-US"/>
        </a:p>
      </dgm:t>
    </dgm:pt>
    <dgm:pt modelId="{14405D57-6576-4A07-AFC6-A99F5E06BE30}">
      <dgm:prSet phldr="0" custT="0"/>
      <dgm:spPr>
        <a:xfrm>
          <a:off x="2639582" y="657730"/>
          <a:ext cx="926379" cy="463189"/>
        </a:xfrm>
        <a:prstGeom prst="rect">
          <a:avLst/>
        </a:prstGeom>
        <a:solidFill>
          <a:schemeClr val="accent2">
            <a:lumMod val="50000"/>
          </a:schemeClr>
        </a:solidFill>
        <a:ln>
          <a:noFill/>
        </a:ln>
        <a:effectLst/>
      </dgm:spPr>
      <dgm:t>
        <a:bodyPr vert="horz" wrap="square"/>
        <a:lstStyle/>
        <a:p>
          <a:pPr>
            <a:lnSpc>
              <a:spcPct val="100000"/>
            </a:lnSpc>
            <a:spcBef>
              <a:spcPct val="0"/>
            </a:spcBef>
            <a:spcAft>
              <a:spcPct val="35000"/>
            </a:spcAft>
          </a:pPr>
          <a:r>
            <a:rPr lang="en-MY">
              <a:solidFill>
                <a:sysClr val="window" lastClr="FFFFFF"/>
              </a:solidFill>
              <a:latin typeface="Calibri"/>
              <a:ea typeface="+mn-ea"/>
              <a:cs typeface="+mn-cs"/>
            </a:rPr>
            <a:t>NOMINATION AND REMUNERATION  COMMITEE</a:t>
          </a:r>
        </a:p>
      </dgm:t>
    </dgm:pt>
    <dgm:pt modelId="{1DA62C5B-9109-4513-BE59-FB85A3446A76}" type="parTrans" cxnId="{1AB8836B-4B70-4C89-AF82-8843301A40ED}">
      <dgm:prSet/>
      <dgm:spPr>
        <a:xfrm>
          <a:off x="2542312" y="463190"/>
          <a:ext cx="560459" cy="194539"/>
        </a:xfrm>
        <a:custGeom>
          <a:avLst/>
          <a:gdLst/>
          <a:ahLst/>
          <a:cxnLst/>
          <a:rect l="0" t="0" r="0" b="0"/>
          <a:pathLst>
            <a:path>
              <a:moveTo>
                <a:pt x="0" y="0"/>
              </a:moveTo>
              <a:lnTo>
                <a:pt x="0" y="97269"/>
              </a:lnTo>
              <a:lnTo>
                <a:pt x="560459" y="97269"/>
              </a:lnTo>
              <a:lnTo>
                <a:pt x="560459" y="194539"/>
              </a:lnTo>
            </a:path>
          </a:pathLst>
        </a:custGeom>
        <a:noFill/>
        <a:ln w="6350" cap="flat" cmpd="sng" algn="ctr">
          <a:solidFill>
            <a:srgbClr val="5B9BD5">
              <a:shade val="60000"/>
              <a:hueOff val="0"/>
              <a:satOff val="0"/>
              <a:lumOff val="0"/>
              <a:alphaOff val="0"/>
            </a:srgbClr>
          </a:solidFill>
          <a:prstDash val="solid"/>
          <a:miter lim="800000"/>
        </a:ln>
        <a:effectLst/>
      </dgm:spPr>
      <dgm:t>
        <a:bodyPr/>
        <a:lstStyle/>
        <a:p>
          <a:endParaRPr lang="en-US"/>
        </a:p>
      </dgm:t>
    </dgm:pt>
    <dgm:pt modelId="{3A85610C-FC69-479C-B1AC-16E82DAE9F55}" type="sibTrans" cxnId="{1AB8836B-4B70-4C89-AF82-8843301A40ED}">
      <dgm:prSet/>
      <dgm:spPr/>
      <dgm:t>
        <a:bodyPr/>
        <a:lstStyle/>
        <a:p>
          <a:endParaRPr lang="en-US"/>
        </a:p>
      </dgm:t>
    </dgm:pt>
    <dgm:pt modelId="{DBD204F9-6300-447F-8180-F1E4214B2BCB}">
      <dgm:prSet phldr="0" custT="0"/>
      <dgm:spPr>
        <a:xfrm>
          <a:off x="3760502" y="657730"/>
          <a:ext cx="926379" cy="463189"/>
        </a:xfrm>
        <a:prstGeom prst="rect">
          <a:avLst/>
        </a:prstGeom>
        <a:solidFill>
          <a:schemeClr val="accent2">
            <a:lumMod val="50000"/>
          </a:schemeClr>
        </a:solidFill>
        <a:ln>
          <a:noFill/>
        </a:ln>
        <a:effectLst/>
      </dgm:spPr>
      <dgm:t>
        <a:bodyPr vert="horz" wrap="square"/>
        <a:lstStyle/>
        <a:p>
          <a:pPr>
            <a:lnSpc>
              <a:spcPct val="100000"/>
            </a:lnSpc>
            <a:spcBef>
              <a:spcPct val="0"/>
            </a:spcBef>
            <a:spcAft>
              <a:spcPct val="35000"/>
            </a:spcAft>
          </a:pPr>
          <a:r>
            <a:rPr lang="en-MY">
              <a:solidFill>
                <a:sysClr val="window" lastClr="FFFFFF"/>
              </a:solidFill>
              <a:latin typeface="Calibri"/>
              <a:ea typeface="+mn-ea"/>
              <a:cs typeface="+mn-cs"/>
            </a:rPr>
            <a:t>BOARD AUDIT COMMITTEE</a:t>
          </a:r>
        </a:p>
      </dgm:t>
    </dgm:pt>
    <dgm:pt modelId="{2AB02C84-B27A-41C0-9C9D-02F0C7E8583D}" type="parTrans" cxnId="{E8BCEF0E-85AB-4CBA-B76F-397F71F953D9}">
      <dgm:prSet/>
      <dgm:spPr>
        <a:xfrm>
          <a:off x="2542312" y="463190"/>
          <a:ext cx="1681379" cy="194539"/>
        </a:xfrm>
        <a:custGeom>
          <a:avLst/>
          <a:gdLst/>
          <a:ahLst/>
          <a:cxnLst/>
          <a:rect l="0" t="0" r="0" b="0"/>
          <a:pathLst>
            <a:path>
              <a:moveTo>
                <a:pt x="0" y="0"/>
              </a:moveTo>
              <a:lnTo>
                <a:pt x="0" y="97269"/>
              </a:lnTo>
              <a:lnTo>
                <a:pt x="1681379" y="97269"/>
              </a:lnTo>
              <a:lnTo>
                <a:pt x="1681379" y="194539"/>
              </a:lnTo>
            </a:path>
          </a:pathLst>
        </a:custGeom>
        <a:noFill/>
        <a:ln w="6350" cap="flat" cmpd="sng" algn="ctr">
          <a:solidFill>
            <a:srgbClr val="5B9BD5">
              <a:shade val="60000"/>
              <a:hueOff val="0"/>
              <a:satOff val="0"/>
              <a:lumOff val="0"/>
              <a:alphaOff val="0"/>
            </a:srgbClr>
          </a:solidFill>
          <a:prstDash val="solid"/>
          <a:miter lim="800000"/>
        </a:ln>
        <a:effectLst/>
      </dgm:spPr>
      <dgm:t>
        <a:bodyPr/>
        <a:lstStyle/>
        <a:p>
          <a:endParaRPr lang="en-US"/>
        </a:p>
      </dgm:t>
    </dgm:pt>
    <dgm:pt modelId="{DC787F78-260A-48C0-84E5-0EBF507EBFC5}" type="sibTrans" cxnId="{E8BCEF0E-85AB-4CBA-B76F-397F71F953D9}">
      <dgm:prSet/>
      <dgm:spPr/>
      <dgm:t>
        <a:bodyPr/>
        <a:lstStyle/>
        <a:p>
          <a:endParaRPr lang="en-US"/>
        </a:p>
      </dgm:t>
    </dgm:pt>
    <dgm:pt modelId="{CDA0B8D6-FA18-4191-BE1F-E59FA9C171DA}">
      <dgm:prSet phldr="0" custT="0"/>
      <dgm:spPr>
        <a:xfrm>
          <a:off x="3992097" y="1315460"/>
          <a:ext cx="926379" cy="463189"/>
        </a:xfrm>
        <a:prstGeom prst="rect">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vert="horz" wrap="square"/>
        <a:lstStyle/>
        <a:p>
          <a:pPr>
            <a:lnSpc>
              <a:spcPct val="100000"/>
            </a:lnSpc>
            <a:spcBef>
              <a:spcPct val="0"/>
            </a:spcBef>
            <a:spcAft>
              <a:spcPct val="35000"/>
            </a:spcAft>
          </a:pPr>
          <a:r>
            <a:rPr lang="en-MY">
              <a:solidFill>
                <a:sysClr val="windowText" lastClr="000000"/>
              </a:solidFill>
              <a:latin typeface="Calibri"/>
              <a:ea typeface="+mn-ea"/>
              <a:cs typeface="+mn-cs"/>
            </a:rPr>
            <a:t>INTERNAL AUDIT</a:t>
          </a:r>
        </a:p>
      </dgm:t>
    </dgm:pt>
    <dgm:pt modelId="{50926446-CA4B-47F6-ACB9-16E4AD19715B}" type="parTrans" cxnId="{AD5DBF1D-9158-4BCA-A184-6AE0F47DF04F}">
      <dgm:prSet/>
      <dgm:spPr>
        <a:xfrm>
          <a:off x="3853140" y="1120920"/>
          <a:ext cx="138956" cy="426134"/>
        </a:xfrm>
        <a:custGeom>
          <a:avLst/>
          <a:gdLst/>
          <a:ahLst/>
          <a:cxnLst/>
          <a:rect l="0" t="0" r="0" b="0"/>
          <a:pathLst>
            <a:path>
              <a:moveTo>
                <a:pt x="0" y="0"/>
              </a:moveTo>
              <a:lnTo>
                <a:pt x="0" y="426134"/>
              </a:lnTo>
              <a:lnTo>
                <a:pt x="138956" y="426134"/>
              </a:lnTo>
            </a:path>
          </a:pathLst>
        </a:custGeom>
        <a:noFill/>
        <a:ln w="6350" cap="flat" cmpd="sng" algn="ctr">
          <a:solidFill>
            <a:srgbClr val="5B9BD5">
              <a:shade val="80000"/>
              <a:hueOff val="0"/>
              <a:satOff val="0"/>
              <a:lumOff val="0"/>
              <a:alphaOff val="0"/>
            </a:srgbClr>
          </a:solidFill>
          <a:prstDash val="solid"/>
          <a:miter lim="800000"/>
        </a:ln>
        <a:effectLst/>
      </dgm:spPr>
      <dgm:t>
        <a:bodyPr/>
        <a:lstStyle/>
        <a:p>
          <a:endParaRPr lang="en-US"/>
        </a:p>
      </dgm:t>
    </dgm:pt>
    <dgm:pt modelId="{74CF815F-D872-4FF9-9562-58EAB25A2671}" type="sibTrans" cxnId="{AD5DBF1D-9158-4BCA-A184-6AE0F47DF04F}">
      <dgm:prSet/>
      <dgm:spPr/>
      <dgm:t>
        <a:bodyPr/>
        <a:lstStyle/>
        <a:p>
          <a:endParaRPr lang="en-US"/>
        </a:p>
      </dgm:t>
    </dgm:pt>
    <dgm:pt modelId="{0F89BA2F-7FB1-47A4-B6A8-9A821D15E1C1}" type="pres">
      <dgm:prSet presAssocID="{C17B9AAD-24D5-4918-8EDF-B332210074D7}" presName="hierChild1" presStyleCnt="0">
        <dgm:presLayoutVars>
          <dgm:orgChart val="1"/>
          <dgm:chPref val="1"/>
          <dgm:dir/>
          <dgm:animOne val="branch"/>
          <dgm:animLvl val="lvl"/>
          <dgm:resizeHandles/>
        </dgm:presLayoutVars>
      </dgm:prSet>
      <dgm:spPr/>
      <dgm:t>
        <a:bodyPr/>
        <a:lstStyle/>
        <a:p>
          <a:endParaRPr lang="en-US"/>
        </a:p>
      </dgm:t>
    </dgm:pt>
    <dgm:pt modelId="{43B1D5CD-F6F5-420F-9336-DAB5AE405CAB}" type="pres">
      <dgm:prSet presAssocID="{64128110-2BC2-4E83-AE3D-7442626E6916}" presName="hierRoot1" presStyleCnt="0">
        <dgm:presLayoutVars>
          <dgm:hierBranch val="init"/>
        </dgm:presLayoutVars>
      </dgm:prSet>
      <dgm:spPr/>
    </dgm:pt>
    <dgm:pt modelId="{87C865EB-D9C7-4E5F-B312-83EF73AB58D0}" type="pres">
      <dgm:prSet presAssocID="{64128110-2BC2-4E83-AE3D-7442626E6916}" presName="rootComposite1" presStyleCnt="0"/>
      <dgm:spPr/>
      <dgm:t>
        <a:bodyPr/>
        <a:lstStyle/>
        <a:p>
          <a:endParaRPr lang="en-US"/>
        </a:p>
      </dgm:t>
    </dgm:pt>
    <dgm:pt modelId="{3F87A36D-B515-4CB3-9442-512F3C54FBDD}" type="pres">
      <dgm:prSet presAssocID="{64128110-2BC2-4E83-AE3D-7442626E6916}" presName="rootText1" presStyleLbl="node0" presStyleIdx="0" presStyleCnt="1">
        <dgm:presLayoutVars>
          <dgm:chPref val="3"/>
        </dgm:presLayoutVars>
      </dgm:prSet>
      <dgm:spPr/>
      <dgm:t>
        <a:bodyPr/>
        <a:lstStyle/>
        <a:p>
          <a:endParaRPr lang="en-US"/>
        </a:p>
      </dgm:t>
    </dgm:pt>
    <dgm:pt modelId="{C8EA578D-1EEF-4168-811C-C3CB6C46B153}" type="pres">
      <dgm:prSet presAssocID="{64128110-2BC2-4E83-AE3D-7442626E6916}" presName="rootConnector1" presStyleLbl="node1" presStyleIdx="0" presStyleCnt="0"/>
      <dgm:spPr/>
      <dgm:t>
        <a:bodyPr/>
        <a:lstStyle/>
        <a:p>
          <a:endParaRPr lang="en-US"/>
        </a:p>
      </dgm:t>
    </dgm:pt>
    <dgm:pt modelId="{5BEABAEC-9F0C-4E39-AD8E-6628EFFC11DC}" type="pres">
      <dgm:prSet presAssocID="{64128110-2BC2-4E83-AE3D-7442626E6916}" presName="hierChild2" presStyleCnt="0"/>
      <dgm:spPr/>
    </dgm:pt>
    <dgm:pt modelId="{CE3B806F-75DE-433A-AB5E-9C37EB255392}" type="pres">
      <dgm:prSet presAssocID="{89358B38-E5B5-4C60-80D9-C48DEB23C3A7}" presName="Name37" presStyleLbl="parChTrans1D2" presStyleIdx="0" presStyleCnt="4"/>
      <dgm:spPr/>
      <dgm:t>
        <a:bodyPr/>
        <a:lstStyle/>
        <a:p>
          <a:endParaRPr lang="en-US"/>
        </a:p>
      </dgm:t>
    </dgm:pt>
    <dgm:pt modelId="{0A51C01B-43EC-414C-8AC7-EA891584DA10}" type="pres">
      <dgm:prSet presAssocID="{3BDD1A1C-65D7-41B2-9266-34C3054459CE}" presName="hierRoot2" presStyleCnt="0">
        <dgm:presLayoutVars>
          <dgm:hierBranch val="init"/>
        </dgm:presLayoutVars>
      </dgm:prSet>
      <dgm:spPr/>
    </dgm:pt>
    <dgm:pt modelId="{A7998673-5A31-48FF-8691-4A8B6165D168}" type="pres">
      <dgm:prSet presAssocID="{3BDD1A1C-65D7-41B2-9266-34C3054459CE}" presName="rootComposite" presStyleCnt="0"/>
      <dgm:spPr/>
      <dgm:t>
        <a:bodyPr/>
        <a:lstStyle/>
        <a:p>
          <a:endParaRPr lang="en-US"/>
        </a:p>
      </dgm:t>
    </dgm:pt>
    <dgm:pt modelId="{A9140750-A9C2-466C-A6B1-0FF5873556B0}" type="pres">
      <dgm:prSet presAssocID="{3BDD1A1C-65D7-41B2-9266-34C3054459CE}" presName="rootText" presStyleLbl="node2" presStyleIdx="0" presStyleCnt="4">
        <dgm:presLayoutVars>
          <dgm:chPref val="3"/>
        </dgm:presLayoutVars>
      </dgm:prSet>
      <dgm:spPr/>
      <dgm:t>
        <a:bodyPr/>
        <a:lstStyle/>
        <a:p>
          <a:endParaRPr lang="en-US"/>
        </a:p>
      </dgm:t>
    </dgm:pt>
    <dgm:pt modelId="{B0E5DDFC-4014-4138-B87F-23FBABD082BD}" type="pres">
      <dgm:prSet presAssocID="{3BDD1A1C-65D7-41B2-9266-34C3054459CE}" presName="rootConnector" presStyleLbl="node2" presStyleIdx="0" presStyleCnt="4"/>
      <dgm:spPr/>
      <dgm:t>
        <a:bodyPr/>
        <a:lstStyle/>
        <a:p>
          <a:endParaRPr lang="en-US"/>
        </a:p>
      </dgm:t>
    </dgm:pt>
    <dgm:pt modelId="{9A80DBCA-7AF1-4740-8474-28F5141FCC4E}" type="pres">
      <dgm:prSet presAssocID="{3BDD1A1C-65D7-41B2-9266-34C3054459CE}" presName="hierChild4" presStyleCnt="0"/>
      <dgm:spPr/>
    </dgm:pt>
    <dgm:pt modelId="{3D27E51F-0878-4061-B357-183CF0410EA3}" type="pres">
      <dgm:prSet presAssocID="{DD2850CD-F2C2-46C9-A15C-230BB6DC72A4}" presName="Name37" presStyleLbl="parChTrans1D3" presStyleIdx="0" presStyleCnt="7"/>
      <dgm:spPr/>
      <dgm:t>
        <a:bodyPr/>
        <a:lstStyle/>
        <a:p>
          <a:endParaRPr lang="en-US"/>
        </a:p>
      </dgm:t>
    </dgm:pt>
    <dgm:pt modelId="{E19DEC59-A5A4-4CC1-846F-9B5D21EE11F3}" type="pres">
      <dgm:prSet presAssocID="{D843893A-A446-4353-8E2A-C6DAFFCF0B5C}" presName="hierRoot2" presStyleCnt="0">
        <dgm:presLayoutVars>
          <dgm:hierBranch val="init"/>
        </dgm:presLayoutVars>
      </dgm:prSet>
      <dgm:spPr/>
    </dgm:pt>
    <dgm:pt modelId="{C1F2305B-7DD4-49FB-8A24-479DEF16BC4C}" type="pres">
      <dgm:prSet presAssocID="{D843893A-A446-4353-8E2A-C6DAFFCF0B5C}" presName="rootComposite" presStyleCnt="0"/>
      <dgm:spPr/>
      <dgm:t>
        <a:bodyPr/>
        <a:lstStyle/>
        <a:p>
          <a:endParaRPr lang="en-US"/>
        </a:p>
      </dgm:t>
    </dgm:pt>
    <dgm:pt modelId="{BE5F0526-AAF6-4E33-A939-5C030AE63556}" type="pres">
      <dgm:prSet presAssocID="{D843893A-A446-4353-8E2A-C6DAFFCF0B5C}" presName="rootText" presStyleLbl="node3" presStyleIdx="0" presStyleCnt="7">
        <dgm:presLayoutVars>
          <dgm:chPref val="3"/>
        </dgm:presLayoutVars>
      </dgm:prSet>
      <dgm:spPr/>
      <dgm:t>
        <a:bodyPr/>
        <a:lstStyle/>
        <a:p>
          <a:endParaRPr lang="en-US"/>
        </a:p>
      </dgm:t>
    </dgm:pt>
    <dgm:pt modelId="{2DE06576-D0F4-4E7A-8FD6-2EACDFCF417E}" type="pres">
      <dgm:prSet presAssocID="{D843893A-A446-4353-8E2A-C6DAFFCF0B5C}" presName="rootConnector" presStyleLbl="node3" presStyleIdx="0" presStyleCnt="7"/>
      <dgm:spPr/>
      <dgm:t>
        <a:bodyPr/>
        <a:lstStyle/>
        <a:p>
          <a:endParaRPr lang="en-US"/>
        </a:p>
      </dgm:t>
    </dgm:pt>
    <dgm:pt modelId="{8F9BCF14-CADD-4B9A-AC2C-3A544E244C25}" type="pres">
      <dgm:prSet presAssocID="{D843893A-A446-4353-8E2A-C6DAFFCF0B5C}" presName="hierChild4" presStyleCnt="0"/>
      <dgm:spPr/>
    </dgm:pt>
    <dgm:pt modelId="{3DA1280C-94A0-420B-8F8C-16A0B4FE2E64}" type="pres">
      <dgm:prSet presAssocID="{D843893A-A446-4353-8E2A-C6DAFFCF0B5C}" presName="hierChild5" presStyleCnt="0"/>
      <dgm:spPr/>
    </dgm:pt>
    <dgm:pt modelId="{6293EAEF-A1D2-44A0-92CA-79A1FE07EFE2}" type="pres">
      <dgm:prSet presAssocID="{D308ADA3-53A3-49AF-A8D1-4F45000282A6}" presName="Name37" presStyleLbl="parChTrans1D3" presStyleIdx="1" presStyleCnt="7"/>
      <dgm:spPr/>
      <dgm:t>
        <a:bodyPr/>
        <a:lstStyle/>
        <a:p>
          <a:endParaRPr lang="en-US"/>
        </a:p>
      </dgm:t>
    </dgm:pt>
    <dgm:pt modelId="{CA742371-2C0B-4EBE-9E0A-89D520B156F5}" type="pres">
      <dgm:prSet presAssocID="{A9DCACE2-BEED-45E0-9F46-745441B02D53}" presName="hierRoot2" presStyleCnt="0">
        <dgm:presLayoutVars>
          <dgm:hierBranch val="init"/>
        </dgm:presLayoutVars>
      </dgm:prSet>
      <dgm:spPr/>
    </dgm:pt>
    <dgm:pt modelId="{767BE33A-C31E-4FB7-BD15-461CA58C65B0}" type="pres">
      <dgm:prSet presAssocID="{A9DCACE2-BEED-45E0-9F46-745441B02D53}" presName="rootComposite" presStyleCnt="0"/>
      <dgm:spPr/>
      <dgm:t>
        <a:bodyPr/>
        <a:lstStyle/>
        <a:p>
          <a:endParaRPr lang="en-US"/>
        </a:p>
      </dgm:t>
    </dgm:pt>
    <dgm:pt modelId="{C8422B18-5633-4434-89F3-5AC55E0818B4}" type="pres">
      <dgm:prSet presAssocID="{A9DCACE2-BEED-45E0-9F46-745441B02D53}" presName="rootText" presStyleLbl="node3" presStyleIdx="1" presStyleCnt="7">
        <dgm:presLayoutVars>
          <dgm:chPref val="3"/>
        </dgm:presLayoutVars>
      </dgm:prSet>
      <dgm:spPr/>
      <dgm:t>
        <a:bodyPr/>
        <a:lstStyle/>
        <a:p>
          <a:endParaRPr lang="en-US"/>
        </a:p>
      </dgm:t>
    </dgm:pt>
    <dgm:pt modelId="{F967CF49-5246-428B-9359-ED862B1243FC}" type="pres">
      <dgm:prSet presAssocID="{A9DCACE2-BEED-45E0-9F46-745441B02D53}" presName="rootConnector" presStyleLbl="node3" presStyleIdx="1" presStyleCnt="7"/>
      <dgm:spPr/>
      <dgm:t>
        <a:bodyPr/>
        <a:lstStyle/>
        <a:p>
          <a:endParaRPr lang="en-US"/>
        </a:p>
      </dgm:t>
    </dgm:pt>
    <dgm:pt modelId="{BE69ABA5-176C-47D2-8707-90555553A4AE}" type="pres">
      <dgm:prSet presAssocID="{A9DCACE2-BEED-45E0-9F46-745441B02D53}" presName="hierChild4" presStyleCnt="0"/>
      <dgm:spPr/>
    </dgm:pt>
    <dgm:pt modelId="{D50CD92C-67D6-40AA-A9C6-0422C3CC359F}" type="pres">
      <dgm:prSet presAssocID="{A9DCACE2-BEED-45E0-9F46-745441B02D53}" presName="hierChild5" presStyleCnt="0"/>
      <dgm:spPr/>
    </dgm:pt>
    <dgm:pt modelId="{211259DD-48BE-41D0-B345-338E6E69D607}" type="pres">
      <dgm:prSet presAssocID="{782E07B3-8900-4520-A501-119E8C3A6486}" presName="Name37" presStyleLbl="parChTrans1D3" presStyleIdx="2" presStyleCnt="7"/>
      <dgm:spPr/>
      <dgm:t>
        <a:bodyPr/>
        <a:lstStyle/>
        <a:p>
          <a:endParaRPr lang="en-US"/>
        </a:p>
      </dgm:t>
    </dgm:pt>
    <dgm:pt modelId="{9538C405-6B66-4569-97F6-87B3DDCB353D}" type="pres">
      <dgm:prSet presAssocID="{10B3A707-B79E-422C-9D71-1B0A4AA2E496}" presName="hierRoot2" presStyleCnt="0">
        <dgm:presLayoutVars>
          <dgm:hierBranch val="init"/>
        </dgm:presLayoutVars>
      </dgm:prSet>
      <dgm:spPr/>
    </dgm:pt>
    <dgm:pt modelId="{CA6BB843-6189-44DE-8381-ED0D4D5529C3}" type="pres">
      <dgm:prSet presAssocID="{10B3A707-B79E-422C-9D71-1B0A4AA2E496}" presName="rootComposite" presStyleCnt="0"/>
      <dgm:spPr/>
      <dgm:t>
        <a:bodyPr/>
        <a:lstStyle/>
        <a:p>
          <a:endParaRPr lang="en-US"/>
        </a:p>
      </dgm:t>
    </dgm:pt>
    <dgm:pt modelId="{5DED140E-3A10-42A3-9400-9AF5AFF9E2C5}" type="pres">
      <dgm:prSet presAssocID="{10B3A707-B79E-422C-9D71-1B0A4AA2E496}" presName="rootText" presStyleLbl="node3" presStyleIdx="2" presStyleCnt="7" custLinFactNeighborX="-804">
        <dgm:presLayoutVars>
          <dgm:chPref val="3"/>
        </dgm:presLayoutVars>
      </dgm:prSet>
      <dgm:spPr/>
      <dgm:t>
        <a:bodyPr/>
        <a:lstStyle/>
        <a:p>
          <a:endParaRPr lang="en-US"/>
        </a:p>
      </dgm:t>
    </dgm:pt>
    <dgm:pt modelId="{2F4DBFA7-F4E3-4B09-B4CB-6AA960536CA9}" type="pres">
      <dgm:prSet presAssocID="{10B3A707-B79E-422C-9D71-1B0A4AA2E496}" presName="rootConnector" presStyleLbl="node3" presStyleIdx="2" presStyleCnt="7"/>
      <dgm:spPr/>
      <dgm:t>
        <a:bodyPr/>
        <a:lstStyle/>
        <a:p>
          <a:endParaRPr lang="en-US"/>
        </a:p>
      </dgm:t>
    </dgm:pt>
    <dgm:pt modelId="{A5FBF515-EFCD-497C-81B8-907DB516720A}" type="pres">
      <dgm:prSet presAssocID="{10B3A707-B79E-422C-9D71-1B0A4AA2E496}" presName="hierChild4" presStyleCnt="0"/>
      <dgm:spPr/>
    </dgm:pt>
    <dgm:pt modelId="{A3AAFE45-6010-4581-ACD2-38325A405DE0}" type="pres">
      <dgm:prSet presAssocID="{10B3A707-B79E-422C-9D71-1B0A4AA2E496}" presName="hierChild5" presStyleCnt="0"/>
      <dgm:spPr/>
    </dgm:pt>
    <dgm:pt modelId="{AB56F79C-B82D-4EE9-8432-D46D348A2F8B}" type="pres">
      <dgm:prSet presAssocID="{39B8C877-8DCA-49B1-93EE-09537E62DA7E}" presName="Name37" presStyleLbl="parChTrans1D3" presStyleIdx="3" presStyleCnt="7"/>
      <dgm:spPr/>
      <dgm:t>
        <a:bodyPr/>
        <a:lstStyle/>
        <a:p>
          <a:endParaRPr lang="en-US"/>
        </a:p>
      </dgm:t>
    </dgm:pt>
    <dgm:pt modelId="{3A8211C1-CEB9-47E4-A8E1-1430057032F8}" type="pres">
      <dgm:prSet presAssocID="{B34C1BF9-D527-4CE5-AA2B-639B855ECDC1}" presName="hierRoot2" presStyleCnt="0">
        <dgm:presLayoutVars>
          <dgm:hierBranch val="init"/>
        </dgm:presLayoutVars>
      </dgm:prSet>
      <dgm:spPr/>
    </dgm:pt>
    <dgm:pt modelId="{00FBD622-3195-4B67-BE20-F03D0B1FEE5B}" type="pres">
      <dgm:prSet presAssocID="{B34C1BF9-D527-4CE5-AA2B-639B855ECDC1}" presName="rootComposite" presStyleCnt="0"/>
      <dgm:spPr/>
      <dgm:t>
        <a:bodyPr/>
        <a:lstStyle/>
        <a:p>
          <a:endParaRPr lang="en-US"/>
        </a:p>
      </dgm:t>
    </dgm:pt>
    <dgm:pt modelId="{3CAA5F6B-08A9-4B66-BF2C-6957821C2717}" type="pres">
      <dgm:prSet presAssocID="{B34C1BF9-D527-4CE5-AA2B-639B855ECDC1}" presName="rootText" presStyleLbl="node3" presStyleIdx="3" presStyleCnt="7">
        <dgm:presLayoutVars>
          <dgm:chPref val="3"/>
        </dgm:presLayoutVars>
      </dgm:prSet>
      <dgm:spPr/>
      <dgm:t>
        <a:bodyPr/>
        <a:lstStyle/>
        <a:p>
          <a:endParaRPr lang="en-US"/>
        </a:p>
      </dgm:t>
    </dgm:pt>
    <dgm:pt modelId="{7798F7F1-DA63-49F3-89ED-D1D02E58CB79}" type="pres">
      <dgm:prSet presAssocID="{B34C1BF9-D527-4CE5-AA2B-639B855ECDC1}" presName="rootConnector" presStyleLbl="node3" presStyleIdx="3" presStyleCnt="7"/>
      <dgm:spPr/>
      <dgm:t>
        <a:bodyPr/>
        <a:lstStyle/>
        <a:p>
          <a:endParaRPr lang="en-US"/>
        </a:p>
      </dgm:t>
    </dgm:pt>
    <dgm:pt modelId="{40FA57A5-60DA-4051-845F-BC78696C970C}" type="pres">
      <dgm:prSet presAssocID="{B34C1BF9-D527-4CE5-AA2B-639B855ECDC1}" presName="hierChild4" presStyleCnt="0"/>
      <dgm:spPr/>
    </dgm:pt>
    <dgm:pt modelId="{46BFC8B3-1B72-484F-9E69-80E7E8E3CF80}" type="pres">
      <dgm:prSet presAssocID="{B34C1BF9-D527-4CE5-AA2B-639B855ECDC1}" presName="hierChild5" presStyleCnt="0"/>
      <dgm:spPr/>
    </dgm:pt>
    <dgm:pt modelId="{CABFB856-7F33-4FB9-A7C6-0AD58AEDC9B5}" type="pres">
      <dgm:prSet presAssocID="{9DF2712F-230E-460C-8C06-DD1CD8456776}" presName="Name37" presStyleLbl="parChTrans1D3" presStyleIdx="4" presStyleCnt="7"/>
      <dgm:spPr/>
      <dgm:t>
        <a:bodyPr/>
        <a:lstStyle/>
        <a:p>
          <a:endParaRPr lang="en-US"/>
        </a:p>
      </dgm:t>
    </dgm:pt>
    <dgm:pt modelId="{457B0B81-226A-45B9-B5AE-EEB397428780}" type="pres">
      <dgm:prSet presAssocID="{195E0E15-A886-4A9E-A0D6-F70E149297ED}" presName="hierRoot2" presStyleCnt="0">
        <dgm:presLayoutVars>
          <dgm:hierBranch val="init"/>
        </dgm:presLayoutVars>
      </dgm:prSet>
      <dgm:spPr/>
    </dgm:pt>
    <dgm:pt modelId="{8F389C03-2677-4FB8-825D-7F428621ABA6}" type="pres">
      <dgm:prSet presAssocID="{195E0E15-A886-4A9E-A0D6-F70E149297ED}" presName="rootComposite" presStyleCnt="0"/>
      <dgm:spPr/>
      <dgm:t>
        <a:bodyPr/>
        <a:lstStyle/>
        <a:p>
          <a:endParaRPr lang="en-US"/>
        </a:p>
      </dgm:t>
    </dgm:pt>
    <dgm:pt modelId="{6768EFAD-64CA-4DAF-9651-8B0972D43071}" type="pres">
      <dgm:prSet presAssocID="{195E0E15-A886-4A9E-A0D6-F70E149297ED}" presName="rootText" presStyleLbl="node3" presStyleIdx="4" presStyleCnt="7">
        <dgm:presLayoutVars>
          <dgm:chPref val="3"/>
        </dgm:presLayoutVars>
      </dgm:prSet>
      <dgm:spPr/>
      <dgm:t>
        <a:bodyPr/>
        <a:lstStyle/>
        <a:p>
          <a:endParaRPr lang="en-US"/>
        </a:p>
      </dgm:t>
    </dgm:pt>
    <dgm:pt modelId="{0AD83A2C-8B66-4EE8-84FE-F4298B821BF2}" type="pres">
      <dgm:prSet presAssocID="{195E0E15-A886-4A9E-A0D6-F70E149297ED}" presName="rootConnector" presStyleLbl="node3" presStyleIdx="4" presStyleCnt="7"/>
      <dgm:spPr/>
      <dgm:t>
        <a:bodyPr/>
        <a:lstStyle/>
        <a:p>
          <a:endParaRPr lang="en-US"/>
        </a:p>
      </dgm:t>
    </dgm:pt>
    <dgm:pt modelId="{1FB0C6F8-4697-45D9-9F0F-069C3FA0F156}" type="pres">
      <dgm:prSet presAssocID="{195E0E15-A886-4A9E-A0D6-F70E149297ED}" presName="hierChild4" presStyleCnt="0"/>
      <dgm:spPr/>
    </dgm:pt>
    <dgm:pt modelId="{D969777C-4FB9-4D60-B5D1-0A9C93D0EF55}" type="pres">
      <dgm:prSet presAssocID="{195E0E15-A886-4A9E-A0D6-F70E149297ED}" presName="hierChild5" presStyleCnt="0"/>
      <dgm:spPr/>
    </dgm:pt>
    <dgm:pt modelId="{E7F701DC-C2E4-4B2A-A436-335978E770A8}" type="pres">
      <dgm:prSet presAssocID="{1C0F461D-ED49-4CD3-ADB8-745D139D03B2}" presName="Name37" presStyleLbl="parChTrans1D3" presStyleIdx="5" presStyleCnt="7"/>
      <dgm:spPr/>
      <dgm:t>
        <a:bodyPr/>
        <a:lstStyle/>
        <a:p>
          <a:endParaRPr lang="en-US"/>
        </a:p>
      </dgm:t>
    </dgm:pt>
    <dgm:pt modelId="{A8ADAF8A-A1E5-48D6-AEBA-B9A402540928}" type="pres">
      <dgm:prSet presAssocID="{C79E7675-DB28-4CBA-8854-BD20B11FBD02}" presName="hierRoot2" presStyleCnt="0">
        <dgm:presLayoutVars>
          <dgm:hierBranch val="init"/>
        </dgm:presLayoutVars>
      </dgm:prSet>
      <dgm:spPr/>
    </dgm:pt>
    <dgm:pt modelId="{D47EB55A-C806-4C99-97C1-FDC3F2F8A0B9}" type="pres">
      <dgm:prSet presAssocID="{C79E7675-DB28-4CBA-8854-BD20B11FBD02}" presName="rootComposite" presStyleCnt="0"/>
      <dgm:spPr/>
      <dgm:t>
        <a:bodyPr/>
        <a:lstStyle/>
        <a:p>
          <a:endParaRPr lang="en-US"/>
        </a:p>
      </dgm:t>
    </dgm:pt>
    <dgm:pt modelId="{46FF708C-0EDA-4A23-8717-A1A6C81C752B}" type="pres">
      <dgm:prSet presAssocID="{C79E7675-DB28-4CBA-8854-BD20B11FBD02}" presName="rootText" presStyleLbl="node3" presStyleIdx="5" presStyleCnt="7" custLinFactNeighborX="-804" custLinFactNeighborY="-16379">
        <dgm:presLayoutVars>
          <dgm:chPref val="3"/>
        </dgm:presLayoutVars>
      </dgm:prSet>
      <dgm:spPr/>
      <dgm:t>
        <a:bodyPr/>
        <a:lstStyle/>
        <a:p>
          <a:endParaRPr lang="en-US"/>
        </a:p>
      </dgm:t>
    </dgm:pt>
    <dgm:pt modelId="{DCD87078-7B29-461C-897A-2A4520479D69}" type="pres">
      <dgm:prSet presAssocID="{C79E7675-DB28-4CBA-8854-BD20B11FBD02}" presName="rootConnector" presStyleLbl="node3" presStyleIdx="5" presStyleCnt="7"/>
      <dgm:spPr/>
      <dgm:t>
        <a:bodyPr/>
        <a:lstStyle/>
        <a:p>
          <a:endParaRPr lang="en-US"/>
        </a:p>
      </dgm:t>
    </dgm:pt>
    <dgm:pt modelId="{4546C265-609A-4B0C-9B27-1EFBE8D1056B}" type="pres">
      <dgm:prSet presAssocID="{C79E7675-DB28-4CBA-8854-BD20B11FBD02}" presName="hierChild4" presStyleCnt="0"/>
      <dgm:spPr/>
    </dgm:pt>
    <dgm:pt modelId="{8049F404-5D84-49E0-871A-00CCD15FF852}" type="pres">
      <dgm:prSet presAssocID="{C79E7675-DB28-4CBA-8854-BD20B11FBD02}" presName="hierChild5" presStyleCnt="0"/>
      <dgm:spPr/>
    </dgm:pt>
    <dgm:pt modelId="{3C8A5797-14D4-40BC-A216-1635EA7AA5DF}" type="pres">
      <dgm:prSet presAssocID="{3BDD1A1C-65D7-41B2-9266-34C3054459CE}" presName="hierChild5" presStyleCnt="0"/>
      <dgm:spPr/>
    </dgm:pt>
    <dgm:pt modelId="{21282C41-3DB7-401C-BCD6-545528D9477F}" type="pres">
      <dgm:prSet presAssocID="{3F5E9433-3F25-4EB3-B161-564AD44E0483}" presName="Name37" presStyleLbl="parChTrans1D2" presStyleIdx="1" presStyleCnt="4"/>
      <dgm:spPr/>
      <dgm:t>
        <a:bodyPr/>
        <a:lstStyle/>
        <a:p>
          <a:endParaRPr lang="en-US"/>
        </a:p>
      </dgm:t>
    </dgm:pt>
    <dgm:pt modelId="{C7E837FC-C046-4B7C-ADAE-4CFB331525D4}" type="pres">
      <dgm:prSet presAssocID="{C5639231-1B7D-42B9-B225-EA1F28F75FBB}" presName="hierRoot2" presStyleCnt="0">
        <dgm:presLayoutVars>
          <dgm:hierBranch val="init"/>
        </dgm:presLayoutVars>
      </dgm:prSet>
      <dgm:spPr/>
    </dgm:pt>
    <dgm:pt modelId="{97E8538C-B79E-4323-A3A1-3EDCA4C1B625}" type="pres">
      <dgm:prSet presAssocID="{C5639231-1B7D-42B9-B225-EA1F28F75FBB}" presName="rootComposite" presStyleCnt="0"/>
      <dgm:spPr/>
      <dgm:t>
        <a:bodyPr/>
        <a:lstStyle/>
        <a:p>
          <a:endParaRPr lang="en-US"/>
        </a:p>
      </dgm:t>
    </dgm:pt>
    <dgm:pt modelId="{20318C1B-C6C2-4A79-8DD9-4C2E2040B1D8}" type="pres">
      <dgm:prSet presAssocID="{C5639231-1B7D-42B9-B225-EA1F28F75FBB}" presName="rootText" presStyleLbl="node2" presStyleIdx="1" presStyleCnt="4">
        <dgm:presLayoutVars>
          <dgm:chPref val="3"/>
        </dgm:presLayoutVars>
      </dgm:prSet>
      <dgm:spPr/>
      <dgm:t>
        <a:bodyPr/>
        <a:lstStyle/>
        <a:p>
          <a:endParaRPr lang="en-US"/>
        </a:p>
      </dgm:t>
    </dgm:pt>
    <dgm:pt modelId="{67B4369F-F5F7-4183-B78F-55F885EADF18}" type="pres">
      <dgm:prSet presAssocID="{C5639231-1B7D-42B9-B225-EA1F28F75FBB}" presName="rootConnector" presStyleLbl="node2" presStyleIdx="1" presStyleCnt="4"/>
      <dgm:spPr/>
      <dgm:t>
        <a:bodyPr/>
        <a:lstStyle/>
        <a:p>
          <a:endParaRPr lang="en-US"/>
        </a:p>
      </dgm:t>
    </dgm:pt>
    <dgm:pt modelId="{88816181-9205-4DB4-8C44-8036DDA3F397}" type="pres">
      <dgm:prSet presAssocID="{C5639231-1B7D-42B9-B225-EA1F28F75FBB}" presName="hierChild4" presStyleCnt="0"/>
      <dgm:spPr/>
    </dgm:pt>
    <dgm:pt modelId="{F2BB16F8-C0C7-4372-8A5C-A49B6A2691FF}" type="pres">
      <dgm:prSet presAssocID="{C5639231-1B7D-42B9-B225-EA1F28F75FBB}" presName="hierChild5" presStyleCnt="0"/>
      <dgm:spPr/>
    </dgm:pt>
    <dgm:pt modelId="{14267200-C982-4FD2-9A8D-9D5B6A8F5530}" type="pres">
      <dgm:prSet presAssocID="{1DA62C5B-9109-4513-BE59-FB85A3446A76}" presName="Name37" presStyleLbl="parChTrans1D2" presStyleIdx="2" presStyleCnt="4"/>
      <dgm:spPr/>
      <dgm:t>
        <a:bodyPr/>
        <a:lstStyle/>
        <a:p>
          <a:endParaRPr lang="en-US"/>
        </a:p>
      </dgm:t>
    </dgm:pt>
    <dgm:pt modelId="{837B7B17-A87F-4449-B448-ABB884169A1C}" type="pres">
      <dgm:prSet presAssocID="{14405D57-6576-4A07-AFC6-A99F5E06BE30}" presName="hierRoot2" presStyleCnt="0">
        <dgm:presLayoutVars>
          <dgm:hierBranch val="init"/>
        </dgm:presLayoutVars>
      </dgm:prSet>
      <dgm:spPr/>
    </dgm:pt>
    <dgm:pt modelId="{D19C26CD-8D80-426C-9824-D89DF29C2F3D}" type="pres">
      <dgm:prSet presAssocID="{14405D57-6576-4A07-AFC6-A99F5E06BE30}" presName="rootComposite" presStyleCnt="0"/>
      <dgm:spPr/>
      <dgm:t>
        <a:bodyPr/>
        <a:lstStyle/>
        <a:p>
          <a:endParaRPr lang="en-US"/>
        </a:p>
      </dgm:t>
    </dgm:pt>
    <dgm:pt modelId="{82554412-CA55-495A-81B5-BE856DC2B32B}" type="pres">
      <dgm:prSet presAssocID="{14405D57-6576-4A07-AFC6-A99F5E06BE30}" presName="rootText" presStyleLbl="node2" presStyleIdx="2" presStyleCnt="4">
        <dgm:presLayoutVars>
          <dgm:chPref val="3"/>
        </dgm:presLayoutVars>
      </dgm:prSet>
      <dgm:spPr/>
      <dgm:t>
        <a:bodyPr/>
        <a:lstStyle/>
        <a:p>
          <a:endParaRPr lang="en-US"/>
        </a:p>
      </dgm:t>
    </dgm:pt>
    <dgm:pt modelId="{89119103-7550-43EB-A013-46CBF24C5642}" type="pres">
      <dgm:prSet presAssocID="{14405D57-6576-4A07-AFC6-A99F5E06BE30}" presName="rootConnector" presStyleLbl="node2" presStyleIdx="2" presStyleCnt="4"/>
      <dgm:spPr/>
      <dgm:t>
        <a:bodyPr/>
        <a:lstStyle/>
        <a:p>
          <a:endParaRPr lang="en-US"/>
        </a:p>
      </dgm:t>
    </dgm:pt>
    <dgm:pt modelId="{DE4A2A4B-A147-425B-B680-D22010A366A5}" type="pres">
      <dgm:prSet presAssocID="{14405D57-6576-4A07-AFC6-A99F5E06BE30}" presName="hierChild4" presStyleCnt="0"/>
      <dgm:spPr/>
    </dgm:pt>
    <dgm:pt modelId="{F338B8C3-755E-4803-8649-F75F34D05BBD}" type="pres">
      <dgm:prSet presAssocID="{14405D57-6576-4A07-AFC6-A99F5E06BE30}" presName="hierChild5" presStyleCnt="0"/>
      <dgm:spPr/>
    </dgm:pt>
    <dgm:pt modelId="{A1B553ED-40B8-41B7-B5D7-B78910E46985}" type="pres">
      <dgm:prSet presAssocID="{2AB02C84-B27A-41C0-9C9D-02F0C7E8583D}" presName="Name37" presStyleLbl="parChTrans1D2" presStyleIdx="3" presStyleCnt="4"/>
      <dgm:spPr/>
      <dgm:t>
        <a:bodyPr/>
        <a:lstStyle/>
        <a:p>
          <a:endParaRPr lang="en-US"/>
        </a:p>
      </dgm:t>
    </dgm:pt>
    <dgm:pt modelId="{37738E4F-977D-4A8D-B26A-960C369AC11F}" type="pres">
      <dgm:prSet presAssocID="{DBD204F9-6300-447F-8180-F1E4214B2BCB}" presName="hierRoot2" presStyleCnt="0">
        <dgm:presLayoutVars>
          <dgm:hierBranch val="init"/>
        </dgm:presLayoutVars>
      </dgm:prSet>
      <dgm:spPr/>
    </dgm:pt>
    <dgm:pt modelId="{268D65B8-9953-4599-ACE3-23F801478C22}" type="pres">
      <dgm:prSet presAssocID="{DBD204F9-6300-447F-8180-F1E4214B2BCB}" presName="rootComposite" presStyleCnt="0"/>
      <dgm:spPr/>
      <dgm:t>
        <a:bodyPr/>
        <a:lstStyle/>
        <a:p>
          <a:endParaRPr lang="en-US"/>
        </a:p>
      </dgm:t>
    </dgm:pt>
    <dgm:pt modelId="{6A838355-98E1-4AF7-BDB5-F9CECCE1C2FF}" type="pres">
      <dgm:prSet presAssocID="{DBD204F9-6300-447F-8180-F1E4214B2BCB}" presName="rootText" presStyleLbl="node2" presStyleIdx="3" presStyleCnt="4">
        <dgm:presLayoutVars>
          <dgm:chPref val="3"/>
        </dgm:presLayoutVars>
      </dgm:prSet>
      <dgm:spPr/>
      <dgm:t>
        <a:bodyPr/>
        <a:lstStyle/>
        <a:p>
          <a:endParaRPr lang="en-US"/>
        </a:p>
      </dgm:t>
    </dgm:pt>
    <dgm:pt modelId="{246FAC0E-701F-4305-B308-159E03B1521A}" type="pres">
      <dgm:prSet presAssocID="{DBD204F9-6300-447F-8180-F1E4214B2BCB}" presName="rootConnector" presStyleLbl="node2" presStyleIdx="3" presStyleCnt="4"/>
      <dgm:spPr/>
      <dgm:t>
        <a:bodyPr/>
        <a:lstStyle/>
        <a:p>
          <a:endParaRPr lang="en-US"/>
        </a:p>
      </dgm:t>
    </dgm:pt>
    <dgm:pt modelId="{F79FCF1C-3989-4E12-BF88-AC13AFE8AB8A}" type="pres">
      <dgm:prSet presAssocID="{DBD204F9-6300-447F-8180-F1E4214B2BCB}" presName="hierChild4" presStyleCnt="0"/>
      <dgm:spPr/>
    </dgm:pt>
    <dgm:pt modelId="{94278C8E-6016-4669-A931-D33EE3806642}" type="pres">
      <dgm:prSet presAssocID="{50926446-CA4B-47F6-ACB9-16E4AD19715B}" presName="Name37" presStyleLbl="parChTrans1D3" presStyleIdx="6" presStyleCnt="7"/>
      <dgm:spPr/>
      <dgm:t>
        <a:bodyPr/>
        <a:lstStyle/>
        <a:p>
          <a:endParaRPr lang="en-US"/>
        </a:p>
      </dgm:t>
    </dgm:pt>
    <dgm:pt modelId="{5E9C4BA5-422D-490D-81F7-52174A75A0CF}" type="pres">
      <dgm:prSet presAssocID="{CDA0B8D6-FA18-4191-BE1F-E59FA9C171DA}" presName="hierRoot2" presStyleCnt="0">
        <dgm:presLayoutVars>
          <dgm:hierBranch val="init"/>
        </dgm:presLayoutVars>
      </dgm:prSet>
      <dgm:spPr/>
    </dgm:pt>
    <dgm:pt modelId="{AFF5FA26-EEE5-4EAB-8066-2EA35C3E602E}" type="pres">
      <dgm:prSet presAssocID="{CDA0B8D6-FA18-4191-BE1F-E59FA9C171DA}" presName="rootComposite" presStyleCnt="0"/>
      <dgm:spPr/>
      <dgm:t>
        <a:bodyPr/>
        <a:lstStyle/>
        <a:p>
          <a:endParaRPr lang="en-US"/>
        </a:p>
      </dgm:t>
    </dgm:pt>
    <dgm:pt modelId="{8F392275-CE49-4671-8543-02227235DB27}" type="pres">
      <dgm:prSet presAssocID="{CDA0B8D6-FA18-4191-BE1F-E59FA9C171DA}" presName="rootText" presStyleLbl="node3" presStyleIdx="6" presStyleCnt="7">
        <dgm:presLayoutVars>
          <dgm:chPref val="3"/>
        </dgm:presLayoutVars>
      </dgm:prSet>
      <dgm:spPr/>
      <dgm:t>
        <a:bodyPr/>
        <a:lstStyle/>
        <a:p>
          <a:endParaRPr lang="en-US"/>
        </a:p>
      </dgm:t>
    </dgm:pt>
    <dgm:pt modelId="{95B55289-6ADD-4BAE-9971-809832BDCB93}" type="pres">
      <dgm:prSet presAssocID="{CDA0B8D6-FA18-4191-BE1F-E59FA9C171DA}" presName="rootConnector" presStyleLbl="node3" presStyleIdx="6" presStyleCnt="7"/>
      <dgm:spPr/>
      <dgm:t>
        <a:bodyPr/>
        <a:lstStyle/>
        <a:p>
          <a:endParaRPr lang="en-US"/>
        </a:p>
      </dgm:t>
    </dgm:pt>
    <dgm:pt modelId="{2904D3AE-4354-4CDF-B573-F872AF2C2747}" type="pres">
      <dgm:prSet presAssocID="{CDA0B8D6-FA18-4191-BE1F-E59FA9C171DA}" presName="hierChild4" presStyleCnt="0"/>
      <dgm:spPr/>
    </dgm:pt>
    <dgm:pt modelId="{CEEA4281-232C-4850-BBE3-4A8157122CDB}" type="pres">
      <dgm:prSet presAssocID="{CDA0B8D6-FA18-4191-BE1F-E59FA9C171DA}" presName="hierChild5" presStyleCnt="0"/>
      <dgm:spPr/>
    </dgm:pt>
    <dgm:pt modelId="{128E814C-A856-439F-8FC1-9E4247C045CE}" type="pres">
      <dgm:prSet presAssocID="{DBD204F9-6300-447F-8180-F1E4214B2BCB}" presName="hierChild5" presStyleCnt="0"/>
      <dgm:spPr/>
    </dgm:pt>
    <dgm:pt modelId="{4AECC906-F21A-45D0-9402-FE140FA9EBA5}" type="pres">
      <dgm:prSet presAssocID="{64128110-2BC2-4E83-AE3D-7442626E6916}" presName="hierChild3" presStyleCnt="0"/>
      <dgm:spPr/>
    </dgm:pt>
  </dgm:ptLst>
  <dgm:cxnLst>
    <dgm:cxn modelId="{DF0BA300-5A73-4E4B-A2D0-E4C4F6AF3829}" type="presOf" srcId="{A9DCACE2-BEED-45E0-9F46-745441B02D53}" destId="{767BE33A-C31E-4FB7-BD15-461CA58C65B0}" srcOrd="0" destOrd="0" presId="urn:microsoft.com/office/officeart/2005/8/layout/orgChart1#1"/>
    <dgm:cxn modelId="{AFB09761-F67F-49FB-8CC8-FF0F7F4DB47C}" type="presOf" srcId="{C79E7675-DB28-4CBA-8854-BD20B11FBD02}" destId="{D47EB55A-C806-4C99-97C1-FDC3F2F8A0B9}" srcOrd="0" destOrd="0" presId="urn:microsoft.com/office/officeart/2005/8/layout/orgChart1#1"/>
    <dgm:cxn modelId="{A0F64E59-E673-4D96-8941-25554DA74CAB}" type="presOf" srcId="{50926446-CA4B-47F6-ACB9-16E4AD19715B}" destId="{94278C8E-6016-4669-A931-D33EE3806642}" srcOrd="0" destOrd="0" presId="urn:microsoft.com/office/officeart/2005/8/layout/orgChart1#1"/>
    <dgm:cxn modelId="{F2DFE310-98B7-4E78-B286-256C8EEE3639}" type="presOf" srcId="{C5639231-1B7D-42B9-B225-EA1F28F75FBB}" destId="{20318C1B-C6C2-4A79-8DD9-4C2E2040B1D8}" srcOrd="1" destOrd="0" presId="urn:microsoft.com/office/officeart/2005/8/layout/orgChart1#1"/>
    <dgm:cxn modelId="{1AB8836B-4B70-4C89-AF82-8843301A40ED}" srcId="{64128110-2BC2-4E83-AE3D-7442626E6916}" destId="{14405D57-6576-4A07-AFC6-A99F5E06BE30}" srcOrd="2" destOrd="0" parTransId="{1DA62C5B-9109-4513-BE59-FB85A3446A76}" sibTransId="{3A85610C-FC69-479C-B1AC-16E82DAE9F55}"/>
    <dgm:cxn modelId="{FBF8A604-7CDD-4A13-B19F-884EC23AFE05}" type="presOf" srcId="{9DF2712F-230E-460C-8C06-DD1CD8456776}" destId="{CABFB856-7F33-4FB9-A7C6-0AD58AEDC9B5}" srcOrd="0" destOrd="0" presId="urn:microsoft.com/office/officeart/2005/8/layout/orgChart1#1"/>
    <dgm:cxn modelId="{0EB3FF71-EA03-43CD-BA48-07234807CF00}" type="presOf" srcId="{10B3A707-B79E-422C-9D71-1B0A4AA2E496}" destId="{2F4DBFA7-F4E3-4B09-B4CB-6AA960536CA9}" srcOrd="2" destOrd="0" presId="urn:microsoft.com/office/officeart/2005/8/layout/orgChart1#1"/>
    <dgm:cxn modelId="{034884C6-A1BF-4CD1-A402-4F069A1E97B1}" type="presOf" srcId="{3BDD1A1C-65D7-41B2-9266-34C3054459CE}" destId="{B0E5DDFC-4014-4138-B87F-23FBABD082BD}" srcOrd="2" destOrd="0" presId="urn:microsoft.com/office/officeart/2005/8/layout/orgChart1#1"/>
    <dgm:cxn modelId="{34777863-76D1-4D24-B031-C98CBEBE2BBB}" type="presOf" srcId="{DBD204F9-6300-447F-8180-F1E4214B2BCB}" destId="{6A838355-98E1-4AF7-BDB5-F9CECCE1C2FF}" srcOrd="1" destOrd="0" presId="urn:microsoft.com/office/officeart/2005/8/layout/orgChart1#1"/>
    <dgm:cxn modelId="{1F99BA72-509C-430F-80DA-7DB1807642E7}" type="presOf" srcId="{D308ADA3-53A3-49AF-A8D1-4F45000282A6}" destId="{6293EAEF-A1D2-44A0-92CA-79A1FE07EFE2}" srcOrd="0" destOrd="0" presId="urn:microsoft.com/office/officeart/2005/8/layout/orgChart1#1"/>
    <dgm:cxn modelId="{9F1676CB-E6E9-4990-8BBA-966995AB9FFF}" type="presOf" srcId="{C5639231-1B7D-42B9-B225-EA1F28F75FBB}" destId="{97E8538C-B79E-4323-A3A1-3EDCA4C1B625}" srcOrd="0" destOrd="0" presId="urn:microsoft.com/office/officeart/2005/8/layout/orgChart1#1"/>
    <dgm:cxn modelId="{92763C67-5119-4C0D-8384-E2EFF2CED14B}" type="presOf" srcId="{10B3A707-B79E-422C-9D71-1B0A4AA2E496}" destId="{5DED140E-3A10-42A3-9400-9AF5AFF9E2C5}" srcOrd="1" destOrd="0" presId="urn:microsoft.com/office/officeart/2005/8/layout/orgChart1#1"/>
    <dgm:cxn modelId="{C6B3822D-0A7C-4032-975A-C7865AE5808E}" type="presOf" srcId="{3BDD1A1C-65D7-41B2-9266-34C3054459CE}" destId="{A9140750-A9C2-466C-A6B1-0FF5873556B0}" srcOrd="1" destOrd="0" presId="urn:microsoft.com/office/officeart/2005/8/layout/orgChart1#1"/>
    <dgm:cxn modelId="{68479ECD-A687-41D4-8B85-302CC1BCB289}" srcId="{3BDD1A1C-65D7-41B2-9266-34C3054459CE}" destId="{B34C1BF9-D527-4CE5-AA2B-639B855ECDC1}" srcOrd="3" destOrd="0" parTransId="{39B8C877-8DCA-49B1-93EE-09537E62DA7E}" sibTransId="{E5D10366-6D89-4D3F-9690-2EF3E63CB0DA}"/>
    <dgm:cxn modelId="{D835512E-088A-4B06-A619-4F0FED78FB9B}" type="presOf" srcId="{195E0E15-A886-4A9E-A0D6-F70E149297ED}" destId="{6768EFAD-64CA-4DAF-9651-8B0972D43071}" srcOrd="1" destOrd="0" presId="urn:microsoft.com/office/officeart/2005/8/layout/orgChart1#1"/>
    <dgm:cxn modelId="{91BE82A7-ECC7-45FC-AC1F-26219978C8E4}" type="presOf" srcId="{3BDD1A1C-65D7-41B2-9266-34C3054459CE}" destId="{A7998673-5A31-48FF-8691-4A8B6165D168}" srcOrd="0" destOrd="0" presId="urn:microsoft.com/office/officeart/2005/8/layout/orgChart1#1"/>
    <dgm:cxn modelId="{B97DA06F-30AE-4FBE-8E32-5BE2BEDEB5A9}" srcId="{3BDD1A1C-65D7-41B2-9266-34C3054459CE}" destId="{C79E7675-DB28-4CBA-8854-BD20B11FBD02}" srcOrd="5" destOrd="0" parTransId="{1C0F461D-ED49-4CD3-ADB8-745D139D03B2}" sibTransId="{C21C3655-DFE7-4115-B89A-0104936056F8}"/>
    <dgm:cxn modelId="{749D490D-74BB-47AA-85E9-4D7386638621}" type="presOf" srcId="{C17B9AAD-24D5-4918-8EDF-B332210074D7}" destId="{0F89BA2F-7FB1-47A4-B6A8-9A821D15E1C1}" srcOrd="0" destOrd="0" presId="urn:microsoft.com/office/officeart/2005/8/layout/orgChart1#1"/>
    <dgm:cxn modelId="{5C1F41D7-7068-4448-A206-898D67CB1ED3}" type="presOf" srcId="{3F5E9433-3F25-4EB3-B161-564AD44E0483}" destId="{21282C41-3DB7-401C-BCD6-545528D9477F}" srcOrd="0" destOrd="0" presId="urn:microsoft.com/office/officeart/2005/8/layout/orgChart1#1"/>
    <dgm:cxn modelId="{277F36B8-BD24-4777-A9D4-FD2573B09B57}" type="presOf" srcId="{39B8C877-8DCA-49B1-93EE-09537E62DA7E}" destId="{AB56F79C-B82D-4EE9-8432-D46D348A2F8B}" srcOrd="0" destOrd="0" presId="urn:microsoft.com/office/officeart/2005/8/layout/orgChart1#1"/>
    <dgm:cxn modelId="{DAF7D394-404B-439E-ABC2-ED4963588A21}" type="presOf" srcId="{89358B38-E5B5-4C60-80D9-C48DEB23C3A7}" destId="{CE3B806F-75DE-433A-AB5E-9C37EB255392}" srcOrd="0" destOrd="0" presId="urn:microsoft.com/office/officeart/2005/8/layout/orgChart1#1"/>
    <dgm:cxn modelId="{6AB05ADB-58A2-46F2-9566-BDED97C6A517}" type="presOf" srcId="{64128110-2BC2-4E83-AE3D-7442626E6916}" destId="{C8EA578D-1EEF-4168-811C-C3CB6C46B153}" srcOrd="2" destOrd="0" presId="urn:microsoft.com/office/officeart/2005/8/layout/orgChart1#1"/>
    <dgm:cxn modelId="{9E850F16-06AA-463F-8F62-FF1F7119D0D7}" type="presOf" srcId="{C79E7675-DB28-4CBA-8854-BD20B11FBD02}" destId="{46FF708C-0EDA-4A23-8717-A1A6C81C752B}" srcOrd="1" destOrd="0" presId="urn:microsoft.com/office/officeart/2005/8/layout/orgChart1#1"/>
    <dgm:cxn modelId="{B35AE8BD-AB93-4300-9A9F-F0A445484E82}" type="presOf" srcId="{CDA0B8D6-FA18-4191-BE1F-E59FA9C171DA}" destId="{AFF5FA26-EEE5-4EAB-8066-2EA35C3E602E}" srcOrd="0" destOrd="0" presId="urn:microsoft.com/office/officeart/2005/8/layout/orgChart1#1"/>
    <dgm:cxn modelId="{5AAFACA2-897D-47E5-A13E-57B658343924}" srcId="{3BDD1A1C-65D7-41B2-9266-34C3054459CE}" destId="{10B3A707-B79E-422C-9D71-1B0A4AA2E496}" srcOrd="2" destOrd="0" parTransId="{782E07B3-8900-4520-A501-119E8C3A6486}" sibTransId="{10290225-40FA-430E-9B3F-2C853A01DA31}"/>
    <dgm:cxn modelId="{50CF5D1C-ADA6-4D6A-B1D7-F1A68CCF7D74}" type="presOf" srcId="{1C0F461D-ED49-4CD3-ADB8-745D139D03B2}" destId="{E7F701DC-C2E4-4B2A-A436-335978E770A8}" srcOrd="0" destOrd="0" presId="urn:microsoft.com/office/officeart/2005/8/layout/orgChart1#1"/>
    <dgm:cxn modelId="{3F42064C-E9C5-4DD7-92A0-D8250A1C6B65}" type="presOf" srcId="{14405D57-6576-4A07-AFC6-A99F5E06BE30}" destId="{82554412-CA55-495A-81B5-BE856DC2B32B}" srcOrd="1" destOrd="0" presId="urn:microsoft.com/office/officeart/2005/8/layout/orgChart1#1"/>
    <dgm:cxn modelId="{C830624C-C370-45D2-A38D-C89F5D44DC42}" type="presOf" srcId="{A9DCACE2-BEED-45E0-9F46-745441B02D53}" destId="{C8422B18-5633-4434-89F3-5AC55E0818B4}" srcOrd="1" destOrd="0" presId="urn:microsoft.com/office/officeart/2005/8/layout/orgChart1#1"/>
    <dgm:cxn modelId="{01B2E14D-E946-4D2F-BCB6-1953E2F5C30E}" type="presOf" srcId="{CDA0B8D6-FA18-4191-BE1F-E59FA9C171DA}" destId="{95B55289-6ADD-4BAE-9971-809832BDCB93}" srcOrd="2" destOrd="0" presId="urn:microsoft.com/office/officeart/2005/8/layout/orgChart1#1"/>
    <dgm:cxn modelId="{C98D4569-E6DA-4441-8325-FEB41DB93C79}" type="presOf" srcId="{DBD204F9-6300-447F-8180-F1E4214B2BCB}" destId="{246FAC0E-701F-4305-B308-159E03B1521A}" srcOrd="2" destOrd="0" presId="urn:microsoft.com/office/officeart/2005/8/layout/orgChart1#1"/>
    <dgm:cxn modelId="{23764667-8C2A-4D1C-AE8C-9CE40F68B32F}" type="presOf" srcId="{D843893A-A446-4353-8E2A-C6DAFFCF0B5C}" destId="{C1F2305B-7DD4-49FB-8A24-479DEF16BC4C}" srcOrd="0" destOrd="0" presId="urn:microsoft.com/office/officeart/2005/8/layout/orgChart1#1"/>
    <dgm:cxn modelId="{BC9DC815-600F-40C8-9ECC-60F82B112D16}" srcId="{3BDD1A1C-65D7-41B2-9266-34C3054459CE}" destId="{195E0E15-A886-4A9E-A0D6-F70E149297ED}" srcOrd="4" destOrd="0" parTransId="{9DF2712F-230E-460C-8C06-DD1CD8456776}" sibTransId="{E6631C74-172C-4D37-90ED-FC0F44F4A34E}"/>
    <dgm:cxn modelId="{97CEEDBE-5668-4179-B0D3-7232852EF2E0}" srcId="{3BDD1A1C-65D7-41B2-9266-34C3054459CE}" destId="{D843893A-A446-4353-8E2A-C6DAFFCF0B5C}" srcOrd="0" destOrd="0" parTransId="{DD2850CD-F2C2-46C9-A15C-230BB6DC72A4}" sibTransId="{ADECEB82-1B09-4C26-B318-E364277A592A}"/>
    <dgm:cxn modelId="{63184A03-2F13-46F8-9729-B7F850A970BD}" type="presOf" srcId="{B34C1BF9-D527-4CE5-AA2B-639B855ECDC1}" destId="{7798F7F1-DA63-49F3-89ED-D1D02E58CB79}" srcOrd="2" destOrd="0" presId="urn:microsoft.com/office/officeart/2005/8/layout/orgChart1#1"/>
    <dgm:cxn modelId="{C6FFBA11-FEEC-427C-AC1D-C4053A436B40}" srcId="{64128110-2BC2-4E83-AE3D-7442626E6916}" destId="{3BDD1A1C-65D7-41B2-9266-34C3054459CE}" srcOrd="0" destOrd="0" parTransId="{89358B38-E5B5-4C60-80D9-C48DEB23C3A7}" sibTransId="{CC7EBE1B-D969-4C62-B777-81F283FB4117}"/>
    <dgm:cxn modelId="{93F3B611-D58D-421A-8229-FD4DCF83A29A}" type="presOf" srcId="{CDA0B8D6-FA18-4191-BE1F-E59FA9C171DA}" destId="{8F392275-CE49-4671-8543-02227235DB27}" srcOrd="1" destOrd="0" presId="urn:microsoft.com/office/officeart/2005/8/layout/orgChart1#1"/>
    <dgm:cxn modelId="{F2EFB452-698A-49A5-9715-2217D8554F13}" type="presOf" srcId="{2AB02C84-B27A-41C0-9C9D-02F0C7E8583D}" destId="{A1B553ED-40B8-41B7-B5D7-B78910E46985}" srcOrd="0" destOrd="0" presId="urn:microsoft.com/office/officeart/2005/8/layout/orgChart1#1"/>
    <dgm:cxn modelId="{88382470-B996-495F-9E9F-1D4A5550F8A9}" type="presOf" srcId="{D843893A-A446-4353-8E2A-C6DAFFCF0B5C}" destId="{BE5F0526-AAF6-4E33-A939-5C030AE63556}" srcOrd="1" destOrd="0" presId="urn:microsoft.com/office/officeart/2005/8/layout/orgChart1#1"/>
    <dgm:cxn modelId="{E2E29532-928A-498B-AFFC-E1AE18B948E0}" type="presOf" srcId="{C79E7675-DB28-4CBA-8854-BD20B11FBD02}" destId="{DCD87078-7B29-461C-897A-2A4520479D69}" srcOrd="2" destOrd="0" presId="urn:microsoft.com/office/officeart/2005/8/layout/orgChart1#1"/>
    <dgm:cxn modelId="{29F1F98E-78CC-481B-BE2B-C95E902AC0C2}" srcId="{C17B9AAD-24D5-4918-8EDF-B332210074D7}" destId="{64128110-2BC2-4E83-AE3D-7442626E6916}" srcOrd="0" destOrd="0" parTransId="{7C4D8020-E6A5-42B0-ACC1-F3A6FF2AC2B4}" sibTransId="{EC14B256-0355-49D6-9784-F21A5D6A7477}"/>
    <dgm:cxn modelId="{96F3FEA2-4DB2-4AFA-8637-60B740B1BB84}" type="presOf" srcId="{782E07B3-8900-4520-A501-119E8C3A6486}" destId="{211259DD-48BE-41D0-B345-338E6E69D607}" srcOrd="0" destOrd="0" presId="urn:microsoft.com/office/officeart/2005/8/layout/orgChart1#1"/>
    <dgm:cxn modelId="{E8BCEF0E-85AB-4CBA-B76F-397F71F953D9}" srcId="{64128110-2BC2-4E83-AE3D-7442626E6916}" destId="{DBD204F9-6300-447F-8180-F1E4214B2BCB}" srcOrd="3" destOrd="0" parTransId="{2AB02C84-B27A-41C0-9C9D-02F0C7E8583D}" sibTransId="{DC787F78-260A-48C0-84E5-0EBF507EBFC5}"/>
    <dgm:cxn modelId="{5E784F96-4509-43C3-81AB-B816C0D5E6CB}" type="presOf" srcId="{D843893A-A446-4353-8E2A-C6DAFFCF0B5C}" destId="{2DE06576-D0F4-4E7A-8FD6-2EACDFCF417E}" srcOrd="2" destOrd="0" presId="urn:microsoft.com/office/officeart/2005/8/layout/orgChart1#1"/>
    <dgm:cxn modelId="{5234DD59-CDC4-4533-A486-AD3280669E0F}" type="presOf" srcId="{B34C1BF9-D527-4CE5-AA2B-639B855ECDC1}" destId="{00FBD622-3195-4B67-BE20-F03D0B1FEE5B}" srcOrd="0" destOrd="0" presId="urn:microsoft.com/office/officeart/2005/8/layout/orgChart1#1"/>
    <dgm:cxn modelId="{C7DC2D13-877D-48A6-9D37-9A36AF70365F}" type="presOf" srcId="{DD2850CD-F2C2-46C9-A15C-230BB6DC72A4}" destId="{3D27E51F-0878-4061-B357-183CF0410EA3}" srcOrd="0" destOrd="0" presId="urn:microsoft.com/office/officeart/2005/8/layout/orgChart1#1"/>
    <dgm:cxn modelId="{1A9F9E4A-4CEE-48C9-8D57-540C60264B4B}" type="presOf" srcId="{1DA62C5B-9109-4513-BE59-FB85A3446A76}" destId="{14267200-C982-4FD2-9A8D-9D5B6A8F5530}" srcOrd="0" destOrd="0" presId="urn:microsoft.com/office/officeart/2005/8/layout/orgChart1#1"/>
    <dgm:cxn modelId="{F261AF1C-1B35-4DA5-885E-95D66BB58141}" srcId="{3BDD1A1C-65D7-41B2-9266-34C3054459CE}" destId="{A9DCACE2-BEED-45E0-9F46-745441B02D53}" srcOrd="1" destOrd="0" parTransId="{D308ADA3-53A3-49AF-A8D1-4F45000282A6}" sibTransId="{B71B40D6-6841-42C1-AC39-0B82655758C8}"/>
    <dgm:cxn modelId="{0C02015B-BD50-49C3-AD51-3B9387F7813A}" type="presOf" srcId="{A9DCACE2-BEED-45E0-9F46-745441B02D53}" destId="{F967CF49-5246-428B-9359-ED862B1243FC}" srcOrd="2" destOrd="0" presId="urn:microsoft.com/office/officeart/2005/8/layout/orgChart1#1"/>
    <dgm:cxn modelId="{64F3929E-3ED9-4C3E-9314-3D963BFA53E1}" type="presOf" srcId="{64128110-2BC2-4E83-AE3D-7442626E6916}" destId="{87C865EB-D9C7-4E5F-B312-83EF73AB58D0}" srcOrd="0" destOrd="0" presId="urn:microsoft.com/office/officeart/2005/8/layout/orgChart1#1"/>
    <dgm:cxn modelId="{BF27C295-19AB-477C-B9EB-552D9E232A42}" type="presOf" srcId="{B34C1BF9-D527-4CE5-AA2B-639B855ECDC1}" destId="{3CAA5F6B-08A9-4B66-BF2C-6957821C2717}" srcOrd="1" destOrd="0" presId="urn:microsoft.com/office/officeart/2005/8/layout/orgChart1#1"/>
    <dgm:cxn modelId="{D7B6B897-7610-493F-A2FE-570F7957B97D}" type="presOf" srcId="{DBD204F9-6300-447F-8180-F1E4214B2BCB}" destId="{268D65B8-9953-4599-ACE3-23F801478C22}" srcOrd="0" destOrd="0" presId="urn:microsoft.com/office/officeart/2005/8/layout/orgChart1#1"/>
    <dgm:cxn modelId="{E5314813-0C1F-488D-BC25-1279D2073C4B}" type="presOf" srcId="{195E0E15-A886-4A9E-A0D6-F70E149297ED}" destId="{8F389C03-2677-4FB8-825D-7F428621ABA6}" srcOrd="0" destOrd="0" presId="urn:microsoft.com/office/officeart/2005/8/layout/orgChart1#1"/>
    <dgm:cxn modelId="{6C8F08CA-5975-4242-BF2A-FA260A2451BC}" type="presOf" srcId="{195E0E15-A886-4A9E-A0D6-F70E149297ED}" destId="{0AD83A2C-8B66-4EE8-84FE-F4298B821BF2}" srcOrd="2" destOrd="0" presId="urn:microsoft.com/office/officeart/2005/8/layout/orgChart1#1"/>
    <dgm:cxn modelId="{8A31CF32-3794-4AE8-9714-04BE0E4DA55B}" type="presOf" srcId="{10B3A707-B79E-422C-9D71-1B0A4AA2E496}" destId="{CA6BB843-6189-44DE-8381-ED0D4D5529C3}" srcOrd="0" destOrd="0" presId="urn:microsoft.com/office/officeart/2005/8/layout/orgChart1#1"/>
    <dgm:cxn modelId="{98EA2ACA-07C2-47E3-8F20-924B794A7F12}" type="presOf" srcId="{64128110-2BC2-4E83-AE3D-7442626E6916}" destId="{3F87A36D-B515-4CB3-9442-512F3C54FBDD}" srcOrd="1" destOrd="0" presId="urn:microsoft.com/office/officeart/2005/8/layout/orgChart1#1"/>
    <dgm:cxn modelId="{7DCC0672-3811-4159-A9B2-C1424C240AD5}" type="presOf" srcId="{C5639231-1B7D-42B9-B225-EA1F28F75FBB}" destId="{67B4369F-F5F7-4183-B78F-55F885EADF18}" srcOrd="2" destOrd="0" presId="urn:microsoft.com/office/officeart/2005/8/layout/orgChart1#1"/>
    <dgm:cxn modelId="{047D7932-4AD5-46C1-8F6E-5C1486EF8E20}" type="presOf" srcId="{14405D57-6576-4A07-AFC6-A99F5E06BE30}" destId="{89119103-7550-43EB-A013-46CBF24C5642}" srcOrd="2" destOrd="0" presId="urn:microsoft.com/office/officeart/2005/8/layout/orgChart1#1"/>
    <dgm:cxn modelId="{9FBC11E8-35CF-4995-991E-D0989783834C}" srcId="{64128110-2BC2-4E83-AE3D-7442626E6916}" destId="{C5639231-1B7D-42B9-B225-EA1F28F75FBB}" srcOrd="1" destOrd="0" parTransId="{3F5E9433-3F25-4EB3-B161-564AD44E0483}" sibTransId="{5DC46641-951E-47BD-B3DE-844834183A6D}"/>
    <dgm:cxn modelId="{24ECAE76-5A06-4663-BCED-1CCD38661291}" type="presOf" srcId="{14405D57-6576-4A07-AFC6-A99F5E06BE30}" destId="{D19C26CD-8D80-426C-9824-D89DF29C2F3D}" srcOrd="0" destOrd="0" presId="urn:microsoft.com/office/officeart/2005/8/layout/orgChart1#1"/>
    <dgm:cxn modelId="{AD5DBF1D-9158-4BCA-A184-6AE0F47DF04F}" srcId="{DBD204F9-6300-447F-8180-F1E4214B2BCB}" destId="{CDA0B8D6-FA18-4191-BE1F-E59FA9C171DA}" srcOrd="0" destOrd="0" parTransId="{50926446-CA4B-47F6-ACB9-16E4AD19715B}" sibTransId="{74CF815F-D872-4FF9-9562-58EAB25A2671}"/>
    <dgm:cxn modelId="{7C7DAEA6-3225-489B-9B97-2FF796D8A498}" type="presParOf" srcId="{0F89BA2F-7FB1-47A4-B6A8-9A821D15E1C1}" destId="{43B1D5CD-F6F5-420F-9336-DAB5AE405CAB}" srcOrd="0" destOrd="0" presId="urn:microsoft.com/office/officeart/2005/8/layout/orgChart1#1"/>
    <dgm:cxn modelId="{CC75C109-FB27-46B9-81D3-1DA613A1A938}" type="presParOf" srcId="{43B1D5CD-F6F5-420F-9336-DAB5AE405CAB}" destId="{87C865EB-D9C7-4E5F-B312-83EF73AB58D0}" srcOrd="0" destOrd="0" presId="urn:microsoft.com/office/officeart/2005/8/layout/orgChart1#1"/>
    <dgm:cxn modelId="{90DE1FA5-A04E-4586-A6FA-2B4CD30D1116}" type="presParOf" srcId="{87C865EB-D9C7-4E5F-B312-83EF73AB58D0}" destId="{3F87A36D-B515-4CB3-9442-512F3C54FBDD}" srcOrd="0" destOrd="0" presId="urn:microsoft.com/office/officeart/2005/8/layout/orgChart1#1"/>
    <dgm:cxn modelId="{B777A978-B99A-4FE5-B439-500782CF7ABA}" type="presParOf" srcId="{87C865EB-D9C7-4E5F-B312-83EF73AB58D0}" destId="{C8EA578D-1EEF-4168-811C-C3CB6C46B153}" srcOrd="1" destOrd="0" presId="urn:microsoft.com/office/officeart/2005/8/layout/orgChart1#1"/>
    <dgm:cxn modelId="{20285845-E330-40AC-9EB3-B63C8B8B5BB6}" type="presParOf" srcId="{43B1D5CD-F6F5-420F-9336-DAB5AE405CAB}" destId="{5BEABAEC-9F0C-4E39-AD8E-6628EFFC11DC}" srcOrd="1" destOrd="0" presId="urn:microsoft.com/office/officeart/2005/8/layout/orgChart1#1"/>
    <dgm:cxn modelId="{3AF263EC-D552-451D-98EE-65EF869C371A}" type="presParOf" srcId="{5BEABAEC-9F0C-4E39-AD8E-6628EFFC11DC}" destId="{CE3B806F-75DE-433A-AB5E-9C37EB255392}" srcOrd="0" destOrd="0" presId="urn:microsoft.com/office/officeart/2005/8/layout/orgChart1#1"/>
    <dgm:cxn modelId="{F04D35CB-341D-4223-8642-625C720C1943}" type="presParOf" srcId="{5BEABAEC-9F0C-4E39-AD8E-6628EFFC11DC}" destId="{0A51C01B-43EC-414C-8AC7-EA891584DA10}" srcOrd="1" destOrd="0" presId="urn:microsoft.com/office/officeart/2005/8/layout/orgChart1#1"/>
    <dgm:cxn modelId="{3EB54C88-F93A-4E12-8AE3-2924523B645F}" type="presParOf" srcId="{0A51C01B-43EC-414C-8AC7-EA891584DA10}" destId="{A7998673-5A31-48FF-8691-4A8B6165D168}" srcOrd="0" destOrd="0" presId="urn:microsoft.com/office/officeart/2005/8/layout/orgChart1#1"/>
    <dgm:cxn modelId="{699C1039-AC05-4195-8BC5-CE8390AAA3A3}" type="presParOf" srcId="{A7998673-5A31-48FF-8691-4A8B6165D168}" destId="{A9140750-A9C2-466C-A6B1-0FF5873556B0}" srcOrd="0" destOrd="0" presId="urn:microsoft.com/office/officeart/2005/8/layout/orgChart1#1"/>
    <dgm:cxn modelId="{2CE0C418-9483-4AE1-9B6D-E5BFDF90DF2E}" type="presParOf" srcId="{A7998673-5A31-48FF-8691-4A8B6165D168}" destId="{B0E5DDFC-4014-4138-B87F-23FBABD082BD}" srcOrd="1" destOrd="0" presId="urn:microsoft.com/office/officeart/2005/8/layout/orgChart1#1"/>
    <dgm:cxn modelId="{58E1905D-CCCA-4050-9F3F-8A9A04E9CE08}" type="presParOf" srcId="{0A51C01B-43EC-414C-8AC7-EA891584DA10}" destId="{9A80DBCA-7AF1-4740-8474-28F5141FCC4E}" srcOrd="1" destOrd="0" presId="urn:microsoft.com/office/officeart/2005/8/layout/orgChart1#1"/>
    <dgm:cxn modelId="{93FD53F6-C806-45D4-80D1-0CC68EFBC402}" type="presParOf" srcId="{9A80DBCA-7AF1-4740-8474-28F5141FCC4E}" destId="{3D27E51F-0878-4061-B357-183CF0410EA3}" srcOrd="0" destOrd="0" presId="urn:microsoft.com/office/officeart/2005/8/layout/orgChart1#1"/>
    <dgm:cxn modelId="{B2F9781A-3627-4038-B3F4-70105DA2703B}" type="presParOf" srcId="{9A80DBCA-7AF1-4740-8474-28F5141FCC4E}" destId="{E19DEC59-A5A4-4CC1-846F-9B5D21EE11F3}" srcOrd="1" destOrd="0" presId="urn:microsoft.com/office/officeart/2005/8/layout/orgChart1#1"/>
    <dgm:cxn modelId="{0D105FB9-44B2-4F2E-876C-A9A40C0975A8}" type="presParOf" srcId="{E19DEC59-A5A4-4CC1-846F-9B5D21EE11F3}" destId="{C1F2305B-7DD4-49FB-8A24-479DEF16BC4C}" srcOrd="0" destOrd="0" presId="urn:microsoft.com/office/officeart/2005/8/layout/orgChart1#1"/>
    <dgm:cxn modelId="{569284F1-7FA1-4658-82C5-8EB36621DD1D}" type="presParOf" srcId="{C1F2305B-7DD4-49FB-8A24-479DEF16BC4C}" destId="{BE5F0526-AAF6-4E33-A939-5C030AE63556}" srcOrd="0" destOrd="0" presId="urn:microsoft.com/office/officeart/2005/8/layout/orgChart1#1"/>
    <dgm:cxn modelId="{063DAD33-70B4-46F5-BE5C-E4845487884E}" type="presParOf" srcId="{C1F2305B-7DD4-49FB-8A24-479DEF16BC4C}" destId="{2DE06576-D0F4-4E7A-8FD6-2EACDFCF417E}" srcOrd="1" destOrd="0" presId="urn:microsoft.com/office/officeart/2005/8/layout/orgChart1#1"/>
    <dgm:cxn modelId="{66714B34-E7AC-429E-8982-E45C3F1058B8}" type="presParOf" srcId="{E19DEC59-A5A4-4CC1-846F-9B5D21EE11F3}" destId="{8F9BCF14-CADD-4B9A-AC2C-3A544E244C25}" srcOrd="1" destOrd="0" presId="urn:microsoft.com/office/officeart/2005/8/layout/orgChart1#1"/>
    <dgm:cxn modelId="{EE9F5184-C82E-4901-8097-02FE386BA9BF}" type="presParOf" srcId="{E19DEC59-A5A4-4CC1-846F-9B5D21EE11F3}" destId="{3DA1280C-94A0-420B-8F8C-16A0B4FE2E64}" srcOrd="2" destOrd="0" presId="urn:microsoft.com/office/officeart/2005/8/layout/orgChart1#1"/>
    <dgm:cxn modelId="{2A23D686-22EF-44EA-A2AF-F7E793AF5558}" type="presParOf" srcId="{9A80DBCA-7AF1-4740-8474-28F5141FCC4E}" destId="{6293EAEF-A1D2-44A0-92CA-79A1FE07EFE2}" srcOrd="2" destOrd="0" presId="urn:microsoft.com/office/officeart/2005/8/layout/orgChart1#1"/>
    <dgm:cxn modelId="{60A0B8B0-946D-45B9-99CE-FEF0733F1039}" type="presParOf" srcId="{9A80DBCA-7AF1-4740-8474-28F5141FCC4E}" destId="{CA742371-2C0B-4EBE-9E0A-89D520B156F5}" srcOrd="3" destOrd="0" presId="urn:microsoft.com/office/officeart/2005/8/layout/orgChart1#1"/>
    <dgm:cxn modelId="{75C40E65-CF54-4F54-A12D-A1E1EBD83171}" type="presParOf" srcId="{CA742371-2C0B-4EBE-9E0A-89D520B156F5}" destId="{767BE33A-C31E-4FB7-BD15-461CA58C65B0}" srcOrd="0" destOrd="0" presId="urn:microsoft.com/office/officeart/2005/8/layout/orgChart1#1"/>
    <dgm:cxn modelId="{E0AFBAC4-E40F-4784-8196-FF867BD438C3}" type="presParOf" srcId="{767BE33A-C31E-4FB7-BD15-461CA58C65B0}" destId="{C8422B18-5633-4434-89F3-5AC55E0818B4}" srcOrd="0" destOrd="0" presId="urn:microsoft.com/office/officeart/2005/8/layout/orgChart1#1"/>
    <dgm:cxn modelId="{639F2856-C188-4388-9E64-50EDE4371821}" type="presParOf" srcId="{767BE33A-C31E-4FB7-BD15-461CA58C65B0}" destId="{F967CF49-5246-428B-9359-ED862B1243FC}" srcOrd="1" destOrd="0" presId="urn:microsoft.com/office/officeart/2005/8/layout/orgChart1#1"/>
    <dgm:cxn modelId="{473C1214-355B-4BA1-BFD7-1E86B797327F}" type="presParOf" srcId="{CA742371-2C0B-4EBE-9E0A-89D520B156F5}" destId="{BE69ABA5-176C-47D2-8707-90555553A4AE}" srcOrd="1" destOrd="0" presId="urn:microsoft.com/office/officeart/2005/8/layout/orgChart1#1"/>
    <dgm:cxn modelId="{C5F68874-8B51-45A5-B198-20237CF7C7EA}" type="presParOf" srcId="{CA742371-2C0B-4EBE-9E0A-89D520B156F5}" destId="{D50CD92C-67D6-40AA-A9C6-0422C3CC359F}" srcOrd="2" destOrd="0" presId="urn:microsoft.com/office/officeart/2005/8/layout/orgChart1#1"/>
    <dgm:cxn modelId="{D47EB612-62D3-44C5-83B7-1AFBA6FD58EA}" type="presParOf" srcId="{9A80DBCA-7AF1-4740-8474-28F5141FCC4E}" destId="{211259DD-48BE-41D0-B345-338E6E69D607}" srcOrd="4" destOrd="0" presId="urn:microsoft.com/office/officeart/2005/8/layout/orgChart1#1"/>
    <dgm:cxn modelId="{9726AF24-5014-4BB8-B3BA-B4DED918D54D}" type="presParOf" srcId="{9A80DBCA-7AF1-4740-8474-28F5141FCC4E}" destId="{9538C405-6B66-4569-97F6-87B3DDCB353D}" srcOrd="5" destOrd="0" presId="urn:microsoft.com/office/officeart/2005/8/layout/orgChart1#1"/>
    <dgm:cxn modelId="{05F4E209-F4C6-4C9F-A339-92DB1E5FA20F}" type="presParOf" srcId="{9538C405-6B66-4569-97F6-87B3DDCB353D}" destId="{CA6BB843-6189-44DE-8381-ED0D4D5529C3}" srcOrd="0" destOrd="0" presId="urn:microsoft.com/office/officeart/2005/8/layout/orgChart1#1"/>
    <dgm:cxn modelId="{8A4B2FEB-7A81-4459-8C39-B1864BCECF68}" type="presParOf" srcId="{CA6BB843-6189-44DE-8381-ED0D4D5529C3}" destId="{5DED140E-3A10-42A3-9400-9AF5AFF9E2C5}" srcOrd="0" destOrd="0" presId="urn:microsoft.com/office/officeart/2005/8/layout/orgChart1#1"/>
    <dgm:cxn modelId="{35BB084B-F5AD-479B-BFC8-E1E56582B748}" type="presParOf" srcId="{CA6BB843-6189-44DE-8381-ED0D4D5529C3}" destId="{2F4DBFA7-F4E3-4B09-B4CB-6AA960536CA9}" srcOrd="1" destOrd="0" presId="urn:microsoft.com/office/officeart/2005/8/layout/orgChart1#1"/>
    <dgm:cxn modelId="{4D73F635-7DFE-4246-9C52-8EE8A48DF16D}" type="presParOf" srcId="{9538C405-6B66-4569-97F6-87B3DDCB353D}" destId="{A5FBF515-EFCD-497C-81B8-907DB516720A}" srcOrd="1" destOrd="0" presId="urn:microsoft.com/office/officeart/2005/8/layout/orgChart1#1"/>
    <dgm:cxn modelId="{1D7B3180-6843-4B1D-B6F1-4D0A634007F2}" type="presParOf" srcId="{9538C405-6B66-4569-97F6-87B3DDCB353D}" destId="{A3AAFE45-6010-4581-ACD2-38325A405DE0}" srcOrd="2" destOrd="0" presId="urn:microsoft.com/office/officeart/2005/8/layout/orgChart1#1"/>
    <dgm:cxn modelId="{9EEBEC2B-E966-4D32-A628-61361FD7C8B2}" type="presParOf" srcId="{9A80DBCA-7AF1-4740-8474-28F5141FCC4E}" destId="{AB56F79C-B82D-4EE9-8432-D46D348A2F8B}" srcOrd="6" destOrd="0" presId="urn:microsoft.com/office/officeart/2005/8/layout/orgChart1#1"/>
    <dgm:cxn modelId="{0AF679D8-DB8E-480B-BC66-4F7306C1196F}" type="presParOf" srcId="{9A80DBCA-7AF1-4740-8474-28F5141FCC4E}" destId="{3A8211C1-CEB9-47E4-A8E1-1430057032F8}" srcOrd="7" destOrd="0" presId="urn:microsoft.com/office/officeart/2005/8/layout/orgChart1#1"/>
    <dgm:cxn modelId="{C221196A-3F0F-44A5-B75C-35108DC45395}" type="presParOf" srcId="{3A8211C1-CEB9-47E4-A8E1-1430057032F8}" destId="{00FBD622-3195-4B67-BE20-F03D0B1FEE5B}" srcOrd="0" destOrd="0" presId="urn:microsoft.com/office/officeart/2005/8/layout/orgChart1#1"/>
    <dgm:cxn modelId="{F1378AD9-A937-41E2-AC6E-937F59339D59}" type="presParOf" srcId="{00FBD622-3195-4B67-BE20-F03D0B1FEE5B}" destId="{3CAA5F6B-08A9-4B66-BF2C-6957821C2717}" srcOrd="0" destOrd="0" presId="urn:microsoft.com/office/officeart/2005/8/layout/orgChart1#1"/>
    <dgm:cxn modelId="{C079DFBC-FC18-443F-8EE8-7B9BE708742D}" type="presParOf" srcId="{00FBD622-3195-4B67-BE20-F03D0B1FEE5B}" destId="{7798F7F1-DA63-49F3-89ED-D1D02E58CB79}" srcOrd="1" destOrd="0" presId="urn:microsoft.com/office/officeart/2005/8/layout/orgChart1#1"/>
    <dgm:cxn modelId="{E59A5A0F-C846-422A-8BF0-DEE02162C4A0}" type="presParOf" srcId="{3A8211C1-CEB9-47E4-A8E1-1430057032F8}" destId="{40FA57A5-60DA-4051-845F-BC78696C970C}" srcOrd="1" destOrd="0" presId="urn:microsoft.com/office/officeart/2005/8/layout/orgChart1#1"/>
    <dgm:cxn modelId="{52821062-D505-49F7-95A1-A63455E4F85F}" type="presParOf" srcId="{3A8211C1-CEB9-47E4-A8E1-1430057032F8}" destId="{46BFC8B3-1B72-484F-9E69-80E7E8E3CF80}" srcOrd="2" destOrd="0" presId="urn:microsoft.com/office/officeart/2005/8/layout/orgChart1#1"/>
    <dgm:cxn modelId="{E33ED116-3C9F-4D9E-A5AD-5E3DD2B33900}" type="presParOf" srcId="{9A80DBCA-7AF1-4740-8474-28F5141FCC4E}" destId="{CABFB856-7F33-4FB9-A7C6-0AD58AEDC9B5}" srcOrd="8" destOrd="0" presId="urn:microsoft.com/office/officeart/2005/8/layout/orgChart1#1"/>
    <dgm:cxn modelId="{86378236-7674-4866-B0E6-0C4F72E12AC1}" type="presParOf" srcId="{9A80DBCA-7AF1-4740-8474-28F5141FCC4E}" destId="{457B0B81-226A-45B9-B5AE-EEB397428780}" srcOrd="9" destOrd="0" presId="urn:microsoft.com/office/officeart/2005/8/layout/orgChart1#1"/>
    <dgm:cxn modelId="{0AEA2AA0-522E-4895-8E2A-7A016368C9EA}" type="presParOf" srcId="{457B0B81-226A-45B9-B5AE-EEB397428780}" destId="{8F389C03-2677-4FB8-825D-7F428621ABA6}" srcOrd="0" destOrd="0" presId="urn:microsoft.com/office/officeart/2005/8/layout/orgChart1#1"/>
    <dgm:cxn modelId="{B03A22C8-DD61-422E-9D8C-82D8682A1CBC}" type="presParOf" srcId="{8F389C03-2677-4FB8-825D-7F428621ABA6}" destId="{6768EFAD-64CA-4DAF-9651-8B0972D43071}" srcOrd="0" destOrd="0" presId="urn:microsoft.com/office/officeart/2005/8/layout/orgChart1#1"/>
    <dgm:cxn modelId="{D4F3956A-47FE-473E-AB79-9C1D72CC3D3F}" type="presParOf" srcId="{8F389C03-2677-4FB8-825D-7F428621ABA6}" destId="{0AD83A2C-8B66-4EE8-84FE-F4298B821BF2}" srcOrd="1" destOrd="0" presId="urn:microsoft.com/office/officeart/2005/8/layout/orgChart1#1"/>
    <dgm:cxn modelId="{3E78AE08-9B37-4076-A5F0-6D3FDDFE040D}" type="presParOf" srcId="{457B0B81-226A-45B9-B5AE-EEB397428780}" destId="{1FB0C6F8-4697-45D9-9F0F-069C3FA0F156}" srcOrd="1" destOrd="0" presId="urn:microsoft.com/office/officeart/2005/8/layout/orgChart1#1"/>
    <dgm:cxn modelId="{E8C22A7F-561D-4B02-BEB3-26C44B81ED2C}" type="presParOf" srcId="{457B0B81-226A-45B9-B5AE-EEB397428780}" destId="{D969777C-4FB9-4D60-B5D1-0A9C93D0EF55}" srcOrd="2" destOrd="0" presId="urn:microsoft.com/office/officeart/2005/8/layout/orgChart1#1"/>
    <dgm:cxn modelId="{C195939A-A5AB-422A-962D-45D1DBB895BB}" type="presParOf" srcId="{9A80DBCA-7AF1-4740-8474-28F5141FCC4E}" destId="{E7F701DC-C2E4-4B2A-A436-335978E770A8}" srcOrd="10" destOrd="0" presId="urn:microsoft.com/office/officeart/2005/8/layout/orgChart1#1"/>
    <dgm:cxn modelId="{EB86F39B-366D-42E0-8A9C-08927F34BCA4}" type="presParOf" srcId="{9A80DBCA-7AF1-4740-8474-28F5141FCC4E}" destId="{A8ADAF8A-A1E5-48D6-AEBA-B9A402540928}" srcOrd="11" destOrd="0" presId="urn:microsoft.com/office/officeart/2005/8/layout/orgChart1#1"/>
    <dgm:cxn modelId="{266BFEEF-3363-4DC6-8B52-4F5D50D2C635}" type="presParOf" srcId="{A8ADAF8A-A1E5-48D6-AEBA-B9A402540928}" destId="{D47EB55A-C806-4C99-97C1-FDC3F2F8A0B9}" srcOrd="0" destOrd="0" presId="urn:microsoft.com/office/officeart/2005/8/layout/orgChart1#1"/>
    <dgm:cxn modelId="{47AC8E92-70C9-41E8-A22F-827B7B8AA60F}" type="presParOf" srcId="{D47EB55A-C806-4C99-97C1-FDC3F2F8A0B9}" destId="{46FF708C-0EDA-4A23-8717-A1A6C81C752B}" srcOrd="0" destOrd="0" presId="urn:microsoft.com/office/officeart/2005/8/layout/orgChart1#1"/>
    <dgm:cxn modelId="{0FAD3500-23C8-4667-84D6-B13D4D177FCF}" type="presParOf" srcId="{D47EB55A-C806-4C99-97C1-FDC3F2F8A0B9}" destId="{DCD87078-7B29-461C-897A-2A4520479D69}" srcOrd="1" destOrd="0" presId="urn:microsoft.com/office/officeart/2005/8/layout/orgChart1#1"/>
    <dgm:cxn modelId="{1E55D15D-F85C-46D6-93AE-F1FB8710DBB6}" type="presParOf" srcId="{A8ADAF8A-A1E5-48D6-AEBA-B9A402540928}" destId="{4546C265-609A-4B0C-9B27-1EFBE8D1056B}" srcOrd="1" destOrd="0" presId="urn:microsoft.com/office/officeart/2005/8/layout/orgChart1#1"/>
    <dgm:cxn modelId="{EA7448EB-B862-4627-9CA3-BE3450DC6B2B}" type="presParOf" srcId="{A8ADAF8A-A1E5-48D6-AEBA-B9A402540928}" destId="{8049F404-5D84-49E0-871A-00CCD15FF852}" srcOrd="2" destOrd="0" presId="urn:microsoft.com/office/officeart/2005/8/layout/orgChart1#1"/>
    <dgm:cxn modelId="{D9E669D7-F0CD-4900-A3E8-C6868ADFEEDF}" type="presParOf" srcId="{0A51C01B-43EC-414C-8AC7-EA891584DA10}" destId="{3C8A5797-14D4-40BC-A216-1635EA7AA5DF}" srcOrd="2" destOrd="0" presId="urn:microsoft.com/office/officeart/2005/8/layout/orgChart1#1"/>
    <dgm:cxn modelId="{1898D194-3990-4973-A88E-7A597D30877F}" type="presParOf" srcId="{5BEABAEC-9F0C-4E39-AD8E-6628EFFC11DC}" destId="{21282C41-3DB7-401C-BCD6-545528D9477F}" srcOrd="2" destOrd="0" presId="urn:microsoft.com/office/officeart/2005/8/layout/orgChart1#1"/>
    <dgm:cxn modelId="{BC09147D-BC41-4289-80AF-7DD86898C41A}" type="presParOf" srcId="{5BEABAEC-9F0C-4E39-AD8E-6628EFFC11DC}" destId="{C7E837FC-C046-4B7C-ADAE-4CFB331525D4}" srcOrd="3" destOrd="0" presId="urn:microsoft.com/office/officeart/2005/8/layout/orgChart1#1"/>
    <dgm:cxn modelId="{9B02E5C7-2B64-48C1-ACAD-0BD4FC2C7D92}" type="presParOf" srcId="{C7E837FC-C046-4B7C-ADAE-4CFB331525D4}" destId="{97E8538C-B79E-4323-A3A1-3EDCA4C1B625}" srcOrd="0" destOrd="0" presId="urn:microsoft.com/office/officeart/2005/8/layout/orgChart1#1"/>
    <dgm:cxn modelId="{7E3D94F9-6A60-4D89-B49E-3CFAE3F141F5}" type="presParOf" srcId="{97E8538C-B79E-4323-A3A1-3EDCA4C1B625}" destId="{20318C1B-C6C2-4A79-8DD9-4C2E2040B1D8}" srcOrd="0" destOrd="0" presId="urn:microsoft.com/office/officeart/2005/8/layout/orgChart1#1"/>
    <dgm:cxn modelId="{7C892C8C-FF4C-4080-B334-06389A2D39F0}" type="presParOf" srcId="{97E8538C-B79E-4323-A3A1-3EDCA4C1B625}" destId="{67B4369F-F5F7-4183-B78F-55F885EADF18}" srcOrd="1" destOrd="0" presId="urn:microsoft.com/office/officeart/2005/8/layout/orgChart1#1"/>
    <dgm:cxn modelId="{3180A6D9-2CE6-4C1C-9C3D-C92BEFDCF5DA}" type="presParOf" srcId="{C7E837FC-C046-4B7C-ADAE-4CFB331525D4}" destId="{88816181-9205-4DB4-8C44-8036DDA3F397}" srcOrd="1" destOrd="0" presId="urn:microsoft.com/office/officeart/2005/8/layout/orgChart1#1"/>
    <dgm:cxn modelId="{ABAAD729-897A-4A43-B86A-A6F3A5576A22}" type="presParOf" srcId="{C7E837FC-C046-4B7C-ADAE-4CFB331525D4}" destId="{F2BB16F8-C0C7-4372-8A5C-A49B6A2691FF}" srcOrd="2" destOrd="0" presId="urn:microsoft.com/office/officeart/2005/8/layout/orgChart1#1"/>
    <dgm:cxn modelId="{72FAEB58-32C5-47E7-BE4A-86E85589F3F2}" type="presParOf" srcId="{5BEABAEC-9F0C-4E39-AD8E-6628EFFC11DC}" destId="{14267200-C982-4FD2-9A8D-9D5B6A8F5530}" srcOrd="4" destOrd="0" presId="urn:microsoft.com/office/officeart/2005/8/layout/orgChart1#1"/>
    <dgm:cxn modelId="{10EE35A5-4BC1-4A2E-BFEC-2046C502F1D9}" type="presParOf" srcId="{5BEABAEC-9F0C-4E39-AD8E-6628EFFC11DC}" destId="{837B7B17-A87F-4449-B448-ABB884169A1C}" srcOrd="5" destOrd="0" presId="urn:microsoft.com/office/officeart/2005/8/layout/orgChart1#1"/>
    <dgm:cxn modelId="{7B90E305-DA66-434C-A8AD-02F05DF1FC53}" type="presParOf" srcId="{837B7B17-A87F-4449-B448-ABB884169A1C}" destId="{D19C26CD-8D80-426C-9824-D89DF29C2F3D}" srcOrd="0" destOrd="0" presId="urn:microsoft.com/office/officeart/2005/8/layout/orgChart1#1"/>
    <dgm:cxn modelId="{CDDA5247-E63F-4BBD-8E04-EBA3C3403937}" type="presParOf" srcId="{D19C26CD-8D80-426C-9824-D89DF29C2F3D}" destId="{82554412-CA55-495A-81B5-BE856DC2B32B}" srcOrd="0" destOrd="0" presId="urn:microsoft.com/office/officeart/2005/8/layout/orgChart1#1"/>
    <dgm:cxn modelId="{5D65574C-CF68-479B-9B68-7EC748FAC13A}" type="presParOf" srcId="{D19C26CD-8D80-426C-9824-D89DF29C2F3D}" destId="{89119103-7550-43EB-A013-46CBF24C5642}" srcOrd="1" destOrd="0" presId="urn:microsoft.com/office/officeart/2005/8/layout/orgChart1#1"/>
    <dgm:cxn modelId="{5F9C808D-F434-483B-A2BB-D5FBB52D9847}" type="presParOf" srcId="{837B7B17-A87F-4449-B448-ABB884169A1C}" destId="{DE4A2A4B-A147-425B-B680-D22010A366A5}" srcOrd="1" destOrd="0" presId="urn:microsoft.com/office/officeart/2005/8/layout/orgChart1#1"/>
    <dgm:cxn modelId="{EF601576-BD5F-4BA6-AC49-18EB989E3613}" type="presParOf" srcId="{837B7B17-A87F-4449-B448-ABB884169A1C}" destId="{F338B8C3-755E-4803-8649-F75F34D05BBD}" srcOrd="2" destOrd="0" presId="urn:microsoft.com/office/officeart/2005/8/layout/orgChart1#1"/>
    <dgm:cxn modelId="{CCDC71DE-457D-4FDE-ACD7-84956B5C87E8}" type="presParOf" srcId="{5BEABAEC-9F0C-4E39-AD8E-6628EFFC11DC}" destId="{A1B553ED-40B8-41B7-B5D7-B78910E46985}" srcOrd="6" destOrd="0" presId="urn:microsoft.com/office/officeart/2005/8/layout/orgChart1#1"/>
    <dgm:cxn modelId="{39B0A32D-252A-4E53-8818-1825A97AFB55}" type="presParOf" srcId="{5BEABAEC-9F0C-4E39-AD8E-6628EFFC11DC}" destId="{37738E4F-977D-4A8D-B26A-960C369AC11F}" srcOrd="7" destOrd="0" presId="urn:microsoft.com/office/officeart/2005/8/layout/orgChart1#1"/>
    <dgm:cxn modelId="{E952CDF6-D2B7-4146-B790-8AD89DF99D88}" type="presParOf" srcId="{37738E4F-977D-4A8D-B26A-960C369AC11F}" destId="{268D65B8-9953-4599-ACE3-23F801478C22}" srcOrd="0" destOrd="0" presId="urn:microsoft.com/office/officeart/2005/8/layout/orgChart1#1"/>
    <dgm:cxn modelId="{2543130A-08CF-4891-8FCD-1902A56F18FC}" type="presParOf" srcId="{268D65B8-9953-4599-ACE3-23F801478C22}" destId="{6A838355-98E1-4AF7-BDB5-F9CECCE1C2FF}" srcOrd="0" destOrd="0" presId="urn:microsoft.com/office/officeart/2005/8/layout/orgChart1#1"/>
    <dgm:cxn modelId="{FDB920F1-706A-4536-9CDF-414AC6DBC355}" type="presParOf" srcId="{268D65B8-9953-4599-ACE3-23F801478C22}" destId="{246FAC0E-701F-4305-B308-159E03B1521A}" srcOrd="1" destOrd="0" presId="urn:microsoft.com/office/officeart/2005/8/layout/orgChart1#1"/>
    <dgm:cxn modelId="{C508AC40-D4AD-411A-8A74-AD66D815F178}" type="presParOf" srcId="{37738E4F-977D-4A8D-B26A-960C369AC11F}" destId="{F79FCF1C-3989-4E12-BF88-AC13AFE8AB8A}" srcOrd="1" destOrd="0" presId="urn:microsoft.com/office/officeart/2005/8/layout/orgChart1#1"/>
    <dgm:cxn modelId="{DA82BB2D-67F2-4B8A-82C9-69E6B64CF60C}" type="presParOf" srcId="{F79FCF1C-3989-4E12-BF88-AC13AFE8AB8A}" destId="{94278C8E-6016-4669-A931-D33EE3806642}" srcOrd="0" destOrd="0" presId="urn:microsoft.com/office/officeart/2005/8/layout/orgChart1#1"/>
    <dgm:cxn modelId="{8D16EA3F-C79F-4C92-8F82-898FD3C84EF5}" type="presParOf" srcId="{F79FCF1C-3989-4E12-BF88-AC13AFE8AB8A}" destId="{5E9C4BA5-422D-490D-81F7-52174A75A0CF}" srcOrd="1" destOrd="0" presId="urn:microsoft.com/office/officeart/2005/8/layout/orgChart1#1"/>
    <dgm:cxn modelId="{DD944DD1-9BAC-4A71-8336-CB7F65A98748}" type="presParOf" srcId="{5E9C4BA5-422D-490D-81F7-52174A75A0CF}" destId="{AFF5FA26-EEE5-4EAB-8066-2EA35C3E602E}" srcOrd="0" destOrd="0" presId="urn:microsoft.com/office/officeart/2005/8/layout/orgChart1#1"/>
    <dgm:cxn modelId="{143117B0-990E-4D95-8ED7-875B2C54D2B4}" type="presParOf" srcId="{AFF5FA26-EEE5-4EAB-8066-2EA35C3E602E}" destId="{8F392275-CE49-4671-8543-02227235DB27}" srcOrd="0" destOrd="0" presId="urn:microsoft.com/office/officeart/2005/8/layout/orgChart1#1"/>
    <dgm:cxn modelId="{30B28B36-0CCB-4C82-9FF4-C47E5267AA3C}" type="presParOf" srcId="{AFF5FA26-EEE5-4EAB-8066-2EA35C3E602E}" destId="{95B55289-6ADD-4BAE-9971-809832BDCB93}" srcOrd="1" destOrd="0" presId="urn:microsoft.com/office/officeart/2005/8/layout/orgChart1#1"/>
    <dgm:cxn modelId="{4D77FCF0-F318-43C9-BB18-5AF0574151F3}" type="presParOf" srcId="{5E9C4BA5-422D-490D-81F7-52174A75A0CF}" destId="{2904D3AE-4354-4CDF-B573-F872AF2C2747}" srcOrd="1" destOrd="0" presId="urn:microsoft.com/office/officeart/2005/8/layout/orgChart1#1"/>
    <dgm:cxn modelId="{2EEF536D-CC33-4E4D-B528-92AA64173C89}" type="presParOf" srcId="{5E9C4BA5-422D-490D-81F7-52174A75A0CF}" destId="{CEEA4281-232C-4850-BBE3-4A8157122CDB}" srcOrd="2" destOrd="0" presId="urn:microsoft.com/office/officeart/2005/8/layout/orgChart1#1"/>
    <dgm:cxn modelId="{1F26532A-5B38-4E22-B166-893B204268D3}" type="presParOf" srcId="{37738E4F-977D-4A8D-B26A-960C369AC11F}" destId="{128E814C-A856-439F-8FC1-9E4247C045CE}" srcOrd="2" destOrd="0" presId="urn:microsoft.com/office/officeart/2005/8/layout/orgChart1#1"/>
    <dgm:cxn modelId="{6773001B-B13A-41CA-950A-461D535C47EC}" type="presParOf" srcId="{43B1D5CD-F6F5-420F-9336-DAB5AE405CAB}" destId="{4AECC906-F21A-45D0-9402-FE140FA9EBA5}" srcOrd="2" destOrd="0" presId="urn:microsoft.com/office/officeart/2005/8/layout/orgChart1#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0B611CB-7364-4A7E-B849-7DA7AE8CF48A}" type="doc">
      <dgm:prSet loTypeId="urn:microsoft.com/office/officeart/2008/layout/AlternatingPictureBlocks" loCatId="list" qsTypeId="urn:microsoft.com/office/officeart/2005/8/quickstyle/simple1" qsCatId="simple" csTypeId="urn:microsoft.com/office/officeart/2005/8/colors/accent1_2" csCatId="accent1" phldr="1"/>
      <dgm:spPr/>
    </dgm:pt>
    <dgm:pt modelId="{C613B509-E7B2-4C48-B77D-6B0C5D29D661}">
      <dgm:prSet custT="1"/>
      <dgm:spPr>
        <a:solidFill>
          <a:schemeClr val="tx1">
            <a:lumMod val="65000"/>
            <a:lumOff val="35000"/>
          </a:schemeClr>
        </a:solidFill>
      </dgm:spPr>
      <dgm:t>
        <a:bodyPr/>
        <a:lstStyle/>
        <a:p>
          <a:r>
            <a:rPr lang="en-US" sz="1100"/>
            <a:t>For the second time PETRONAS has been awarded and named as the National Oil Company(NOC) by the council's APAC on 2018 annual dinner</a:t>
          </a:r>
          <a:r>
            <a:rPr lang="en-US" sz="1000"/>
            <a:t>.</a:t>
          </a:r>
          <a:endParaRPr lang="en-MY" sz="1000"/>
        </a:p>
      </dgm:t>
    </dgm:pt>
    <dgm:pt modelId="{2C98DD78-85F6-4F7C-8B05-009E8A144AF8}" type="parTrans" cxnId="{092AC3BE-4CC7-4E76-91FC-9D8E930BD4B5}">
      <dgm:prSet/>
      <dgm:spPr/>
      <dgm:t>
        <a:bodyPr/>
        <a:lstStyle/>
        <a:p>
          <a:endParaRPr lang="en-US"/>
        </a:p>
      </dgm:t>
    </dgm:pt>
    <dgm:pt modelId="{FD920F6F-986E-450E-BBD8-CFA74811A36F}" type="sibTrans" cxnId="{092AC3BE-4CC7-4E76-91FC-9D8E930BD4B5}">
      <dgm:prSet/>
      <dgm:spPr/>
      <dgm:t>
        <a:bodyPr/>
        <a:lstStyle/>
        <a:p>
          <a:endParaRPr lang="en-US"/>
        </a:p>
      </dgm:t>
    </dgm:pt>
    <dgm:pt modelId="{6A369D67-9943-4EAE-9561-989F5D121B63}">
      <dgm:prSet custT="1"/>
      <dgm:spPr>
        <a:solidFill>
          <a:schemeClr val="tx1">
            <a:lumMod val="85000"/>
            <a:lumOff val="15000"/>
          </a:schemeClr>
        </a:solidFill>
      </dgm:spPr>
      <dgm:t>
        <a:bodyPr/>
        <a:lstStyle/>
        <a:p>
          <a:r>
            <a:rPr lang="en-MY" sz="1200"/>
            <a:t>Due to the high level of  competence in the PETRONAS team, they have been awarded in an event in Italy and received the title Product of the year(2018) thanks to their outstanding innovation </a:t>
          </a:r>
        </a:p>
      </dgm:t>
    </dgm:pt>
    <dgm:pt modelId="{B173207E-5599-41F9-A343-B0E904380486}" type="parTrans" cxnId="{9FADE31C-2C4A-47C5-B6BD-6E5FBDE56542}">
      <dgm:prSet/>
      <dgm:spPr/>
      <dgm:t>
        <a:bodyPr/>
        <a:lstStyle/>
        <a:p>
          <a:endParaRPr lang="en-US"/>
        </a:p>
      </dgm:t>
    </dgm:pt>
    <dgm:pt modelId="{D4AD328C-8A2F-405C-92D2-2ED06872FAA3}" type="sibTrans" cxnId="{9FADE31C-2C4A-47C5-B6BD-6E5FBDE56542}">
      <dgm:prSet/>
      <dgm:spPr/>
      <dgm:t>
        <a:bodyPr/>
        <a:lstStyle/>
        <a:p>
          <a:endParaRPr lang="en-US"/>
        </a:p>
      </dgm:t>
    </dgm:pt>
    <dgm:pt modelId="{AE7DFF8E-B383-4CC9-ACB6-75FAEC30706D}">
      <dgm:prSet/>
      <dgm:spPr>
        <a:solidFill>
          <a:schemeClr val="tx1"/>
        </a:solidFill>
      </dgm:spPr>
      <dgm:t>
        <a:bodyPr/>
        <a:lstStyle/>
        <a:p>
          <a:r>
            <a:rPr lang="en-US"/>
            <a:t>-Petronas got the most attractive employer in malaysia 2018 under the Randstad Employer Brand Awards.</a:t>
          </a:r>
          <a:endParaRPr lang="en-MY"/>
        </a:p>
      </dgm:t>
    </dgm:pt>
    <dgm:pt modelId="{8068921E-E68C-48A8-936C-5A1AD2006CD8}" type="parTrans" cxnId="{5E28C934-6E28-41AA-9388-17FE7B911849}">
      <dgm:prSet/>
      <dgm:spPr/>
      <dgm:t>
        <a:bodyPr/>
        <a:lstStyle/>
        <a:p>
          <a:endParaRPr lang="en-US"/>
        </a:p>
      </dgm:t>
    </dgm:pt>
    <dgm:pt modelId="{CFDFA023-67E3-4DD5-8014-E5DBB74B642F}" type="sibTrans" cxnId="{5E28C934-6E28-41AA-9388-17FE7B911849}">
      <dgm:prSet/>
      <dgm:spPr/>
      <dgm:t>
        <a:bodyPr/>
        <a:lstStyle/>
        <a:p>
          <a:endParaRPr lang="en-US"/>
        </a:p>
      </dgm:t>
    </dgm:pt>
    <dgm:pt modelId="{3F4E2AC9-8E9C-4F05-906B-FFC4DBBB1574}" type="pres">
      <dgm:prSet presAssocID="{C0B611CB-7364-4A7E-B849-7DA7AE8CF48A}" presName="linearFlow" presStyleCnt="0">
        <dgm:presLayoutVars>
          <dgm:dir/>
          <dgm:resizeHandles val="exact"/>
        </dgm:presLayoutVars>
      </dgm:prSet>
      <dgm:spPr/>
    </dgm:pt>
    <dgm:pt modelId="{785D66F9-1A42-424D-8F18-55584559D4CF}" type="pres">
      <dgm:prSet presAssocID="{C613B509-E7B2-4C48-B77D-6B0C5D29D661}" presName="comp" presStyleCnt="0"/>
      <dgm:spPr/>
    </dgm:pt>
    <dgm:pt modelId="{B7C330B3-EB2F-4145-92DB-0144281E4065}" type="pres">
      <dgm:prSet presAssocID="{C613B509-E7B2-4C48-B77D-6B0C5D29D661}" presName="rect2" presStyleLbl="node1" presStyleIdx="0" presStyleCnt="3" custScaleX="133226" custScaleY="161957">
        <dgm:presLayoutVars>
          <dgm:bulletEnabled val="1"/>
        </dgm:presLayoutVars>
      </dgm:prSet>
      <dgm:spPr/>
      <dgm:t>
        <a:bodyPr/>
        <a:lstStyle/>
        <a:p>
          <a:endParaRPr lang="en-US"/>
        </a:p>
      </dgm:t>
    </dgm:pt>
    <dgm:pt modelId="{E7C91115-6C7D-42EF-999F-AFE454ACC34E}" type="pres">
      <dgm:prSet presAssocID="{C613B509-E7B2-4C48-B77D-6B0C5D29D661}" presName="rect1" presStyleLbl="lnNode1" presStyleIdx="0" presStyleCnt="3" custScaleX="108873" custScaleY="98955" custLinFactNeighborX="-26429" custLinFactNeighborY="5250"/>
      <dgm:spPr>
        <a:blipFill>
          <a:blip xmlns:r="http://schemas.openxmlformats.org/officeDocument/2006/relationships" r:embed="rId1">
            <a:extLst>
              <a:ext uri="{28A0092B-C50C-407E-A947-70E740481C1C}">
                <a14:useLocalDpi xmlns:a14="http://schemas.microsoft.com/office/drawing/2010/main" val="0"/>
              </a:ext>
            </a:extLst>
          </a:blip>
          <a:srcRect/>
          <a:stretch>
            <a:fillRect l="-1000" r="-1000"/>
          </a:stretch>
        </a:blipFill>
      </dgm:spPr>
    </dgm:pt>
    <dgm:pt modelId="{F1EC5B91-85E6-4193-9B91-65EBCBB0FEE7}" type="pres">
      <dgm:prSet presAssocID="{FD920F6F-986E-450E-BBD8-CFA74811A36F}" presName="sibTrans" presStyleCnt="0"/>
      <dgm:spPr/>
    </dgm:pt>
    <dgm:pt modelId="{B093A85C-3065-44CB-BF7A-B67CDB1DC751}" type="pres">
      <dgm:prSet presAssocID="{6A369D67-9943-4EAE-9561-989F5D121B63}" presName="comp" presStyleCnt="0"/>
      <dgm:spPr/>
    </dgm:pt>
    <dgm:pt modelId="{0AF0FE6C-7D84-48FA-8E83-E8F662DAE757}" type="pres">
      <dgm:prSet presAssocID="{6A369D67-9943-4EAE-9561-989F5D121B63}" presName="rect2" presStyleLbl="node1" presStyleIdx="1" presStyleCnt="3" custScaleX="124351" custScaleY="166430" custLinFactNeighborX="-10357" custLinFactNeighborY="-1090">
        <dgm:presLayoutVars>
          <dgm:bulletEnabled val="1"/>
        </dgm:presLayoutVars>
      </dgm:prSet>
      <dgm:spPr/>
      <dgm:t>
        <a:bodyPr/>
        <a:lstStyle/>
        <a:p>
          <a:endParaRPr lang="en-US"/>
        </a:p>
      </dgm:t>
    </dgm:pt>
    <dgm:pt modelId="{264D97D2-0AD6-4F29-9427-F88D8C34A999}" type="pres">
      <dgm:prSet presAssocID="{6A369D67-9943-4EAE-9561-989F5D121B63}" presName="rect1" presStyleLbl="lnNode1" presStyleIdx="1" presStyleCnt="3" custScaleX="117610" custScaleY="109240" custLinFactNeighborX="-1331" custLinFactNeighborY="-527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8000" b="-8000"/>
          </a:stretch>
        </a:blipFill>
      </dgm:spPr>
    </dgm:pt>
    <dgm:pt modelId="{6B6D9EDC-485C-49BE-B304-8043DD10508E}" type="pres">
      <dgm:prSet presAssocID="{D4AD328C-8A2F-405C-92D2-2ED06872FAA3}" presName="sibTrans" presStyleCnt="0"/>
      <dgm:spPr/>
    </dgm:pt>
    <dgm:pt modelId="{CA8F1695-71DA-4F63-964F-2D62449813BE}" type="pres">
      <dgm:prSet presAssocID="{AE7DFF8E-B383-4CC9-ACB6-75FAEC30706D}" presName="comp" presStyleCnt="0"/>
      <dgm:spPr/>
    </dgm:pt>
    <dgm:pt modelId="{DEB200DF-BF10-43F4-BB17-306B8315F321}" type="pres">
      <dgm:prSet presAssocID="{AE7DFF8E-B383-4CC9-ACB6-75FAEC30706D}" presName="rect2" presStyleLbl="node1" presStyleIdx="2" presStyleCnt="3" custScaleX="133076" custScaleY="134110">
        <dgm:presLayoutVars>
          <dgm:bulletEnabled val="1"/>
        </dgm:presLayoutVars>
      </dgm:prSet>
      <dgm:spPr/>
      <dgm:t>
        <a:bodyPr/>
        <a:lstStyle/>
        <a:p>
          <a:endParaRPr lang="en-US"/>
        </a:p>
      </dgm:t>
    </dgm:pt>
    <dgm:pt modelId="{AA45B66F-D4AA-42D4-9FDC-43EC5C139938}" type="pres">
      <dgm:prSet presAssocID="{AE7DFF8E-B383-4CC9-ACB6-75FAEC30706D}" presName="rect1" presStyleLbl="lnNode1" presStyleIdx="2" presStyleCnt="3" custScaleX="103086" custScaleY="94602" custLinFactNeighborX="-24469" custLinFactNeighborY="-4214"/>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10000" r="-10000"/>
          </a:stretch>
        </a:blipFill>
      </dgm:spPr>
    </dgm:pt>
  </dgm:ptLst>
  <dgm:cxnLst>
    <dgm:cxn modelId="{5E28C934-6E28-41AA-9388-17FE7B911849}" srcId="{C0B611CB-7364-4A7E-B849-7DA7AE8CF48A}" destId="{AE7DFF8E-B383-4CC9-ACB6-75FAEC30706D}" srcOrd="2" destOrd="0" parTransId="{8068921E-E68C-48A8-936C-5A1AD2006CD8}" sibTransId="{CFDFA023-67E3-4DD5-8014-E5DBB74B642F}"/>
    <dgm:cxn modelId="{56A25225-01EE-4628-A9F4-1EB00DA55E64}" type="presOf" srcId="{C0B611CB-7364-4A7E-B849-7DA7AE8CF48A}" destId="{3F4E2AC9-8E9C-4F05-906B-FFC4DBBB1574}" srcOrd="0" destOrd="0" presId="urn:microsoft.com/office/officeart/2008/layout/AlternatingPictureBlocks"/>
    <dgm:cxn modelId="{0A20252B-C153-4949-9370-E0C11001D4C1}" type="presOf" srcId="{AE7DFF8E-B383-4CC9-ACB6-75FAEC30706D}" destId="{DEB200DF-BF10-43F4-BB17-306B8315F321}" srcOrd="0" destOrd="0" presId="urn:microsoft.com/office/officeart/2008/layout/AlternatingPictureBlocks"/>
    <dgm:cxn modelId="{092AC3BE-4CC7-4E76-91FC-9D8E930BD4B5}" srcId="{C0B611CB-7364-4A7E-B849-7DA7AE8CF48A}" destId="{C613B509-E7B2-4C48-B77D-6B0C5D29D661}" srcOrd="0" destOrd="0" parTransId="{2C98DD78-85F6-4F7C-8B05-009E8A144AF8}" sibTransId="{FD920F6F-986E-450E-BBD8-CFA74811A36F}"/>
    <dgm:cxn modelId="{9FADE31C-2C4A-47C5-B6BD-6E5FBDE56542}" srcId="{C0B611CB-7364-4A7E-B849-7DA7AE8CF48A}" destId="{6A369D67-9943-4EAE-9561-989F5D121B63}" srcOrd="1" destOrd="0" parTransId="{B173207E-5599-41F9-A343-B0E904380486}" sibTransId="{D4AD328C-8A2F-405C-92D2-2ED06872FAA3}"/>
    <dgm:cxn modelId="{0BD8E38C-763F-4F03-8848-1D84F2B408AB}" type="presOf" srcId="{C613B509-E7B2-4C48-B77D-6B0C5D29D661}" destId="{B7C330B3-EB2F-4145-92DB-0144281E4065}" srcOrd="0" destOrd="0" presId="urn:microsoft.com/office/officeart/2008/layout/AlternatingPictureBlocks"/>
    <dgm:cxn modelId="{F4BD3A8F-7936-47A1-92F2-2524A5792A78}" type="presOf" srcId="{6A369D67-9943-4EAE-9561-989F5D121B63}" destId="{0AF0FE6C-7D84-48FA-8E83-E8F662DAE757}" srcOrd="0" destOrd="0" presId="urn:microsoft.com/office/officeart/2008/layout/AlternatingPictureBlocks"/>
    <dgm:cxn modelId="{8FDAF93F-BFC3-4E0F-BE01-49FBEDADAED8}" type="presParOf" srcId="{3F4E2AC9-8E9C-4F05-906B-FFC4DBBB1574}" destId="{785D66F9-1A42-424D-8F18-55584559D4CF}" srcOrd="0" destOrd="0" presId="urn:microsoft.com/office/officeart/2008/layout/AlternatingPictureBlocks"/>
    <dgm:cxn modelId="{2509BF86-D825-44F3-9E9B-A88AC90C9CCF}" type="presParOf" srcId="{785D66F9-1A42-424D-8F18-55584559D4CF}" destId="{B7C330B3-EB2F-4145-92DB-0144281E4065}" srcOrd="0" destOrd="0" presId="urn:microsoft.com/office/officeart/2008/layout/AlternatingPictureBlocks"/>
    <dgm:cxn modelId="{B04F1030-891A-4E07-B0DF-AA9073D4AD75}" type="presParOf" srcId="{785D66F9-1A42-424D-8F18-55584559D4CF}" destId="{E7C91115-6C7D-42EF-999F-AFE454ACC34E}" srcOrd="1" destOrd="0" presId="urn:microsoft.com/office/officeart/2008/layout/AlternatingPictureBlocks"/>
    <dgm:cxn modelId="{97E49589-F7FD-46C0-8C8B-A6708113CFBB}" type="presParOf" srcId="{3F4E2AC9-8E9C-4F05-906B-FFC4DBBB1574}" destId="{F1EC5B91-85E6-4193-9B91-65EBCBB0FEE7}" srcOrd="1" destOrd="0" presId="urn:microsoft.com/office/officeart/2008/layout/AlternatingPictureBlocks"/>
    <dgm:cxn modelId="{9F0D0AB7-1427-4B32-8B8D-7FDD1A34778A}" type="presParOf" srcId="{3F4E2AC9-8E9C-4F05-906B-FFC4DBBB1574}" destId="{B093A85C-3065-44CB-BF7A-B67CDB1DC751}" srcOrd="2" destOrd="0" presId="urn:microsoft.com/office/officeart/2008/layout/AlternatingPictureBlocks"/>
    <dgm:cxn modelId="{9A33255F-E066-411D-82A2-4BBDF9F259FC}" type="presParOf" srcId="{B093A85C-3065-44CB-BF7A-B67CDB1DC751}" destId="{0AF0FE6C-7D84-48FA-8E83-E8F662DAE757}" srcOrd="0" destOrd="0" presId="urn:microsoft.com/office/officeart/2008/layout/AlternatingPictureBlocks"/>
    <dgm:cxn modelId="{47947658-DF31-465C-B8CB-C92F28D550BD}" type="presParOf" srcId="{B093A85C-3065-44CB-BF7A-B67CDB1DC751}" destId="{264D97D2-0AD6-4F29-9427-F88D8C34A999}" srcOrd="1" destOrd="0" presId="urn:microsoft.com/office/officeart/2008/layout/AlternatingPictureBlocks"/>
    <dgm:cxn modelId="{981E767C-3099-48B1-A14B-7F15F153A87F}" type="presParOf" srcId="{3F4E2AC9-8E9C-4F05-906B-FFC4DBBB1574}" destId="{6B6D9EDC-485C-49BE-B304-8043DD10508E}" srcOrd="3" destOrd="0" presId="urn:microsoft.com/office/officeart/2008/layout/AlternatingPictureBlocks"/>
    <dgm:cxn modelId="{EC33B129-ED37-4C00-97DA-4EF9F4309EDA}" type="presParOf" srcId="{3F4E2AC9-8E9C-4F05-906B-FFC4DBBB1574}" destId="{CA8F1695-71DA-4F63-964F-2D62449813BE}" srcOrd="4" destOrd="0" presId="urn:microsoft.com/office/officeart/2008/layout/AlternatingPictureBlocks"/>
    <dgm:cxn modelId="{CA7EC0D9-B4C8-4340-A295-BBEEEFFBEED9}" type="presParOf" srcId="{CA8F1695-71DA-4F63-964F-2D62449813BE}" destId="{DEB200DF-BF10-43F4-BB17-306B8315F321}" srcOrd="0" destOrd="0" presId="urn:microsoft.com/office/officeart/2008/layout/AlternatingPictureBlocks"/>
    <dgm:cxn modelId="{BCDC6E99-5479-4603-B6DD-0940EAC3A44D}" type="presParOf" srcId="{CA8F1695-71DA-4F63-964F-2D62449813BE}" destId="{AA45B66F-D4AA-42D4-9FDC-43EC5C139938}" srcOrd="1" destOrd="0" presId="urn:microsoft.com/office/officeart/2008/layout/AlternatingPictureBlocks"/>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E720CE9-F2FA-4A49-A7A1-12BA428EC903}"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24A18B86-2D45-4144-BAD3-04F397B19B67}">
      <dgm:prSet phldrT="[Text]"/>
      <dgm:spPr>
        <a:xfrm>
          <a:off x="0" y="92132"/>
          <a:ext cx="1671637" cy="603349"/>
        </a:xfrm>
        <a:prstGeom prst="rect">
          <a:avLst/>
        </a:prstGeom>
        <a:solidFill>
          <a:srgbClr val="1F497D">
            <a:lumMod val="50000"/>
          </a:srgbClr>
        </a:solidFill>
        <a:ln w="25400" cap="flat" cmpd="sng" algn="ctr">
          <a:solidFill>
            <a:srgbClr val="4F81BD"/>
          </a:solidFill>
          <a:prstDash val="solid"/>
        </a:ln>
        <a:effectLst/>
      </dgm:spPr>
      <dgm:t>
        <a:bodyPr/>
        <a:lstStyle/>
        <a:p>
          <a:r>
            <a:rPr lang="en-US">
              <a:solidFill>
                <a:sysClr val="window" lastClr="FFFFFF"/>
              </a:solidFill>
              <a:latin typeface="Calibri"/>
              <a:ea typeface="+mn-ea"/>
              <a:cs typeface="+mn-cs"/>
            </a:rPr>
            <a:t>Health Safety and Environment</a:t>
          </a:r>
        </a:p>
      </dgm:t>
    </dgm:pt>
    <dgm:pt modelId="{AE64651C-3F34-4B21-8ED4-33091EE4BE3E}" type="parTrans" cxnId="{9C840A32-41B3-41F1-87F5-FDAC44A651C1}">
      <dgm:prSet/>
      <dgm:spPr/>
      <dgm:t>
        <a:bodyPr/>
        <a:lstStyle/>
        <a:p>
          <a:endParaRPr lang="en-US"/>
        </a:p>
      </dgm:t>
    </dgm:pt>
    <dgm:pt modelId="{9D1BD7D5-DAAB-470C-9749-8A05684E863F}" type="sibTrans" cxnId="{9C840A32-41B3-41F1-87F5-FDAC44A651C1}">
      <dgm:prSet/>
      <dgm:spPr/>
      <dgm:t>
        <a:bodyPr/>
        <a:lstStyle/>
        <a:p>
          <a:endParaRPr lang="en-US"/>
        </a:p>
      </dgm:t>
    </dgm:pt>
    <dgm:pt modelId="{D5D1FC69-53F7-422F-8DCE-FC7A2E7130EC}">
      <dgm:prSet phldrT="[Text]"/>
      <dgm:spPr>
        <a:xfrm>
          <a:off x="0" y="915056"/>
          <a:ext cx="1671637" cy="2174040"/>
        </a:xfrm>
        <a:prstGeom prst="rect">
          <a:avLst/>
        </a:prstGeom>
        <a:solidFill>
          <a:srgbClr val="9BBB59">
            <a:lumMod val="40000"/>
            <a:lumOff val="60000"/>
            <a:alpha val="90000"/>
          </a:srgbClr>
        </a:solidFill>
        <a:ln w="25400" cap="flat" cmpd="sng" algn="ctr">
          <a:solidFill>
            <a:srgbClr val="4F81BD">
              <a:alpha val="90000"/>
              <a:tint val="40000"/>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PETRONAS</a:t>
          </a:r>
          <a:r>
            <a:rPr lang="en-US" baseline="0">
              <a:solidFill>
                <a:sysClr val="windowText" lastClr="000000">
                  <a:hueOff val="0"/>
                  <a:satOff val="0"/>
                  <a:lumOff val="0"/>
                  <a:alphaOff val="0"/>
                </a:sysClr>
              </a:solidFill>
              <a:latin typeface="Calibri"/>
              <a:ea typeface="+mn-ea"/>
              <a:cs typeface="+mn-cs"/>
            </a:rPr>
            <a:t> takes precedence on health safety above all else and are always cautious when it comes to workplace safety and it does not mater where an employee is working, weater on the front lines or  back in the office.</a:t>
          </a:r>
          <a:endParaRPr lang="en-US">
            <a:solidFill>
              <a:sysClr val="windowText" lastClr="000000">
                <a:hueOff val="0"/>
                <a:satOff val="0"/>
                <a:lumOff val="0"/>
                <a:alphaOff val="0"/>
              </a:sysClr>
            </a:solidFill>
            <a:latin typeface="Calibri"/>
            <a:ea typeface="+mn-ea"/>
            <a:cs typeface="+mn-cs"/>
          </a:endParaRPr>
        </a:p>
      </dgm:t>
    </dgm:pt>
    <dgm:pt modelId="{F5D03033-A07E-486E-AE5C-49A2FABFA32E}" type="parTrans" cxnId="{FC9C31E9-7457-4008-87B1-0E6053D8C4A9}">
      <dgm:prSet/>
      <dgm:spPr/>
      <dgm:t>
        <a:bodyPr/>
        <a:lstStyle/>
        <a:p>
          <a:endParaRPr lang="en-US"/>
        </a:p>
      </dgm:t>
    </dgm:pt>
    <dgm:pt modelId="{62961060-7093-4775-8EC7-FAA68F2EB1F1}" type="sibTrans" cxnId="{FC9C31E9-7457-4008-87B1-0E6053D8C4A9}">
      <dgm:prSet/>
      <dgm:spPr/>
      <dgm:t>
        <a:bodyPr/>
        <a:lstStyle/>
        <a:p>
          <a:endParaRPr lang="en-US"/>
        </a:p>
      </dgm:t>
    </dgm:pt>
    <dgm:pt modelId="{9F514D50-3504-4BC2-A1DE-147A663FE031}">
      <dgm:prSet phldrT="[Text]"/>
      <dgm:spPr>
        <a:xfrm>
          <a:off x="1897852" y="87679"/>
          <a:ext cx="1671637" cy="603349"/>
        </a:xfrm>
        <a:prstGeom prst="rect">
          <a:avLst/>
        </a:prstGeom>
        <a:solidFill>
          <a:srgbClr val="1F497D">
            <a:lumMod val="50000"/>
          </a:srgbClr>
        </a:solidFill>
        <a:ln w="25400" cap="flat" cmpd="sng" algn="ctr">
          <a:solidFill>
            <a:srgbClr val="4F81BD">
              <a:hueOff val="0"/>
              <a:satOff val="0"/>
              <a:lumOff val="0"/>
              <a:alphaOff val="0"/>
            </a:srgbClr>
          </a:solidFill>
          <a:prstDash val="solid"/>
        </a:ln>
        <a:effectLst/>
      </dgm:spPr>
      <dgm:t>
        <a:bodyPr/>
        <a:lstStyle/>
        <a:p>
          <a:r>
            <a:rPr lang="en-US">
              <a:solidFill>
                <a:sysClr val="window" lastClr="FFFFFF"/>
              </a:solidFill>
              <a:latin typeface="Calibri"/>
              <a:ea typeface="+mn-ea"/>
              <a:cs typeface="+mn-cs"/>
            </a:rPr>
            <a:t>Technical Information Updates and Reference Material</a:t>
          </a:r>
        </a:p>
      </dgm:t>
    </dgm:pt>
    <dgm:pt modelId="{E5BFB4CA-23CE-4938-B961-D16FB3E549FB}" type="parTrans" cxnId="{A3DD2489-0D73-4046-B9F0-65BC3279A0D6}">
      <dgm:prSet/>
      <dgm:spPr/>
      <dgm:t>
        <a:bodyPr/>
        <a:lstStyle/>
        <a:p>
          <a:endParaRPr lang="en-US"/>
        </a:p>
      </dgm:t>
    </dgm:pt>
    <dgm:pt modelId="{04F86004-EB66-4562-BB70-2A251460117E}" type="sibTrans" cxnId="{A3DD2489-0D73-4046-B9F0-65BC3279A0D6}">
      <dgm:prSet/>
      <dgm:spPr/>
      <dgm:t>
        <a:bodyPr/>
        <a:lstStyle/>
        <a:p>
          <a:endParaRPr lang="en-US"/>
        </a:p>
      </dgm:t>
    </dgm:pt>
    <dgm:pt modelId="{6CE68F1B-EE38-4D09-B931-1BB919A803DF}">
      <dgm:prSet phldrT="[Text]"/>
      <dgm:spPr>
        <a:xfrm>
          <a:off x="1888324" y="946645"/>
          <a:ext cx="1671637" cy="2174040"/>
        </a:xfrm>
        <a:prstGeom prst="rect">
          <a:avLst/>
        </a:prstGeom>
        <a:solidFill>
          <a:srgbClr val="9BBB59">
            <a:lumMod val="40000"/>
            <a:lumOff val="60000"/>
            <a:alpha val="90000"/>
          </a:srgbClr>
        </a:solidFill>
        <a:ln w="25400" cap="flat" cmpd="sng" algn="ctr">
          <a:solidFill>
            <a:srgbClr val="4F81BD">
              <a:alpha val="90000"/>
              <a:tint val="40000"/>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As per standards provided by JIG, IATA and EI, to maintain and to better the effiency ,PETRONAS always provides relevant  updates from time to time. </a:t>
          </a:r>
        </a:p>
      </dgm:t>
    </dgm:pt>
    <dgm:pt modelId="{2810AEDF-B69E-4819-A636-53D6EFD84959}" type="parTrans" cxnId="{F01C34D9-14B8-480D-8B58-8EEB4B809258}">
      <dgm:prSet/>
      <dgm:spPr/>
      <dgm:t>
        <a:bodyPr/>
        <a:lstStyle/>
        <a:p>
          <a:endParaRPr lang="en-US"/>
        </a:p>
      </dgm:t>
    </dgm:pt>
    <dgm:pt modelId="{53C2BB75-8110-420A-A591-6A0D8ABC1159}" type="sibTrans" cxnId="{F01C34D9-14B8-480D-8B58-8EEB4B809258}">
      <dgm:prSet/>
      <dgm:spPr/>
      <dgm:t>
        <a:bodyPr/>
        <a:lstStyle/>
        <a:p>
          <a:endParaRPr lang="en-US"/>
        </a:p>
      </dgm:t>
    </dgm:pt>
    <dgm:pt modelId="{7FE97C87-76D1-4399-950D-D9033FA80CDA}">
      <dgm:prSet phldrT="[Text]"/>
      <dgm:spPr>
        <a:xfrm>
          <a:off x="3681423" y="135301"/>
          <a:ext cx="1671637" cy="603349"/>
        </a:xfrm>
        <a:prstGeom prst="rect">
          <a:avLst/>
        </a:prstGeom>
        <a:solidFill>
          <a:srgbClr val="1F497D">
            <a:lumMod val="50000"/>
          </a:srgbClr>
        </a:solidFill>
        <a:ln w="25400" cap="flat" cmpd="sng" algn="ctr">
          <a:solidFill>
            <a:srgbClr val="4F81BD">
              <a:hueOff val="0"/>
              <a:satOff val="0"/>
              <a:lumOff val="0"/>
              <a:alphaOff val="0"/>
            </a:srgbClr>
          </a:solidFill>
          <a:prstDash val="solid"/>
        </a:ln>
        <a:effectLst/>
      </dgm:spPr>
      <dgm:t>
        <a:bodyPr/>
        <a:lstStyle/>
        <a:p>
          <a:r>
            <a:rPr lang="en-US">
              <a:solidFill>
                <a:sysClr val="window" lastClr="FFFFFF"/>
              </a:solidFill>
              <a:latin typeface="Calibri"/>
              <a:ea typeface="+mn-ea"/>
              <a:cs typeface="+mn-cs"/>
            </a:rPr>
            <a:t>Inspection Services</a:t>
          </a:r>
        </a:p>
      </dgm:t>
    </dgm:pt>
    <dgm:pt modelId="{E806A8C9-209A-49F8-AEC3-FFAA8ECB72EC}" type="parTrans" cxnId="{13040ECA-F7A1-45A3-A145-543B77E48B9F}">
      <dgm:prSet/>
      <dgm:spPr/>
      <dgm:t>
        <a:bodyPr/>
        <a:lstStyle/>
        <a:p>
          <a:endParaRPr lang="en-US"/>
        </a:p>
      </dgm:t>
    </dgm:pt>
    <dgm:pt modelId="{1C325575-F635-43C8-9469-4291BB797676}" type="sibTrans" cxnId="{13040ECA-F7A1-45A3-A145-543B77E48B9F}">
      <dgm:prSet/>
      <dgm:spPr/>
      <dgm:t>
        <a:bodyPr/>
        <a:lstStyle/>
        <a:p>
          <a:endParaRPr lang="en-US"/>
        </a:p>
      </dgm:t>
    </dgm:pt>
    <dgm:pt modelId="{8EBC538B-85B1-4D83-8A75-17EF6BAE227A}">
      <dgm:prSet phldrT="[Text]"/>
      <dgm:spPr>
        <a:xfrm>
          <a:off x="3736854" y="1026360"/>
          <a:ext cx="1671637" cy="2174040"/>
        </a:xfrm>
        <a:prstGeom prst="rect">
          <a:avLst/>
        </a:prstGeom>
        <a:solidFill>
          <a:srgbClr val="9BBB59">
            <a:lumMod val="40000"/>
            <a:lumOff val="60000"/>
            <a:alpha val="90000"/>
          </a:srgbClr>
        </a:solidFill>
        <a:ln w="25400" cap="flat" cmpd="sng" algn="ctr">
          <a:solidFill>
            <a:srgbClr val="4F81BD">
              <a:alpha val="90000"/>
              <a:tint val="40000"/>
              <a:hueOff val="0"/>
              <a:satOff val="0"/>
              <a:lumOff val="0"/>
              <a:alphaOff val="0"/>
            </a:srgb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To ensure the service provided by PETRONAS  meets international standards, inspection are done by independant and international third party at requested facilities as per request by customers. </a:t>
          </a:r>
        </a:p>
      </dgm:t>
    </dgm:pt>
    <dgm:pt modelId="{A02F7B72-CEA2-482D-B6D0-4818483BEAF9}" type="parTrans" cxnId="{688026E0-12FA-4A6A-9163-E43159416F37}">
      <dgm:prSet/>
      <dgm:spPr/>
      <dgm:t>
        <a:bodyPr/>
        <a:lstStyle/>
        <a:p>
          <a:endParaRPr lang="en-US"/>
        </a:p>
      </dgm:t>
    </dgm:pt>
    <dgm:pt modelId="{4D1A4F7C-14DF-456A-A70E-4C2CF40BAA9A}" type="sibTrans" cxnId="{688026E0-12FA-4A6A-9163-E43159416F37}">
      <dgm:prSet/>
      <dgm:spPr/>
      <dgm:t>
        <a:bodyPr/>
        <a:lstStyle/>
        <a:p>
          <a:endParaRPr lang="en-US"/>
        </a:p>
      </dgm:t>
    </dgm:pt>
    <dgm:pt modelId="{C50731B5-42CB-4B5F-82F7-56D6338E6C69}" type="pres">
      <dgm:prSet presAssocID="{9E720CE9-F2FA-4A49-A7A1-12BA428EC903}" presName="Name0" presStyleCnt="0">
        <dgm:presLayoutVars>
          <dgm:dir/>
          <dgm:animLvl val="lvl"/>
          <dgm:resizeHandles val="exact"/>
        </dgm:presLayoutVars>
      </dgm:prSet>
      <dgm:spPr/>
      <dgm:t>
        <a:bodyPr/>
        <a:lstStyle/>
        <a:p>
          <a:endParaRPr lang="en-US"/>
        </a:p>
      </dgm:t>
    </dgm:pt>
    <dgm:pt modelId="{27C1ED12-9D89-4C0C-BC17-3686331BBA5A}" type="pres">
      <dgm:prSet presAssocID="{24A18B86-2D45-4144-BAD3-04F397B19B67}" presName="composite" presStyleCnt="0"/>
      <dgm:spPr/>
    </dgm:pt>
    <dgm:pt modelId="{F426AC8B-2B85-4F8E-A99E-680E88EC4FEC}" type="pres">
      <dgm:prSet presAssocID="{24A18B86-2D45-4144-BAD3-04F397B19B67}" presName="parTx" presStyleLbl="alignNode1" presStyleIdx="0" presStyleCnt="3" custLinFactNeighborX="-103" custLinFactNeighborY="-19785">
        <dgm:presLayoutVars>
          <dgm:chMax val="0"/>
          <dgm:chPref val="0"/>
          <dgm:bulletEnabled val="1"/>
        </dgm:presLayoutVars>
      </dgm:prSet>
      <dgm:spPr/>
      <dgm:t>
        <a:bodyPr/>
        <a:lstStyle/>
        <a:p>
          <a:endParaRPr lang="en-US"/>
        </a:p>
      </dgm:t>
    </dgm:pt>
    <dgm:pt modelId="{77D4D115-EBB5-441F-8B30-68CAF38363D9}" type="pres">
      <dgm:prSet presAssocID="{24A18B86-2D45-4144-BAD3-04F397B19B67}" presName="desTx" presStyleLbl="alignAccFollowNode1" presStyleIdx="0" presStyleCnt="3" custLinFactNeighborX="-103" custLinFactNeighborY="4609">
        <dgm:presLayoutVars>
          <dgm:bulletEnabled val="1"/>
        </dgm:presLayoutVars>
      </dgm:prSet>
      <dgm:spPr/>
      <dgm:t>
        <a:bodyPr/>
        <a:lstStyle/>
        <a:p>
          <a:endParaRPr lang="en-US"/>
        </a:p>
      </dgm:t>
    </dgm:pt>
    <dgm:pt modelId="{C6894AD5-53D9-40A9-B87F-8939132B2335}" type="pres">
      <dgm:prSet presAssocID="{9D1BD7D5-DAAB-470C-9749-8A05684E863F}" presName="space" presStyleCnt="0"/>
      <dgm:spPr/>
    </dgm:pt>
    <dgm:pt modelId="{F7661F8F-F3A3-4E05-8E06-2145A576D3F5}" type="pres">
      <dgm:prSet presAssocID="{9F514D50-3504-4BC2-A1DE-147A663FE031}" presName="composite" presStyleCnt="0"/>
      <dgm:spPr/>
    </dgm:pt>
    <dgm:pt modelId="{227EB9D4-260D-489F-8988-2059A6C8807A}" type="pres">
      <dgm:prSet presAssocID="{9F514D50-3504-4BC2-A1DE-147A663FE031}" presName="parTx" presStyleLbl="alignNode1" presStyleIdx="1" presStyleCnt="3" custLinFactNeighborX="-570" custLinFactNeighborY="-20523">
        <dgm:presLayoutVars>
          <dgm:chMax val="0"/>
          <dgm:chPref val="0"/>
          <dgm:bulletEnabled val="1"/>
        </dgm:presLayoutVars>
      </dgm:prSet>
      <dgm:spPr/>
      <dgm:t>
        <a:bodyPr/>
        <a:lstStyle/>
        <a:p>
          <a:endParaRPr lang="en-US"/>
        </a:p>
      </dgm:t>
    </dgm:pt>
    <dgm:pt modelId="{40758C19-A347-43AD-9F03-2162F0FF8854}" type="pres">
      <dgm:prSet presAssocID="{9F514D50-3504-4BC2-A1DE-147A663FE031}" presName="desTx" presStyleLbl="alignAccFollowNode1" presStyleIdx="1" presStyleCnt="3" custLinFactNeighborX="-1140" custLinFactNeighborY="6062">
        <dgm:presLayoutVars>
          <dgm:bulletEnabled val="1"/>
        </dgm:presLayoutVars>
      </dgm:prSet>
      <dgm:spPr/>
      <dgm:t>
        <a:bodyPr/>
        <a:lstStyle/>
        <a:p>
          <a:endParaRPr lang="en-US"/>
        </a:p>
      </dgm:t>
    </dgm:pt>
    <dgm:pt modelId="{26767ED6-9EF0-4BF4-A5EE-257F9A663FFA}" type="pres">
      <dgm:prSet presAssocID="{04F86004-EB66-4562-BB70-2A251460117E}" presName="space" presStyleCnt="0"/>
      <dgm:spPr/>
    </dgm:pt>
    <dgm:pt modelId="{34A48C35-E49E-4BD0-80A8-FE2BE6B9FAC7}" type="pres">
      <dgm:prSet presAssocID="{7FE97C87-76D1-4399-950D-D9033FA80CDA}" presName="composite" presStyleCnt="0"/>
      <dgm:spPr/>
    </dgm:pt>
    <dgm:pt modelId="{3773AFC9-2145-4033-BD66-EB0C54180403}" type="pres">
      <dgm:prSet presAssocID="{7FE97C87-76D1-4399-950D-D9033FA80CDA}" presName="parTx" presStyleLbl="alignNode1" presStyleIdx="2" presStyleCnt="3" custLinFactNeighborX="-7874" custLinFactNeighborY="-12630">
        <dgm:presLayoutVars>
          <dgm:chMax val="0"/>
          <dgm:chPref val="0"/>
          <dgm:bulletEnabled val="1"/>
        </dgm:presLayoutVars>
      </dgm:prSet>
      <dgm:spPr/>
      <dgm:t>
        <a:bodyPr/>
        <a:lstStyle/>
        <a:p>
          <a:endParaRPr lang="en-US"/>
        </a:p>
      </dgm:t>
    </dgm:pt>
    <dgm:pt modelId="{B735FCD7-01FC-41A2-BC4C-F1A87F6E058B}" type="pres">
      <dgm:prSet presAssocID="{7FE97C87-76D1-4399-950D-D9033FA80CDA}" presName="desTx" presStyleLbl="alignAccFollowNode1" presStyleIdx="2" presStyleCnt="3" custLinFactNeighborX="-4558" custLinFactNeighborY="17525">
        <dgm:presLayoutVars>
          <dgm:bulletEnabled val="1"/>
        </dgm:presLayoutVars>
      </dgm:prSet>
      <dgm:spPr/>
      <dgm:t>
        <a:bodyPr/>
        <a:lstStyle/>
        <a:p>
          <a:endParaRPr lang="en-US"/>
        </a:p>
      </dgm:t>
    </dgm:pt>
  </dgm:ptLst>
  <dgm:cxnLst>
    <dgm:cxn modelId="{688026E0-12FA-4A6A-9163-E43159416F37}" srcId="{7FE97C87-76D1-4399-950D-D9033FA80CDA}" destId="{8EBC538B-85B1-4D83-8A75-17EF6BAE227A}" srcOrd="0" destOrd="0" parTransId="{A02F7B72-CEA2-482D-B6D0-4818483BEAF9}" sibTransId="{4D1A4F7C-14DF-456A-A70E-4C2CF40BAA9A}"/>
    <dgm:cxn modelId="{C60B13F6-7427-4B19-A28D-DD5D9CF109D9}" type="presOf" srcId="{24A18B86-2D45-4144-BAD3-04F397B19B67}" destId="{F426AC8B-2B85-4F8E-A99E-680E88EC4FEC}" srcOrd="0" destOrd="0" presId="urn:microsoft.com/office/officeart/2005/8/layout/hList1"/>
    <dgm:cxn modelId="{98CED687-DCF8-41EC-960B-0ED949EB327C}" type="presOf" srcId="{9F514D50-3504-4BC2-A1DE-147A663FE031}" destId="{227EB9D4-260D-489F-8988-2059A6C8807A}" srcOrd="0" destOrd="0" presId="urn:microsoft.com/office/officeart/2005/8/layout/hList1"/>
    <dgm:cxn modelId="{A96BCD5C-0420-42FC-A2C8-0BCE0682039D}" type="presOf" srcId="{8EBC538B-85B1-4D83-8A75-17EF6BAE227A}" destId="{B735FCD7-01FC-41A2-BC4C-F1A87F6E058B}" srcOrd="0" destOrd="0" presId="urn:microsoft.com/office/officeart/2005/8/layout/hList1"/>
    <dgm:cxn modelId="{E32863E9-F3B8-483E-B7EA-C2E86A06B1FE}" type="presOf" srcId="{7FE97C87-76D1-4399-950D-D9033FA80CDA}" destId="{3773AFC9-2145-4033-BD66-EB0C54180403}" srcOrd="0" destOrd="0" presId="urn:microsoft.com/office/officeart/2005/8/layout/hList1"/>
    <dgm:cxn modelId="{F01C34D9-14B8-480D-8B58-8EEB4B809258}" srcId="{9F514D50-3504-4BC2-A1DE-147A663FE031}" destId="{6CE68F1B-EE38-4D09-B931-1BB919A803DF}" srcOrd="0" destOrd="0" parTransId="{2810AEDF-B69E-4819-A636-53D6EFD84959}" sibTransId="{53C2BB75-8110-420A-A591-6A0D8ABC1159}"/>
    <dgm:cxn modelId="{6888A52E-3D52-4E62-878E-2DC56BFA959E}" type="presOf" srcId="{9E720CE9-F2FA-4A49-A7A1-12BA428EC903}" destId="{C50731B5-42CB-4B5F-82F7-56D6338E6C69}" srcOrd="0" destOrd="0" presId="urn:microsoft.com/office/officeart/2005/8/layout/hList1"/>
    <dgm:cxn modelId="{A3DD2489-0D73-4046-B9F0-65BC3279A0D6}" srcId="{9E720CE9-F2FA-4A49-A7A1-12BA428EC903}" destId="{9F514D50-3504-4BC2-A1DE-147A663FE031}" srcOrd="1" destOrd="0" parTransId="{E5BFB4CA-23CE-4938-B961-D16FB3E549FB}" sibTransId="{04F86004-EB66-4562-BB70-2A251460117E}"/>
    <dgm:cxn modelId="{81BD4612-6144-4C5D-97B5-1D3E84199C58}" type="presOf" srcId="{6CE68F1B-EE38-4D09-B931-1BB919A803DF}" destId="{40758C19-A347-43AD-9F03-2162F0FF8854}" srcOrd="0" destOrd="0" presId="urn:microsoft.com/office/officeart/2005/8/layout/hList1"/>
    <dgm:cxn modelId="{3656CAB4-5E11-47DB-95E9-39EAF2C960A1}" type="presOf" srcId="{D5D1FC69-53F7-422F-8DCE-FC7A2E7130EC}" destId="{77D4D115-EBB5-441F-8B30-68CAF38363D9}" srcOrd="0" destOrd="0" presId="urn:microsoft.com/office/officeart/2005/8/layout/hList1"/>
    <dgm:cxn modelId="{FC9C31E9-7457-4008-87B1-0E6053D8C4A9}" srcId="{24A18B86-2D45-4144-BAD3-04F397B19B67}" destId="{D5D1FC69-53F7-422F-8DCE-FC7A2E7130EC}" srcOrd="0" destOrd="0" parTransId="{F5D03033-A07E-486E-AE5C-49A2FABFA32E}" sibTransId="{62961060-7093-4775-8EC7-FAA68F2EB1F1}"/>
    <dgm:cxn modelId="{13040ECA-F7A1-45A3-A145-543B77E48B9F}" srcId="{9E720CE9-F2FA-4A49-A7A1-12BA428EC903}" destId="{7FE97C87-76D1-4399-950D-D9033FA80CDA}" srcOrd="2" destOrd="0" parTransId="{E806A8C9-209A-49F8-AEC3-FFAA8ECB72EC}" sibTransId="{1C325575-F635-43C8-9469-4291BB797676}"/>
    <dgm:cxn modelId="{9C840A32-41B3-41F1-87F5-FDAC44A651C1}" srcId="{9E720CE9-F2FA-4A49-A7A1-12BA428EC903}" destId="{24A18B86-2D45-4144-BAD3-04F397B19B67}" srcOrd="0" destOrd="0" parTransId="{AE64651C-3F34-4B21-8ED4-33091EE4BE3E}" sibTransId="{9D1BD7D5-DAAB-470C-9749-8A05684E863F}"/>
    <dgm:cxn modelId="{103E8623-5ADF-4344-B5A8-08546D8BC73C}" type="presParOf" srcId="{C50731B5-42CB-4B5F-82F7-56D6338E6C69}" destId="{27C1ED12-9D89-4C0C-BC17-3686331BBA5A}" srcOrd="0" destOrd="0" presId="urn:microsoft.com/office/officeart/2005/8/layout/hList1"/>
    <dgm:cxn modelId="{A8C57C4A-6F45-417B-8A1D-8BED83443B7F}" type="presParOf" srcId="{27C1ED12-9D89-4C0C-BC17-3686331BBA5A}" destId="{F426AC8B-2B85-4F8E-A99E-680E88EC4FEC}" srcOrd="0" destOrd="0" presId="urn:microsoft.com/office/officeart/2005/8/layout/hList1"/>
    <dgm:cxn modelId="{E1D831FF-F043-406E-8692-3FBADF1556AA}" type="presParOf" srcId="{27C1ED12-9D89-4C0C-BC17-3686331BBA5A}" destId="{77D4D115-EBB5-441F-8B30-68CAF38363D9}" srcOrd="1" destOrd="0" presId="urn:microsoft.com/office/officeart/2005/8/layout/hList1"/>
    <dgm:cxn modelId="{2238F3FA-31C1-4819-9EC8-991354CB8255}" type="presParOf" srcId="{C50731B5-42CB-4B5F-82F7-56D6338E6C69}" destId="{C6894AD5-53D9-40A9-B87F-8939132B2335}" srcOrd="1" destOrd="0" presId="urn:microsoft.com/office/officeart/2005/8/layout/hList1"/>
    <dgm:cxn modelId="{EB6F948B-1C5E-4695-B719-6509CF84CA40}" type="presParOf" srcId="{C50731B5-42CB-4B5F-82F7-56D6338E6C69}" destId="{F7661F8F-F3A3-4E05-8E06-2145A576D3F5}" srcOrd="2" destOrd="0" presId="urn:microsoft.com/office/officeart/2005/8/layout/hList1"/>
    <dgm:cxn modelId="{1A4AF257-E509-4AD9-8FE0-72A4E5C0D7DE}" type="presParOf" srcId="{F7661F8F-F3A3-4E05-8E06-2145A576D3F5}" destId="{227EB9D4-260D-489F-8988-2059A6C8807A}" srcOrd="0" destOrd="0" presId="urn:microsoft.com/office/officeart/2005/8/layout/hList1"/>
    <dgm:cxn modelId="{A9A14A3D-5E66-40B2-8EFB-3D283FF7846A}" type="presParOf" srcId="{F7661F8F-F3A3-4E05-8E06-2145A576D3F5}" destId="{40758C19-A347-43AD-9F03-2162F0FF8854}" srcOrd="1" destOrd="0" presId="urn:microsoft.com/office/officeart/2005/8/layout/hList1"/>
    <dgm:cxn modelId="{6A10082D-5D49-45C4-ADE6-B8349ACD098B}" type="presParOf" srcId="{C50731B5-42CB-4B5F-82F7-56D6338E6C69}" destId="{26767ED6-9EF0-4BF4-A5EE-257F9A663FFA}" srcOrd="3" destOrd="0" presId="urn:microsoft.com/office/officeart/2005/8/layout/hList1"/>
    <dgm:cxn modelId="{FF636908-A797-47A2-9BC0-65F3F66A1C77}" type="presParOf" srcId="{C50731B5-42CB-4B5F-82F7-56D6338E6C69}" destId="{34A48C35-E49E-4BD0-80A8-FE2BE6B9FAC7}" srcOrd="4" destOrd="0" presId="urn:microsoft.com/office/officeart/2005/8/layout/hList1"/>
    <dgm:cxn modelId="{CC4E00D3-9C09-425A-A769-28B66163007C}" type="presParOf" srcId="{34A48C35-E49E-4BD0-80A8-FE2BE6B9FAC7}" destId="{3773AFC9-2145-4033-BD66-EB0C54180403}" srcOrd="0" destOrd="0" presId="urn:microsoft.com/office/officeart/2005/8/layout/hList1"/>
    <dgm:cxn modelId="{66D1C389-C852-4D97-9C6D-36BB03E920F8}" type="presParOf" srcId="{34A48C35-E49E-4BD0-80A8-FE2BE6B9FAC7}" destId="{B735FCD7-01FC-41A2-BC4C-F1A87F6E058B}" srcOrd="1" destOrd="0" presId="urn:microsoft.com/office/officeart/2005/8/layout/hLis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7BAF80-156A-4896-A109-8BEDF18FBBAD}">
      <dsp:nvSpPr>
        <dsp:cNvPr id="0" name=""/>
        <dsp:cNvSpPr/>
      </dsp:nvSpPr>
      <dsp:spPr>
        <a:xfrm>
          <a:off x="2195095" y="1193"/>
          <a:ext cx="3288625" cy="1956920"/>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tx1">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en-US" sz="1200" kern="1200"/>
            <a:t>We Are A Business Entity</a:t>
          </a:r>
        </a:p>
        <a:p>
          <a:pPr marL="114300" lvl="1" indent="-114300" algn="l" defTabSz="533400">
            <a:lnSpc>
              <a:spcPct val="90000"/>
            </a:lnSpc>
            <a:spcBef>
              <a:spcPct val="0"/>
            </a:spcBef>
            <a:spcAft>
              <a:spcPct val="15000"/>
            </a:spcAft>
            <a:buChar char="••"/>
          </a:pPr>
          <a:r>
            <a:rPr lang="en-US" sz="1200" kern="1200"/>
            <a:t>Gas Infrastructure And Utilities Is Our Core Business</a:t>
          </a:r>
          <a:endParaRPr lang="en-MY" sz="1200" kern="1200"/>
        </a:p>
        <a:p>
          <a:pPr marL="114300" lvl="1" indent="-114300" algn="l" defTabSz="533400">
            <a:lnSpc>
              <a:spcPct val="90000"/>
            </a:lnSpc>
            <a:spcBef>
              <a:spcPct val="0"/>
            </a:spcBef>
            <a:spcAft>
              <a:spcPct val="15000"/>
            </a:spcAft>
            <a:buChar char="••"/>
          </a:pPr>
          <a:r>
            <a:rPr lang="en-US" sz="1200" kern="1200"/>
            <a:t>We Operate Safely, Reliably And Competitively</a:t>
          </a:r>
          <a:endParaRPr lang="en-MY" sz="1200" kern="1200"/>
        </a:p>
        <a:p>
          <a:pPr marL="114300" lvl="1" indent="-114300" algn="l" defTabSz="533400">
            <a:lnSpc>
              <a:spcPct val="90000"/>
            </a:lnSpc>
            <a:spcBef>
              <a:spcPct val="0"/>
            </a:spcBef>
            <a:spcAft>
              <a:spcPct val="15000"/>
            </a:spcAft>
            <a:buChar char="••"/>
          </a:pPr>
          <a:r>
            <a:rPr lang="en-US" sz="1200" kern="1200"/>
            <a:t>We Optimise The Gas Value Chain To Maximise Returns For Our Stakeholders </a:t>
          </a:r>
          <a:endParaRPr lang="en-MY" sz="1200" kern="1200"/>
        </a:p>
      </dsp:txBody>
      <dsp:txXfrm>
        <a:off x="2195095" y="245808"/>
        <a:ext cx="2554780" cy="1467690"/>
      </dsp:txXfrm>
    </dsp:sp>
    <dsp:sp modelId="{DAEB1107-0815-4D8B-880B-F9051E6E4DF2}">
      <dsp:nvSpPr>
        <dsp:cNvPr id="0" name=""/>
        <dsp:cNvSpPr/>
      </dsp:nvSpPr>
      <dsp:spPr>
        <a:xfrm>
          <a:off x="2678" y="415520"/>
          <a:ext cx="2192416" cy="1128266"/>
        </a:xfrm>
        <a:prstGeom prst="roundRect">
          <a:avLst/>
        </a:prstGeom>
        <a:gradFill flip="none" rotWithShape="1">
          <a:gsLst>
            <a:gs pos="0">
              <a:schemeClr val="dk1">
                <a:lumMod val="67000"/>
              </a:schemeClr>
            </a:gs>
            <a:gs pos="48000">
              <a:schemeClr val="dk1">
                <a:lumMod val="97000"/>
                <a:lumOff val="3000"/>
              </a:schemeClr>
            </a:gs>
            <a:gs pos="100000">
              <a:schemeClr val="dk1">
                <a:lumMod val="60000"/>
                <a:lumOff val="40000"/>
              </a:schemeClr>
            </a:gs>
          </a:gsLst>
          <a:lin ang="16200000" scaled="1"/>
          <a:tileRect/>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137160" tIns="68580" rIns="137160" bIns="68580" numCol="1" spcCol="1270" anchor="ctr" anchorCtr="0">
          <a:noAutofit/>
        </a:bodyPr>
        <a:lstStyle/>
        <a:p>
          <a:pPr lvl="0" algn="ctr" defTabSz="1600200">
            <a:lnSpc>
              <a:spcPct val="90000"/>
            </a:lnSpc>
            <a:spcBef>
              <a:spcPct val="0"/>
            </a:spcBef>
            <a:spcAft>
              <a:spcPct val="35000"/>
            </a:spcAft>
          </a:pPr>
          <a:r>
            <a:rPr lang="en-US" sz="3600" b="0" kern="1200" cap="none" spc="0">
              <a:ln w="0"/>
              <a:gradFill>
                <a:gsLst>
                  <a:gs pos="0">
                    <a:schemeClr val="accent5">
                      <a:lumMod val="50000"/>
                    </a:schemeClr>
                  </a:gs>
                  <a:gs pos="50000">
                    <a:schemeClr val="accent5"/>
                  </a:gs>
                  <a:gs pos="100000">
                    <a:schemeClr val="accent5">
                      <a:lumMod val="60000"/>
                      <a:lumOff val="40000"/>
                    </a:schemeClr>
                  </a:gs>
                </a:gsLst>
                <a:lin ang="5400000"/>
              </a:gradFill>
              <a:effectLst>
                <a:reflection blurRad="6350" stA="53000" endA="300" endPos="35500" dir="5400000" sy="-90000" algn="bl" rotWithShape="0"/>
              </a:effectLst>
            </a:rPr>
            <a:t>Mission</a:t>
          </a:r>
          <a:endParaRPr lang="en-MY" sz="3600" b="0" kern="1200" cap="none" spc="0">
            <a:ln w="0"/>
            <a:gradFill>
              <a:gsLst>
                <a:gs pos="0">
                  <a:schemeClr val="accent5">
                    <a:lumMod val="50000"/>
                  </a:schemeClr>
                </a:gs>
                <a:gs pos="50000">
                  <a:schemeClr val="accent5"/>
                </a:gs>
                <a:gs pos="100000">
                  <a:schemeClr val="accent5">
                    <a:lumMod val="60000"/>
                    <a:lumOff val="40000"/>
                  </a:schemeClr>
                </a:gs>
              </a:gsLst>
              <a:lin ang="5400000"/>
            </a:gradFill>
            <a:effectLst>
              <a:reflection blurRad="6350" stA="53000" endA="300" endPos="35500" dir="5400000" sy="-90000" algn="bl" rotWithShape="0"/>
            </a:effectLst>
          </a:endParaRPr>
        </a:p>
      </dsp:txBody>
      <dsp:txXfrm>
        <a:off x="57755" y="470597"/>
        <a:ext cx="2082262" cy="1018112"/>
      </dsp:txXfrm>
    </dsp:sp>
    <dsp:sp modelId="{AB9DB0F6-69EE-4C63-81C9-74A500183065}">
      <dsp:nvSpPr>
        <dsp:cNvPr id="0" name=""/>
        <dsp:cNvSpPr/>
      </dsp:nvSpPr>
      <dsp:spPr>
        <a:xfrm>
          <a:off x="2194559" y="2070940"/>
          <a:ext cx="3291840" cy="1128266"/>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tx1">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57150" lvl="1" indent="-57150" algn="l" defTabSz="444500">
            <a:lnSpc>
              <a:spcPct val="90000"/>
            </a:lnSpc>
            <a:spcBef>
              <a:spcPct val="0"/>
            </a:spcBef>
            <a:spcAft>
              <a:spcPct val="15000"/>
            </a:spcAft>
            <a:buChar char="••"/>
          </a:pPr>
          <a:endParaRPr lang="en-US" sz="1000" kern="1200"/>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A Leading Infrastructures And Utilities Company</a:t>
          </a:r>
          <a:endParaRPr lang="en-MY" sz="1200" kern="1200">
            <a:latin typeface="Times New Roman" panose="02020603050405020304" pitchFamily="18" charset="0"/>
            <a:cs typeface="Times New Roman" panose="02020603050405020304" pitchFamily="18" charset="0"/>
          </a:endParaRPr>
        </a:p>
      </dsp:txBody>
      <dsp:txXfrm>
        <a:off x="2194559" y="2211973"/>
        <a:ext cx="2868740" cy="846200"/>
      </dsp:txXfrm>
    </dsp:sp>
    <dsp:sp modelId="{EED00A3F-C662-45C8-BE84-7A7D6D60EB56}">
      <dsp:nvSpPr>
        <dsp:cNvPr id="0" name=""/>
        <dsp:cNvSpPr/>
      </dsp:nvSpPr>
      <dsp:spPr>
        <a:xfrm>
          <a:off x="0" y="2070940"/>
          <a:ext cx="2194560" cy="1128266"/>
        </a:xfrm>
        <a:prstGeom prst="roundRect">
          <a:avLst/>
        </a:prstGeom>
        <a:gradFill flip="none" rotWithShape="1">
          <a:gsLst>
            <a:gs pos="0">
              <a:schemeClr val="dk1">
                <a:lumMod val="67000"/>
              </a:schemeClr>
            </a:gs>
            <a:gs pos="48000">
              <a:schemeClr val="dk1">
                <a:lumMod val="97000"/>
                <a:lumOff val="3000"/>
              </a:schemeClr>
            </a:gs>
            <a:gs pos="100000">
              <a:schemeClr val="dk1">
                <a:lumMod val="60000"/>
                <a:lumOff val="40000"/>
              </a:schemeClr>
            </a:gs>
          </a:gsLst>
          <a:lin ang="16200000" scaled="1"/>
          <a:tileRect/>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137160" tIns="68580" rIns="137160" bIns="68580" numCol="1" spcCol="1270" anchor="ctr" anchorCtr="0">
          <a:noAutofit/>
        </a:bodyPr>
        <a:lstStyle/>
        <a:p>
          <a:pPr lvl="0" algn="ctr" defTabSz="1600200">
            <a:lnSpc>
              <a:spcPct val="90000"/>
            </a:lnSpc>
            <a:spcBef>
              <a:spcPct val="0"/>
            </a:spcBef>
            <a:spcAft>
              <a:spcPct val="35000"/>
            </a:spcAft>
          </a:pPr>
          <a:r>
            <a:rPr lang="en-US" sz="3600" b="0" kern="1200" cap="none" spc="0">
              <a:ln w="0"/>
              <a:gradFill>
                <a:gsLst>
                  <a:gs pos="0">
                    <a:schemeClr val="accent5">
                      <a:lumMod val="50000"/>
                    </a:schemeClr>
                  </a:gs>
                  <a:gs pos="50000">
                    <a:schemeClr val="accent5"/>
                  </a:gs>
                  <a:gs pos="100000">
                    <a:schemeClr val="accent5">
                      <a:lumMod val="60000"/>
                      <a:lumOff val="40000"/>
                    </a:schemeClr>
                  </a:gs>
                </a:gsLst>
                <a:lin ang="5400000"/>
              </a:gradFill>
              <a:effectLst>
                <a:reflection blurRad="6350" stA="53000" endA="300" endPos="35500" dir="5400000" sy="-90000" algn="bl" rotWithShape="0"/>
              </a:effectLst>
            </a:rPr>
            <a:t>Vision</a:t>
          </a:r>
          <a:endParaRPr lang="en-MY" sz="3600" b="0" kern="1200" cap="none" spc="0">
            <a:ln w="0"/>
            <a:gradFill>
              <a:gsLst>
                <a:gs pos="0">
                  <a:schemeClr val="accent5">
                    <a:lumMod val="50000"/>
                  </a:schemeClr>
                </a:gs>
                <a:gs pos="50000">
                  <a:schemeClr val="accent5"/>
                </a:gs>
                <a:gs pos="100000">
                  <a:schemeClr val="accent5">
                    <a:lumMod val="60000"/>
                    <a:lumOff val="40000"/>
                  </a:schemeClr>
                </a:gs>
              </a:gsLst>
              <a:lin ang="5400000"/>
            </a:gradFill>
            <a:effectLst>
              <a:reflection blurRad="6350" stA="53000" endA="300" endPos="35500" dir="5400000" sy="-90000" algn="bl" rotWithShape="0"/>
            </a:effectLst>
          </a:endParaRPr>
        </a:p>
      </dsp:txBody>
      <dsp:txXfrm>
        <a:off x="55077" y="2126017"/>
        <a:ext cx="2084406" cy="10181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278C8E-6016-4669-A931-D33EE3806642}">
      <dsp:nvSpPr>
        <dsp:cNvPr id="0" name=""/>
        <dsp:cNvSpPr/>
      </dsp:nvSpPr>
      <dsp:spPr>
        <a:xfrm>
          <a:off x="4564787" y="1346714"/>
          <a:ext cx="166402" cy="510301"/>
        </a:xfrm>
        <a:custGeom>
          <a:avLst/>
          <a:gdLst/>
          <a:ahLst/>
          <a:cxnLst/>
          <a:rect l="0" t="0" r="0" b="0"/>
          <a:pathLst>
            <a:path>
              <a:moveTo>
                <a:pt x="0" y="0"/>
              </a:moveTo>
              <a:lnTo>
                <a:pt x="0" y="426134"/>
              </a:lnTo>
              <a:lnTo>
                <a:pt x="138956" y="426134"/>
              </a:lnTo>
            </a:path>
          </a:pathLst>
        </a:custGeom>
        <a:noFill/>
        <a:ln w="6350" cap="flat" cmpd="sng" algn="ctr">
          <a:solidFill>
            <a:srgbClr val="5B9BD5">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A1B553ED-40B8-41B7-B5D7-B78910E46985}">
      <dsp:nvSpPr>
        <dsp:cNvPr id="0" name=""/>
        <dsp:cNvSpPr/>
      </dsp:nvSpPr>
      <dsp:spPr>
        <a:xfrm>
          <a:off x="2995056" y="559075"/>
          <a:ext cx="2013471" cy="232963"/>
        </a:xfrm>
        <a:custGeom>
          <a:avLst/>
          <a:gdLst/>
          <a:ahLst/>
          <a:cxnLst/>
          <a:rect l="0" t="0" r="0" b="0"/>
          <a:pathLst>
            <a:path>
              <a:moveTo>
                <a:pt x="0" y="0"/>
              </a:moveTo>
              <a:lnTo>
                <a:pt x="0" y="97269"/>
              </a:lnTo>
              <a:lnTo>
                <a:pt x="1681379" y="97269"/>
              </a:lnTo>
              <a:lnTo>
                <a:pt x="1681379" y="194539"/>
              </a:lnTo>
            </a:path>
          </a:pathLst>
        </a:custGeom>
        <a:noFill/>
        <a:ln w="6350" cap="flat" cmpd="sng" algn="ctr">
          <a:solidFill>
            <a:srgbClr val="5B9BD5">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14267200-C982-4FD2-9A8D-9D5B6A8F5530}">
      <dsp:nvSpPr>
        <dsp:cNvPr id="0" name=""/>
        <dsp:cNvSpPr/>
      </dsp:nvSpPr>
      <dsp:spPr>
        <a:xfrm>
          <a:off x="2995056" y="559075"/>
          <a:ext cx="671157" cy="232963"/>
        </a:xfrm>
        <a:custGeom>
          <a:avLst/>
          <a:gdLst/>
          <a:ahLst/>
          <a:cxnLst/>
          <a:rect l="0" t="0" r="0" b="0"/>
          <a:pathLst>
            <a:path>
              <a:moveTo>
                <a:pt x="0" y="0"/>
              </a:moveTo>
              <a:lnTo>
                <a:pt x="0" y="97269"/>
              </a:lnTo>
              <a:lnTo>
                <a:pt x="560459" y="97269"/>
              </a:lnTo>
              <a:lnTo>
                <a:pt x="560459" y="194539"/>
              </a:lnTo>
            </a:path>
          </a:pathLst>
        </a:custGeom>
        <a:noFill/>
        <a:ln w="6350" cap="flat" cmpd="sng" algn="ctr">
          <a:solidFill>
            <a:srgbClr val="5B9BD5">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21282C41-3DB7-401C-BCD6-545528D9477F}">
      <dsp:nvSpPr>
        <dsp:cNvPr id="0" name=""/>
        <dsp:cNvSpPr/>
      </dsp:nvSpPr>
      <dsp:spPr>
        <a:xfrm>
          <a:off x="2323898" y="559075"/>
          <a:ext cx="671157" cy="232963"/>
        </a:xfrm>
        <a:custGeom>
          <a:avLst/>
          <a:gdLst/>
          <a:ahLst/>
          <a:cxnLst/>
          <a:rect l="0" t="0" r="0" b="0"/>
          <a:pathLst>
            <a:path>
              <a:moveTo>
                <a:pt x="560459" y="0"/>
              </a:moveTo>
              <a:lnTo>
                <a:pt x="560459" y="97269"/>
              </a:lnTo>
              <a:lnTo>
                <a:pt x="0" y="97269"/>
              </a:lnTo>
              <a:lnTo>
                <a:pt x="0" y="194539"/>
              </a:lnTo>
            </a:path>
          </a:pathLst>
        </a:custGeom>
        <a:noFill/>
        <a:ln w="6350" cap="flat" cmpd="sng" algn="ctr">
          <a:solidFill>
            <a:srgbClr val="5B9BD5">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7F701DC-C2E4-4B2A-A436-335978E770A8}">
      <dsp:nvSpPr>
        <dsp:cNvPr id="0" name=""/>
        <dsp:cNvSpPr/>
      </dsp:nvSpPr>
      <dsp:spPr>
        <a:xfrm>
          <a:off x="537843" y="1346714"/>
          <a:ext cx="157483" cy="4357646"/>
        </a:xfrm>
        <a:custGeom>
          <a:avLst/>
          <a:gdLst/>
          <a:ahLst/>
          <a:cxnLst/>
          <a:rect l="0" t="0" r="0" b="0"/>
          <a:pathLst>
            <a:path>
              <a:moveTo>
                <a:pt x="0" y="0"/>
              </a:moveTo>
              <a:lnTo>
                <a:pt x="0" y="3714783"/>
              </a:lnTo>
              <a:lnTo>
                <a:pt x="138956" y="3714783"/>
              </a:lnTo>
            </a:path>
          </a:pathLst>
        </a:custGeom>
        <a:noFill/>
        <a:ln w="6350" cap="flat" cmpd="sng" algn="ctr">
          <a:solidFill>
            <a:srgbClr val="5B9BD5">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CABFB856-7F33-4FB9-A7C6-0AD58AEDC9B5}">
      <dsp:nvSpPr>
        <dsp:cNvPr id="0" name=""/>
        <dsp:cNvSpPr/>
      </dsp:nvSpPr>
      <dsp:spPr>
        <a:xfrm>
          <a:off x="537843" y="1346714"/>
          <a:ext cx="166402" cy="3660857"/>
        </a:xfrm>
        <a:custGeom>
          <a:avLst/>
          <a:gdLst/>
          <a:ahLst/>
          <a:cxnLst/>
          <a:rect l="0" t="0" r="0" b="0"/>
          <a:pathLst>
            <a:path>
              <a:moveTo>
                <a:pt x="0" y="0"/>
              </a:moveTo>
              <a:lnTo>
                <a:pt x="0" y="3057053"/>
              </a:lnTo>
              <a:lnTo>
                <a:pt x="138956" y="3057053"/>
              </a:lnTo>
            </a:path>
          </a:pathLst>
        </a:custGeom>
        <a:noFill/>
        <a:ln w="6350" cap="flat" cmpd="sng" algn="ctr">
          <a:solidFill>
            <a:srgbClr val="5B9BD5">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AB56F79C-B82D-4EE9-8432-D46D348A2F8B}">
      <dsp:nvSpPr>
        <dsp:cNvPr id="0" name=""/>
        <dsp:cNvSpPr/>
      </dsp:nvSpPr>
      <dsp:spPr>
        <a:xfrm>
          <a:off x="537843" y="1346714"/>
          <a:ext cx="166402" cy="2873218"/>
        </a:xfrm>
        <a:custGeom>
          <a:avLst/>
          <a:gdLst/>
          <a:ahLst/>
          <a:cxnLst/>
          <a:rect l="0" t="0" r="0" b="0"/>
          <a:pathLst>
            <a:path>
              <a:moveTo>
                <a:pt x="0" y="0"/>
              </a:moveTo>
              <a:lnTo>
                <a:pt x="0" y="2399323"/>
              </a:lnTo>
              <a:lnTo>
                <a:pt x="138956" y="2399323"/>
              </a:lnTo>
            </a:path>
          </a:pathLst>
        </a:custGeom>
        <a:noFill/>
        <a:ln w="6350" cap="flat" cmpd="sng" algn="ctr">
          <a:solidFill>
            <a:srgbClr val="5B9BD5">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211259DD-48BE-41D0-B345-338E6E69D607}">
      <dsp:nvSpPr>
        <dsp:cNvPr id="0" name=""/>
        <dsp:cNvSpPr/>
      </dsp:nvSpPr>
      <dsp:spPr>
        <a:xfrm>
          <a:off x="537843" y="1346714"/>
          <a:ext cx="157483" cy="2085579"/>
        </a:xfrm>
        <a:custGeom>
          <a:avLst/>
          <a:gdLst/>
          <a:ahLst/>
          <a:cxnLst/>
          <a:rect l="0" t="0" r="0" b="0"/>
          <a:pathLst>
            <a:path>
              <a:moveTo>
                <a:pt x="0" y="0"/>
              </a:moveTo>
              <a:lnTo>
                <a:pt x="0" y="1741594"/>
              </a:lnTo>
              <a:lnTo>
                <a:pt x="138956" y="1741594"/>
              </a:lnTo>
            </a:path>
          </a:pathLst>
        </a:custGeom>
        <a:noFill/>
        <a:ln w="6350" cap="flat" cmpd="sng" algn="ctr">
          <a:solidFill>
            <a:srgbClr val="5B9BD5">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6293EAEF-A1D2-44A0-92CA-79A1FE07EFE2}">
      <dsp:nvSpPr>
        <dsp:cNvPr id="0" name=""/>
        <dsp:cNvSpPr/>
      </dsp:nvSpPr>
      <dsp:spPr>
        <a:xfrm>
          <a:off x="537843" y="1346714"/>
          <a:ext cx="166402" cy="1297940"/>
        </a:xfrm>
        <a:custGeom>
          <a:avLst/>
          <a:gdLst/>
          <a:ahLst/>
          <a:cxnLst/>
          <a:rect l="0" t="0" r="0" b="0"/>
          <a:pathLst>
            <a:path>
              <a:moveTo>
                <a:pt x="0" y="0"/>
              </a:moveTo>
              <a:lnTo>
                <a:pt x="0" y="1083864"/>
              </a:lnTo>
              <a:lnTo>
                <a:pt x="138956" y="1083864"/>
              </a:lnTo>
            </a:path>
          </a:pathLst>
        </a:custGeom>
        <a:noFill/>
        <a:ln w="6350" cap="flat" cmpd="sng" algn="ctr">
          <a:solidFill>
            <a:srgbClr val="5B9BD5">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3D27E51F-0878-4061-B357-183CF0410EA3}">
      <dsp:nvSpPr>
        <dsp:cNvPr id="0" name=""/>
        <dsp:cNvSpPr/>
      </dsp:nvSpPr>
      <dsp:spPr>
        <a:xfrm>
          <a:off x="537843" y="1346714"/>
          <a:ext cx="166402" cy="510301"/>
        </a:xfrm>
        <a:custGeom>
          <a:avLst/>
          <a:gdLst/>
          <a:ahLst/>
          <a:cxnLst/>
          <a:rect l="0" t="0" r="0" b="0"/>
          <a:pathLst>
            <a:path>
              <a:moveTo>
                <a:pt x="0" y="0"/>
              </a:moveTo>
              <a:lnTo>
                <a:pt x="0" y="426134"/>
              </a:lnTo>
              <a:lnTo>
                <a:pt x="138956" y="426134"/>
              </a:lnTo>
            </a:path>
          </a:pathLst>
        </a:custGeom>
        <a:noFill/>
        <a:ln w="6350" cap="flat" cmpd="sng" algn="ctr">
          <a:solidFill>
            <a:srgbClr val="5B9BD5">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CE3B806F-75DE-433A-AB5E-9C37EB255392}">
      <dsp:nvSpPr>
        <dsp:cNvPr id="0" name=""/>
        <dsp:cNvSpPr/>
      </dsp:nvSpPr>
      <dsp:spPr>
        <a:xfrm>
          <a:off x="981584" y="559075"/>
          <a:ext cx="2013471" cy="232963"/>
        </a:xfrm>
        <a:custGeom>
          <a:avLst/>
          <a:gdLst/>
          <a:ahLst/>
          <a:cxnLst/>
          <a:rect l="0" t="0" r="0" b="0"/>
          <a:pathLst>
            <a:path>
              <a:moveTo>
                <a:pt x="1681379" y="0"/>
              </a:moveTo>
              <a:lnTo>
                <a:pt x="1681379" y="97269"/>
              </a:lnTo>
              <a:lnTo>
                <a:pt x="0" y="97269"/>
              </a:lnTo>
              <a:lnTo>
                <a:pt x="0" y="194539"/>
              </a:lnTo>
            </a:path>
          </a:pathLst>
        </a:custGeom>
        <a:noFill/>
        <a:ln w="6350" cap="flat" cmpd="sng" algn="ctr">
          <a:solidFill>
            <a:srgbClr val="5B9BD5">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3F87A36D-B515-4CB3-9442-512F3C54FBDD}">
      <dsp:nvSpPr>
        <dsp:cNvPr id="0" name=""/>
        <dsp:cNvSpPr/>
      </dsp:nvSpPr>
      <dsp:spPr>
        <a:xfrm>
          <a:off x="2440380" y="4400"/>
          <a:ext cx="1109350" cy="554675"/>
        </a:xfrm>
        <a:prstGeom prst="rect">
          <a:avLst/>
        </a:prstGeom>
        <a:solidFill>
          <a:schemeClr val="tx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MY" altLang="en-US" sz="1000" kern="1200">
              <a:solidFill>
                <a:sysClr val="window" lastClr="FFFFFF"/>
              </a:solidFill>
              <a:latin typeface="Calibri"/>
              <a:ea typeface="+mn-ea"/>
              <a:cs typeface="+mn-cs"/>
            </a:rPr>
            <a:t>BOARD OF DIRECTORS</a:t>
          </a:r>
        </a:p>
      </dsp:txBody>
      <dsp:txXfrm>
        <a:off x="2440380" y="4400"/>
        <a:ext cx="1109350" cy="554675"/>
      </dsp:txXfrm>
    </dsp:sp>
    <dsp:sp modelId="{A9140750-A9C2-466C-A6B1-0FF5873556B0}">
      <dsp:nvSpPr>
        <dsp:cNvPr id="0" name=""/>
        <dsp:cNvSpPr/>
      </dsp:nvSpPr>
      <dsp:spPr>
        <a:xfrm>
          <a:off x="426908" y="792039"/>
          <a:ext cx="1109350" cy="554675"/>
        </a:xfrm>
        <a:prstGeom prst="rect">
          <a:avLst/>
        </a:prstGeom>
        <a:solidFill>
          <a:schemeClr val="accent2">
            <a:lumMod val="5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MY" sz="1000" kern="1200">
              <a:solidFill>
                <a:sysClr val="window" lastClr="FFFFFF"/>
              </a:solidFill>
              <a:latin typeface="Calibri"/>
              <a:ea typeface="+mn-ea"/>
              <a:cs typeface="+mn-cs"/>
            </a:rPr>
            <a:t>LEADERSHIP TEAM</a:t>
          </a:r>
        </a:p>
      </dsp:txBody>
      <dsp:txXfrm>
        <a:off x="426908" y="792039"/>
        <a:ext cx="1109350" cy="554675"/>
      </dsp:txXfrm>
    </dsp:sp>
    <dsp:sp modelId="{BE5F0526-AAF6-4E33-A939-5C030AE63556}">
      <dsp:nvSpPr>
        <dsp:cNvPr id="0" name=""/>
        <dsp:cNvSpPr/>
      </dsp:nvSpPr>
      <dsp:spPr>
        <a:xfrm>
          <a:off x="704246" y="1579678"/>
          <a:ext cx="1109350" cy="554675"/>
        </a:xfrm>
        <a:prstGeom prst="rect">
          <a:avLst/>
        </a:prstGeom>
        <a:solidFill>
          <a:schemeClr val="bg2">
            <a:lumMod val="50000"/>
          </a:schemeClr>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MY" sz="1000" kern="1200">
              <a:solidFill>
                <a:sysClr val="windowText" lastClr="000000"/>
              </a:solidFill>
              <a:latin typeface="Calibri"/>
              <a:ea typeface="+mn-ea"/>
              <a:cs typeface="+mn-cs"/>
            </a:rPr>
            <a:t>GAS PROCESSING AND UTILITIES</a:t>
          </a:r>
        </a:p>
      </dsp:txBody>
      <dsp:txXfrm>
        <a:off x="704246" y="1579678"/>
        <a:ext cx="1109350" cy="554675"/>
      </dsp:txXfrm>
    </dsp:sp>
    <dsp:sp modelId="{C8422B18-5633-4434-89F3-5AC55E0818B4}">
      <dsp:nvSpPr>
        <dsp:cNvPr id="0" name=""/>
        <dsp:cNvSpPr/>
      </dsp:nvSpPr>
      <dsp:spPr>
        <a:xfrm>
          <a:off x="704246" y="2367317"/>
          <a:ext cx="1109350" cy="554675"/>
        </a:xfrm>
        <a:prstGeom prst="rect">
          <a:avLst/>
        </a:prstGeom>
        <a:solidFill>
          <a:schemeClr val="accent2">
            <a:lumMod val="60000"/>
            <a:lumOff val="40000"/>
          </a:schemeClr>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MY" sz="1000" kern="1200">
              <a:solidFill>
                <a:sysClr val="windowText" lastClr="000000"/>
              </a:solidFill>
              <a:latin typeface="Calibri"/>
              <a:ea typeface="+mn-ea"/>
              <a:cs typeface="+mn-cs"/>
            </a:rPr>
            <a:t>BUSINESS EXCELLENCE</a:t>
          </a:r>
        </a:p>
      </dsp:txBody>
      <dsp:txXfrm>
        <a:off x="704246" y="2367317"/>
        <a:ext cx="1109350" cy="554675"/>
      </dsp:txXfrm>
    </dsp:sp>
    <dsp:sp modelId="{5DED140E-3A10-42A3-9400-9AF5AFF9E2C5}">
      <dsp:nvSpPr>
        <dsp:cNvPr id="0" name=""/>
        <dsp:cNvSpPr/>
      </dsp:nvSpPr>
      <dsp:spPr>
        <a:xfrm>
          <a:off x="695327" y="3154956"/>
          <a:ext cx="1109350" cy="554675"/>
        </a:xfrm>
        <a:prstGeom prst="rect">
          <a:avLst/>
        </a:prstGeom>
        <a:solidFill>
          <a:schemeClr val="accent4">
            <a:lumMod val="60000"/>
            <a:lumOff val="40000"/>
          </a:schemeClr>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MY" sz="1000" kern="1200">
              <a:solidFill>
                <a:sysClr val="windowText" lastClr="000000"/>
              </a:solidFill>
              <a:latin typeface="Calibri"/>
              <a:ea typeface="+mn-ea"/>
              <a:cs typeface="+mn-cs"/>
            </a:rPr>
            <a:t>FINANCE</a:t>
          </a:r>
        </a:p>
      </dsp:txBody>
      <dsp:txXfrm>
        <a:off x="695327" y="3154956"/>
        <a:ext cx="1109350" cy="554675"/>
      </dsp:txXfrm>
    </dsp:sp>
    <dsp:sp modelId="{3CAA5F6B-08A9-4B66-BF2C-6957821C2717}">
      <dsp:nvSpPr>
        <dsp:cNvPr id="0" name=""/>
        <dsp:cNvSpPr/>
      </dsp:nvSpPr>
      <dsp:spPr>
        <a:xfrm>
          <a:off x="704246" y="3942595"/>
          <a:ext cx="1109350" cy="554675"/>
        </a:xfrm>
        <a:prstGeom prst="rect">
          <a:avLst/>
        </a:prstGeom>
        <a:solidFill>
          <a:schemeClr val="accent5">
            <a:lumMod val="60000"/>
            <a:lumOff val="40000"/>
          </a:schemeClr>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MY" sz="1000" kern="1200">
              <a:solidFill>
                <a:sysClr val="windowText" lastClr="000000"/>
              </a:solidFill>
              <a:latin typeface="Calibri"/>
              <a:ea typeface="+mn-ea"/>
              <a:cs typeface="+mn-cs"/>
            </a:rPr>
            <a:t>BUSINESS DEVELOPMENT AND COMMERCIAL</a:t>
          </a:r>
        </a:p>
      </dsp:txBody>
      <dsp:txXfrm>
        <a:off x="704246" y="3942595"/>
        <a:ext cx="1109350" cy="554675"/>
      </dsp:txXfrm>
    </dsp:sp>
    <dsp:sp modelId="{6768EFAD-64CA-4DAF-9651-8B0972D43071}">
      <dsp:nvSpPr>
        <dsp:cNvPr id="0" name=""/>
        <dsp:cNvSpPr/>
      </dsp:nvSpPr>
      <dsp:spPr>
        <a:xfrm>
          <a:off x="704246" y="4730235"/>
          <a:ext cx="1109350" cy="554675"/>
        </a:xfrm>
        <a:prstGeom prst="rect">
          <a:avLst/>
        </a:prstGeom>
        <a:solidFill>
          <a:schemeClr val="accent6">
            <a:lumMod val="60000"/>
            <a:lumOff val="40000"/>
          </a:schemeClr>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MY" sz="1000" kern="1200">
              <a:solidFill>
                <a:sysClr val="window" lastClr="FFFFFF"/>
              </a:solidFill>
              <a:latin typeface="Calibri"/>
              <a:ea typeface="+mn-ea"/>
              <a:cs typeface="+mn-cs"/>
            </a:rPr>
            <a:t>HUMAN RESORCE MANAGEMENT</a:t>
          </a:r>
        </a:p>
      </dsp:txBody>
      <dsp:txXfrm>
        <a:off x="704246" y="4730235"/>
        <a:ext cx="1109350" cy="554675"/>
      </dsp:txXfrm>
    </dsp:sp>
    <dsp:sp modelId="{46FF708C-0EDA-4A23-8717-A1A6C81C752B}">
      <dsp:nvSpPr>
        <dsp:cNvPr id="0" name=""/>
        <dsp:cNvSpPr/>
      </dsp:nvSpPr>
      <dsp:spPr>
        <a:xfrm>
          <a:off x="695327" y="5427023"/>
          <a:ext cx="1109350" cy="554675"/>
        </a:xfrm>
        <a:prstGeom prst="rect">
          <a:avLst/>
        </a:prstGeom>
        <a:solidFill>
          <a:schemeClr val="bg1">
            <a:lumMod val="65000"/>
          </a:schemeClr>
        </a:solidFill>
        <a:ln>
          <a:solidFill>
            <a:schemeClr val="tx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MY" sz="1000" kern="1200">
              <a:solidFill>
                <a:sysClr val="windowText" lastClr="000000"/>
              </a:solidFill>
              <a:latin typeface="Calibri"/>
              <a:ea typeface="+mn-ea"/>
              <a:cs typeface="+mn-cs"/>
            </a:rPr>
            <a:t>LEGAL AND CORPORATE SECRETARIAT</a:t>
          </a:r>
        </a:p>
      </dsp:txBody>
      <dsp:txXfrm>
        <a:off x="695327" y="5427023"/>
        <a:ext cx="1109350" cy="554675"/>
      </dsp:txXfrm>
    </dsp:sp>
    <dsp:sp modelId="{20318C1B-C6C2-4A79-8DD9-4C2E2040B1D8}">
      <dsp:nvSpPr>
        <dsp:cNvPr id="0" name=""/>
        <dsp:cNvSpPr/>
      </dsp:nvSpPr>
      <dsp:spPr>
        <a:xfrm>
          <a:off x="1769223" y="792039"/>
          <a:ext cx="1109350" cy="554675"/>
        </a:xfrm>
        <a:prstGeom prst="rect">
          <a:avLst/>
        </a:prstGeom>
        <a:solidFill>
          <a:schemeClr val="accent2">
            <a:lumMod val="5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MY" sz="1000" kern="1200">
              <a:solidFill>
                <a:sysClr val="window" lastClr="FFFFFF"/>
              </a:solidFill>
              <a:latin typeface="Calibri"/>
              <a:ea typeface="+mn-ea"/>
              <a:cs typeface="+mn-cs"/>
            </a:rPr>
            <a:t>MANAGING DIRECTOR/CHIEF EXECUTIVE OFFICER</a:t>
          </a:r>
        </a:p>
      </dsp:txBody>
      <dsp:txXfrm>
        <a:off x="1769223" y="792039"/>
        <a:ext cx="1109350" cy="554675"/>
      </dsp:txXfrm>
    </dsp:sp>
    <dsp:sp modelId="{82554412-CA55-495A-81B5-BE856DC2B32B}">
      <dsp:nvSpPr>
        <dsp:cNvPr id="0" name=""/>
        <dsp:cNvSpPr/>
      </dsp:nvSpPr>
      <dsp:spPr>
        <a:xfrm>
          <a:off x="3111537" y="792039"/>
          <a:ext cx="1109350" cy="554675"/>
        </a:xfrm>
        <a:prstGeom prst="rect">
          <a:avLst/>
        </a:prstGeom>
        <a:solidFill>
          <a:schemeClr val="accent2">
            <a:lumMod val="5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MY" sz="1000" kern="1200">
              <a:solidFill>
                <a:sysClr val="window" lastClr="FFFFFF"/>
              </a:solidFill>
              <a:latin typeface="Calibri"/>
              <a:ea typeface="+mn-ea"/>
              <a:cs typeface="+mn-cs"/>
            </a:rPr>
            <a:t>NOMINATION AND REMUNERATION  COMMITEE</a:t>
          </a:r>
        </a:p>
      </dsp:txBody>
      <dsp:txXfrm>
        <a:off x="3111537" y="792039"/>
        <a:ext cx="1109350" cy="554675"/>
      </dsp:txXfrm>
    </dsp:sp>
    <dsp:sp modelId="{6A838355-98E1-4AF7-BDB5-F9CECCE1C2FF}">
      <dsp:nvSpPr>
        <dsp:cNvPr id="0" name=""/>
        <dsp:cNvSpPr/>
      </dsp:nvSpPr>
      <dsp:spPr>
        <a:xfrm>
          <a:off x="4453852" y="792039"/>
          <a:ext cx="1109350" cy="554675"/>
        </a:xfrm>
        <a:prstGeom prst="rect">
          <a:avLst/>
        </a:prstGeom>
        <a:solidFill>
          <a:schemeClr val="accent2">
            <a:lumMod val="5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MY" sz="1000" kern="1200">
              <a:solidFill>
                <a:sysClr val="window" lastClr="FFFFFF"/>
              </a:solidFill>
              <a:latin typeface="Calibri"/>
              <a:ea typeface="+mn-ea"/>
              <a:cs typeface="+mn-cs"/>
            </a:rPr>
            <a:t>BOARD AUDIT COMMITTEE</a:t>
          </a:r>
        </a:p>
      </dsp:txBody>
      <dsp:txXfrm>
        <a:off x="4453852" y="792039"/>
        <a:ext cx="1109350" cy="554675"/>
      </dsp:txXfrm>
    </dsp:sp>
    <dsp:sp modelId="{8F392275-CE49-4671-8543-02227235DB27}">
      <dsp:nvSpPr>
        <dsp:cNvPr id="0" name=""/>
        <dsp:cNvSpPr/>
      </dsp:nvSpPr>
      <dsp:spPr>
        <a:xfrm>
          <a:off x="4731190" y="1579678"/>
          <a:ext cx="1109350" cy="554675"/>
        </a:xfrm>
        <a:prstGeom prst="rect">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100000"/>
            </a:lnSpc>
            <a:spcBef>
              <a:spcPct val="0"/>
            </a:spcBef>
            <a:spcAft>
              <a:spcPct val="35000"/>
            </a:spcAft>
          </a:pPr>
          <a:r>
            <a:rPr lang="en-MY" sz="1000" kern="1200">
              <a:solidFill>
                <a:sysClr val="windowText" lastClr="000000"/>
              </a:solidFill>
              <a:latin typeface="Calibri"/>
              <a:ea typeface="+mn-ea"/>
              <a:cs typeface="+mn-cs"/>
            </a:rPr>
            <a:t>INTERNAL AUDIT</a:t>
          </a:r>
        </a:p>
      </dsp:txBody>
      <dsp:txXfrm>
        <a:off x="4731190" y="1579678"/>
        <a:ext cx="1109350" cy="55467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C330B3-EB2F-4145-92DB-0144281E4065}">
      <dsp:nvSpPr>
        <dsp:cNvPr id="0" name=""/>
        <dsp:cNvSpPr/>
      </dsp:nvSpPr>
      <dsp:spPr>
        <a:xfrm>
          <a:off x="1974603" y="455"/>
          <a:ext cx="2128526" cy="1170310"/>
        </a:xfrm>
        <a:prstGeom prst="rect">
          <a:avLst/>
        </a:prstGeom>
        <a:solidFill>
          <a:schemeClr val="tx1">
            <a:lumMod val="65000"/>
            <a:lumOff val="3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For the second time PETRONAS has been awarded and named as the National Oil Company(NOC) by the council's APAC on 2018 annual dinner</a:t>
          </a:r>
          <a:r>
            <a:rPr lang="en-US" sz="1000" kern="1200"/>
            <a:t>.</a:t>
          </a:r>
          <a:endParaRPr lang="en-MY" sz="1000" kern="1200"/>
        </a:p>
      </dsp:txBody>
      <dsp:txXfrm>
        <a:off x="1974603" y="455"/>
        <a:ext cx="2128526" cy="1170310"/>
      </dsp:txXfrm>
    </dsp:sp>
    <dsp:sp modelId="{E7C91115-6C7D-42EF-999F-AFE454ACC34E}">
      <dsp:nvSpPr>
        <dsp:cNvPr id="0" name=""/>
        <dsp:cNvSpPr/>
      </dsp:nvSpPr>
      <dsp:spPr>
        <a:xfrm>
          <a:off x="1232302" y="266020"/>
          <a:ext cx="778855" cy="715054"/>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1000" r="-1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AF0FE6C-7D84-48FA-8E83-E8F662DAE757}">
      <dsp:nvSpPr>
        <dsp:cNvPr id="0" name=""/>
        <dsp:cNvSpPr/>
      </dsp:nvSpPr>
      <dsp:spPr>
        <a:xfrm>
          <a:off x="1275721" y="1282119"/>
          <a:ext cx="1986732" cy="1202632"/>
        </a:xfrm>
        <a:prstGeom prst="rect">
          <a:avLst/>
        </a:prstGeom>
        <a:solidFill>
          <a:schemeClr val="tx1">
            <a:lumMod val="85000"/>
            <a:lumOff val="1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MY" sz="1200" kern="1200"/>
            <a:t>Due to the high level of  competence in the PETRONAS team, they have been awarded in an event in Italy and received the title Product of the year(2018) thanks to their outstanding innovation </a:t>
          </a:r>
        </a:p>
      </dsp:txBody>
      <dsp:txXfrm>
        <a:off x="1275721" y="1282119"/>
        <a:ext cx="1986732" cy="1202632"/>
      </dsp:txXfrm>
    </dsp:sp>
    <dsp:sp modelId="{264D97D2-0AD6-4F29-9427-F88D8C34A999}">
      <dsp:nvSpPr>
        <dsp:cNvPr id="0" name=""/>
        <dsp:cNvSpPr/>
      </dsp:nvSpPr>
      <dsp:spPr>
        <a:xfrm>
          <a:off x="3232427" y="1458521"/>
          <a:ext cx="841357" cy="789374"/>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8000" b="-8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EB200DF-BF10-43F4-BB17-306B8315F321}">
      <dsp:nvSpPr>
        <dsp:cNvPr id="0" name=""/>
        <dsp:cNvSpPr/>
      </dsp:nvSpPr>
      <dsp:spPr>
        <a:xfrm>
          <a:off x="1966050" y="2611858"/>
          <a:ext cx="2126130" cy="969086"/>
        </a:xfrm>
        <a:prstGeom prst="rect">
          <a:avLst/>
        </a:prstGeom>
        <a:solidFill>
          <a:schemeClr val="tx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-Petronas got the most attractive employer in malaysia 2018 under the Randstad Employer Brand Awards.</a:t>
          </a:r>
          <a:endParaRPr lang="en-MY" sz="1200" kern="1200"/>
        </a:p>
      </dsp:txBody>
      <dsp:txXfrm>
        <a:off x="1966050" y="2611858"/>
        <a:ext cx="2126130" cy="969086"/>
      </dsp:txXfrm>
    </dsp:sp>
    <dsp:sp modelId="{AA45B66F-D4AA-42D4-9FDC-43EC5C139938}">
      <dsp:nvSpPr>
        <dsp:cNvPr id="0" name=""/>
        <dsp:cNvSpPr/>
      </dsp:nvSpPr>
      <dsp:spPr>
        <a:xfrm>
          <a:off x="1257273" y="2724151"/>
          <a:ext cx="737456" cy="683599"/>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0000" r="-10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26AC8B-2B85-4F8E-A99E-680E88EC4FEC}">
      <dsp:nvSpPr>
        <dsp:cNvPr id="0" name=""/>
        <dsp:cNvSpPr/>
      </dsp:nvSpPr>
      <dsp:spPr>
        <a:xfrm>
          <a:off x="0" y="92132"/>
          <a:ext cx="1671637" cy="603349"/>
        </a:xfrm>
        <a:prstGeom prst="rect">
          <a:avLst/>
        </a:prstGeom>
        <a:solidFill>
          <a:srgbClr val="1F497D">
            <a:lumMod val="50000"/>
          </a:srgbClr>
        </a:solidFill>
        <a:ln w="25400" cap="flat" cmpd="sng" algn="ctr">
          <a:solidFill>
            <a:srgbClr val="4F81BD"/>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Health Safety and Environment</a:t>
          </a:r>
        </a:p>
      </dsp:txBody>
      <dsp:txXfrm>
        <a:off x="0" y="92132"/>
        <a:ext cx="1671637" cy="603349"/>
      </dsp:txXfrm>
    </dsp:sp>
    <dsp:sp modelId="{77D4D115-EBB5-441F-8B30-68CAF38363D9}">
      <dsp:nvSpPr>
        <dsp:cNvPr id="0" name=""/>
        <dsp:cNvSpPr/>
      </dsp:nvSpPr>
      <dsp:spPr>
        <a:xfrm>
          <a:off x="0" y="915056"/>
          <a:ext cx="1671637" cy="2174040"/>
        </a:xfrm>
        <a:prstGeom prst="rect">
          <a:avLst/>
        </a:prstGeom>
        <a:solidFill>
          <a:srgbClr val="9BBB59">
            <a:lumMod val="40000"/>
            <a:lumOff val="60000"/>
            <a:alpha val="9000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Calibri"/>
              <a:ea typeface="+mn-ea"/>
              <a:cs typeface="+mn-cs"/>
            </a:rPr>
            <a:t>PETRONAS</a:t>
          </a:r>
          <a:r>
            <a:rPr lang="en-US" sz="1200" kern="1200" baseline="0">
              <a:solidFill>
                <a:sysClr val="windowText" lastClr="000000">
                  <a:hueOff val="0"/>
                  <a:satOff val="0"/>
                  <a:lumOff val="0"/>
                  <a:alphaOff val="0"/>
                </a:sysClr>
              </a:solidFill>
              <a:latin typeface="Calibri"/>
              <a:ea typeface="+mn-ea"/>
              <a:cs typeface="+mn-cs"/>
            </a:rPr>
            <a:t> takes precedence on health safety above all else and are always cautious when it comes to workplace safety and it does not mater where an employee is working, weater on the front lines or  back in the office.</a:t>
          </a:r>
          <a:endParaRPr lang="en-US" sz="1200" kern="1200">
            <a:solidFill>
              <a:sysClr val="windowText" lastClr="000000">
                <a:hueOff val="0"/>
                <a:satOff val="0"/>
                <a:lumOff val="0"/>
                <a:alphaOff val="0"/>
              </a:sysClr>
            </a:solidFill>
            <a:latin typeface="Calibri"/>
            <a:ea typeface="+mn-ea"/>
            <a:cs typeface="+mn-cs"/>
          </a:endParaRPr>
        </a:p>
      </dsp:txBody>
      <dsp:txXfrm>
        <a:off x="0" y="915056"/>
        <a:ext cx="1671637" cy="2174040"/>
      </dsp:txXfrm>
    </dsp:sp>
    <dsp:sp modelId="{227EB9D4-260D-489F-8988-2059A6C8807A}">
      <dsp:nvSpPr>
        <dsp:cNvPr id="0" name=""/>
        <dsp:cNvSpPr/>
      </dsp:nvSpPr>
      <dsp:spPr>
        <a:xfrm>
          <a:off x="1897852" y="87679"/>
          <a:ext cx="1671637" cy="603349"/>
        </a:xfrm>
        <a:prstGeom prst="rect">
          <a:avLst/>
        </a:prstGeom>
        <a:solidFill>
          <a:srgbClr val="1F497D">
            <a:lumMod val="5000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Technical Information Updates and Reference Material</a:t>
          </a:r>
        </a:p>
      </dsp:txBody>
      <dsp:txXfrm>
        <a:off x="1897852" y="87679"/>
        <a:ext cx="1671637" cy="603349"/>
      </dsp:txXfrm>
    </dsp:sp>
    <dsp:sp modelId="{40758C19-A347-43AD-9F03-2162F0FF8854}">
      <dsp:nvSpPr>
        <dsp:cNvPr id="0" name=""/>
        <dsp:cNvSpPr/>
      </dsp:nvSpPr>
      <dsp:spPr>
        <a:xfrm>
          <a:off x="1888324" y="946645"/>
          <a:ext cx="1671637" cy="2174040"/>
        </a:xfrm>
        <a:prstGeom prst="rect">
          <a:avLst/>
        </a:prstGeom>
        <a:solidFill>
          <a:srgbClr val="9BBB59">
            <a:lumMod val="40000"/>
            <a:lumOff val="60000"/>
            <a:alpha val="9000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Calibri"/>
              <a:ea typeface="+mn-ea"/>
              <a:cs typeface="+mn-cs"/>
            </a:rPr>
            <a:t>As per standards provided by JIG, IATA and EI, to maintain and to better the effiency ,PETRONAS always provides relevant  updates from time to time. </a:t>
          </a:r>
        </a:p>
      </dsp:txBody>
      <dsp:txXfrm>
        <a:off x="1888324" y="946645"/>
        <a:ext cx="1671637" cy="2174040"/>
      </dsp:txXfrm>
    </dsp:sp>
    <dsp:sp modelId="{3773AFC9-2145-4033-BD66-EB0C54180403}">
      <dsp:nvSpPr>
        <dsp:cNvPr id="0" name=""/>
        <dsp:cNvSpPr/>
      </dsp:nvSpPr>
      <dsp:spPr>
        <a:xfrm>
          <a:off x="3681423" y="135301"/>
          <a:ext cx="1671637" cy="603349"/>
        </a:xfrm>
        <a:prstGeom prst="rect">
          <a:avLst/>
        </a:prstGeom>
        <a:solidFill>
          <a:srgbClr val="1F497D">
            <a:lumMod val="5000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Inspection Services</a:t>
          </a:r>
        </a:p>
      </dsp:txBody>
      <dsp:txXfrm>
        <a:off x="3681423" y="135301"/>
        <a:ext cx="1671637" cy="603349"/>
      </dsp:txXfrm>
    </dsp:sp>
    <dsp:sp modelId="{B735FCD7-01FC-41A2-BC4C-F1A87F6E058B}">
      <dsp:nvSpPr>
        <dsp:cNvPr id="0" name=""/>
        <dsp:cNvSpPr/>
      </dsp:nvSpPr>
      <dsp:spPr>
        <a:xfrm>
          <a:off x="3736854" y="1026360"/>
          <a:ext cx="1671637" cy="2174040"/>
        </a:xfrm>
        <a:prstGeom prst="rect">
          <a:avLst/>
        </a:prstGeom>
        <a:solidFill>
          <a:srgbClr val="9BBB59">
            <a:lumMod val="40000"/>
            <a:lumOff val="60000"/>
            <a:alpha val="9000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Calibri"/>
              <a:ea typeface="+mn-ea"/>
              <a:cs typeface="+mn-cs"/>
            </a:rPr>
            <a:t>To ensure the service provided by PETRONAS  meets international standards, inspection are done by independant and international third party at requested facilities as per request by customers. </a:t>
          </a:r>
        </a:p>
      </dsp:txBody>
      <dsp:txXfrm>
        <a:off x="3736854" y="1026360"/>
        <a:ext cx="1671637" cy="2174040"/>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AlternatingPictureBlocks">
  <dgm:title val=""/>
  <dgm:desc val=""/>
  <dgm:catLst>
    <dgm:cat type="picture" pri="15000"/>
    <dgm:cat type="pictureconvert" pri="15000"/>
    <dgm:cat type="list" pri="13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primFontSz" for="des" ptType="node" op="equ" val="65"/>
      <dgm:constr type="w" for="ch" forName="comp" refType="w"/>
      <dgm:constr type="h" for="ch" forName="comp" refType="h"/>
      <dgm:constr type="h" for="ch" forName="sibTrans" refType="w" refFor="ch" refForName="comp" op="equ" fact="0.05"/>
    </dgm:constrLst>
    <dgm:ruleLst/>
    <dgm:forEach name="Name0" axis="ch" ptType="node">
      <dgm:layoutNode name="comp" styleLbl="node1">
        <dgm:alg type="composite">
          <dgm:param type="ar" val="3.30"/>
        </dgm:alg>
        <dgm:shape xmlns:r="http://schemas.openxmlformats.org/officeDocument/2006/relationships" r:blip="">
          <dgm:adjLst/>
        </dgm:shape>
        <dgm:presOf/>
        <dgm:choose name="Name1">
          <dgm:if name="Name2" func="var" arg="dir" op="equ" val="norm">
            <dgm:choose name="Name4">
              <dgm:if name="Name5" axis="desOrSelf" ptType="node" func="posOdd" op="equ" val="1">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if>
              <dgm:else name="Name6">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else>
            </dgm:choose>
          </dgm:if>
          <dgm:else name="Name3">
            <dgm:choose name="Name7">
              <dgm:if name="Name8" axis="desOrSelf" ptType="node" func="posOdd" op="equ" val="1">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if>
              <dgm:else name="Name9">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else>
            </dgm:choose>
          </dgm:else>
        </dgm:choose>
        <dgm:ruleLst/>
        <dgm:layoutNode name="rect2" styleLbl="node1">
          <dgm:varLst>
            <dgm:bulletEnabled val="1"/>
          </dgm:varLst>
          <dgm:alg type="tx"/>
          <dgm:shape xmlns:r="http://schemas.openxmlformats.org/officeDocument/2006/relationships" type="rect" r:blip="">
            <dgm:adjLst/>
          </dgm:shape>
          <dgm:presOf axis="desOrSelf" ptType="node"/>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 styleLbl="lnNod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1">
  <dgm:title val=""/>
  <dgm:desc val=""/>
  <dgm:catLst>
    <dgm:cat type="simple" pri="104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Pet191</b:Tag>
    <b:SourceType>InternetSite</b:SourceType>
    <b:Guid>{167A8CD5-C7E1-49FF-A286-C6983221D685}</b:Guid>
    <b:Author>
      <b:Author>
        <b:Corporate>Petroliam Nasional Berhad (PETRONAS) </b:Corporate>
      </b:Author>
    </b:Author>
    <b:Title>Abou us MILESTONES</b:Title>
    <b:InternetSiteTitle>PETRONAS</b:InternetSiteTitle>
    <b:Year>2019</b:Year>
    <b:URL>https://www.petronas.com/about-us/milestones</b:URL>
    <b:RefOrder>4</b:RefOrder>
  </b:Source>
  <b:Source>
    <b:Tag>Pet192</b:Tag>
    <b:SourceType>InternetSite</b:SourceType>
    <b:Guid>{DFCD6D96-E638-456A-8F59-1AB7136D956B}</b:Guid>
    <b:Author>
      <b:Author>
        <b:Corporate>Petroliam Nasional Berhad (PETRONAS) </b:Corporate>
      </b:Author>
    </b:Author>
    <b:Title>AWARDS &amp; ACCOLADES</b:Title>
    <b:InternetSiteTitle>PETRONAS </b:InternetSiteTitle>
    <b:Year>2019</b:Year>
    <b:URL>https://www.petronas.com/about-us/awards</b:URL>
    <b:RefOrder>1</b:RefOrder>
  </b:Source>
  <b:Source>
    <b:Tag>PET18</b:Tag>
    <b:SourceType>InternetSite</b:SourceType>
    <b:Guid>{C20BB4E2-7019-4713-BC09-7A26393F1CE6}</b:Guid>
    <b:Author>
      <b:Author>
        <b:Corporate>PETRONAS Dagangan Berhad</b:Corporate>
      </b:Author>
    </b:Author>
    <b:Title>TECHINICAL SERVICES</b:Title>
    <b:InternetSiteTitle>PETRONAS</b:InternetSiteTitle>
    <b:Year>2018</b:Year>
    <b:URL>https://www.mymesra.com.my/PETRONAS_Aviation-@-Our_Services_-%E2%97%98-_Other_Offerings.aspx</b:URL>
    <b:RefOrder>2</b:RefOrder>
  </b:Source>
  <b:Source>
    <b:Tag>Ess18</b:Tag>
    <b:SourceType>InternetSite</b:SourceType>
    <b:Guid>{7B24C5C1-2E56-43E4-9743-8609BC8119C0}</b:Guid>
    <b:Author>
      <b:Author>
        <b:Corporate>Essays, UK</b:Corporate>
      </b:Author>
    </b:Author>
    <b:Title>Introduction Of Company Petronas Commerce Essay</b:Title>
    <b:Year>2018</b:Year>
    <b:Month>November</b:Month>
    <b:URL>https://www.ukessays.com/essays/commerce/introduction-of-company-petronas-commerce-essay.php</b:URL>
    <b:RefOrder>3</b:RefOrder>
  </b:Source>
</b:Sources>
</file>

<file path=customXml/itemProps1.xml><?xml version="1.0" encoding="utf-8"?>
<ds:datastoreItem xmlns:ds="http://schemas.openxmlformats.org/officeDocument/2006/customXml" ds:itemID="{267D6874-0A2E-4759-8A0D-35DB95FCF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13</Pages>
  <Words>1637</Words>
  <Characters>9332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udayappan murugappa</dc:creator>
  <cp:keywords/>
  <dc:description/>
  <cp:lastModifiedBy>udayappan murugappa</cp:lastModifiedBy>
  <cp:revision>14</cp:revision>
  <dcterms:created xsi:type="dcterms:W3CDTF">2019-09-22T10:41:00Z</dcterms:created>
  <dcterms:modified xsi:type="dcterms:W3CDTF">2019-09-28T10:00:00Z</dcterms:modified>
</cp:coreProperties>
</file>