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A41" w:rsidRDefault="006B4A41" w:rsidP="006B4A41">
      <w:pPr>
        <w:spacing w:after="0" w:line="240" w:lineRule="auto"/>
        <w:rPr>
          <w:rFonts w:ascii="Times New Roman" w:hAnsi="Times New Roman" w:cs="Times New Roman"/>
          <w:sz w:val="24"/>
          <w:szCs w:val="24"/>
          <w:lang w:val="en-MY"/>
        </w:rPr>
      </w:pPr>
      <w:r>
        <w:rPr>
          <w:rFonts w:ascii="Times New Roman" w:hAnsi="Times New Roman" w:cs="Times New Roman"/>
          <w:sz w:val="24"/>
          <w:szCs w:val="24"/>
          <w:lang w:val="en-MY"/>
        </w:rPr>
        <w:t>FYP Summary</w:t>
      </w:r>
    </w:p>
    <w:p w:rsidR="006B4A41" w:rsidRDefault="006B4A41" w:rsidP="006B4A41">
      <w:pPr>
        <w:spacing w:after="0" w:line="240" w:lineRule="auto"/>
        <w:rPr>
          <w:rFonts w:ascii="Times New Roman" w:hAnsi="Times New Roman" w:cs="Times New Roman"/>
          <w:sz w:val="24"/>
          <w:szCs w:val="24"/>
          <w:lang w:val="en-MY"/>
        </w:rPr>
      </w:pPr>
      <w:bookmarkStart w:id="0" w:name="_GoBack"/>
      <w:bookmarkEnd w:id="0"/>
    </w:p>
    <w:p w:rsidR="006B4A41" w:rsidRPr="0047756C" w:rsidRDefault="006B4A41" w:rsidP="006B4A41">
      <w:pPr>
        <w:spacing w:after="0" w:line="240" w:lineRule="auto"/>
        <w:rPr>
          <w:rFonts w:ascii="Times New Roman" w:hAnsi="Times New Roman" w:cs="Times New Roman"/>
          <w:sz w:val="24"/>
          <w:szCs w:val="24"/>
          <w:lang w:val="en-MY"/>
        </w:rPr>
      </w:pPr>
      <w:r w:rsidRPr="0047756C">
        <w:rPr>
          <w:rFonts w:ascii="Times New Roman" w:hAnsi="Times New Roman" w:cs="Times New Roman"/>
          <w:sz w:val="24"/>
          <w:szCs w:val="24"/>
          <w:lang w:val="en-MY"/>
        </w:rPr>
        <w:t xml:space="preserve">Zinc oxide, </w:t>
      </w:r>
      <w:proofErr w:type="spellStart"/>
      <w:r w:rsidRPr="0047756C">
        <w:rPr>
          <w:rFonts w:ascii="Times New Roman" w:hAnsi="Times New Roman" w:cs="Times New Roman"/>
          <w:sz w:val="24"/>
          <w:szCs w:val="24"/>
          <w:lang w:val="en-MY"/>
        </w:rPr>
        <w:t>ZnO</w:t>
      </w:r>
      <w:proofErr w:type="spellEnd"/>
      <w:r w:rsidRPr="0047756C">
        <w:rPr>
          <w:rFonts w:ascii="Times New Roman" w:hAnsi="Times New Roman" w:cs="Times New Roman"/>
          <w:sz w:val="24"/>
          <w:szCs w:val="24"/>
          <w:lang w:val="en-MY"/>
        </w:rPr>
        <w:t xml:space="preserve"> are semiconductor in group II-IV and are really popular nowadays due to high direct bandgap (3.37eV), low toxicity, can withstand high temperature, large exciting binding energy (60meV) and many types of structural properties. Recently, there are many researchers used </w:t>
      </w:r>
      <w:proofErr w:type="spellStart"/>
      <w:r w:rsidRPr="0047756C">
        <w:rPr>
          <w:rFonts w:ascii="Times New Roman" w:hAnsi="Times New Roman" w:cs="Times New Roman"/>
          <w:sz w:val="24"/>
          <w:szCs w:val="24"/>
          <w:lang w:val="en-MY"/>
        </w:rPr>
        <w:t>ZnO</w:t>
      </w:r>
      <w:proofErr w:type="spellEnd"/>
      <w:r w:rsidRPr="0047756C">
        <w:rPr>
          <w:rFonts w:ascii="Times New Roman" w:hAnsi="Times New Roman" w:cs="Times New Roman"/>
          <w:sz w:val="24"/>
          <w:szCs w:val="24"/>
          <w:lang w:val="en-MY"/>
        </w:rPr>
        <w:t xml:space="preserve"> nanostructure to invent many sensors such as humidity sensor and gas sensor due to its high sensitivity towards environment. There are a lot of techniques to fabricate the </w:t>
      </w:r>
      <w:proofErr w:type="spellStart"/>
      <w:r w:rsidRPr="0047756C">
        <w:rPr>
          <w:rFonts w:ascii="Times New Roman" w:hAnsi="Times New Roman" w:cs="Times New Roman"/>
          <w:sz w:val="24"/>
          <w:szCs w:val="24"/>
          <w:lang w:val="en-MY"/>
        </w:rPr>
        <w:t>Zno</w:t>
      </w:r>
      <w:proofErr w:type="spellEnd"/>
      <w:r w:rsidRPr="0047756C">
        <w:rPr>
          <w:rFonts w:ascii="Times New Roman" w:hAnsi="Times New Roman" w:cs="Times New Roman"/>
          <w:sz w:val="24"/>
          <w:szCs w:val="24"/>
          <w:lang w:val="en-MY"/>
        </w:rPr>
        <w:t xml:space="preserve"> nanostructure. For instance, Pulsed Layer Deposition (PLD), Chemical Vapour Deposition (CVD), Hydrothermal, Sputtering and Sol-Gel. But, among all the technique, hydrothermal technique are the most common techniques used due to simple and produce high quality of </w:t>
      </w:r>
      <w:proofErr w:type="spellStart"/>
      <w:r w:rsidRPr="0047756C">
        <w:rPr>
          <w:rFonts w:ascii="Times New Roman" w:hAnsi="Times New Roman" w:cs="Times New Roman"/>
          <w:sz w:val="24"/>
          <w:szCs w:val="24"/>
          <w:lang w:val="en-MY"/>
        </w:rPr>
        <w:t>ZnO</w:t>
      </w:r>
      <w:proofErr w:type="spellEnd"/>
      <w:r w:rsidRPr="0047756C">
        <w:rPr>
          <w:rFonts w:ascii="Times New Roman" w:hAnsi="Times New Roman" w:cs="Times New Roman"/>
          <w:sz w:val="24"/>
          <w:szCs w:val="24"/>
          <w:lang w:val="en-MY"/>
        </w:rPr>
        <w:t xml:space="preserve"> thin films with very low cost, low temperature and low time consumption. In this project, the </w:t>
      </w:r>
      <w:proofErr w:type="spellStart"/>
      <w:r w:rsidRPr="0047756C">
        <w:rPr>
          <w:rFonts w:ascii="Times New Roman" w:hAnsi="Times New Roman" w:cs="Times New Roman"/>
          <w:sz w:val="24"/>
          <w:szCs w:val="24"/>
          <w:lang w:val="en-MY"/>
        </w:rPr>
        <w:t>ZnO</w:t>
      </w:r>
      <w:proofErr w:type="spellEnd"/>
      <w:r w:rsidRPr="0047756C">
        <w:rPr>
          <w:rFonts w:ascii="Times New Roman" w:hAnsi="Times New Roman" w:cs="Times New Roman"/>
          <w:sz w:val="24"/>
          <w:szCs w:val="24"/>
          <w:lang w:val="en-MY"/>
        </w:rPr>
        <w:t xml:space="preserve"> thin film were deposited on glass substrate using hydrothermal technique with gold that act as catalyst in a temperature of</w:t>
      </w:r>
      <w:r>
        <w:rPr>
          <w:rFonts w:ascii="Times New Roman" w:hAnsi="Times New Roman" w:cs="Times New Roman"/>
          <w:sz w:val="24"/>
          <w:szCs w:val="24"/>
          <w:lang w:val="en-MY"/>
        </w:rPr>
        <w:t xml:space="preserve"> between 50</w:t>
      </w:r>
      <w:r w:rsidRPr="0047756C">
        <w:rPr>
          <w:rFonts w:ascii="Times New Roman" w:hAnsi="Times New Roman" w:cs="Times New Roman"/>
          <w:sz w:val="24"/>
          <w:szCs w:val="24"/>
          <w:lang w:val="en-MY"/>
        </w:rPr>
        <w:t>°C</w:t>
      </w:r>
      <w:r>
        <w:rPr>
          <w:rFonts w:ascii="Times New Roman" w:hAnsi="Times New Roman" w:cs="Times New Roman"/>
          <w:sz w:val="24"/>
          <w:szCs w:val="24"/>
          <w:lang w:val="en-MY"/>
        </w:rPr>
        <w:t xml:space="preserve"> until 90</w:t>
      </w:r>
      <w:r w:rsidRPr="0047756C">
        <w:rPr>
          <w:rFonts w:ascii="Times New Roman" w:hAnsi="Times New Roman" w:cs="Times New Roman"/>
          <w:sz w:val="24"/>
          <w:szCs w:val="24"/>
          <w:lang w:val="en-MY"/>
        </w:rPr>
        <w:t xml:space="preserve">°C. Other aspect also being observed in this project such as time taken for fabrication and the thickness of gold catalyst and the results are reported in this thesis. X-Ray Diffraction (XRD) is used to determine the purity of the </w:t>
      </w:r>
      <w:proofErr w:type="spellStart"/>
      <w:r w:rsidRPr="0047756C">
        <w:rPr>
          <w:rFonts w:ascii="Times New Roman" w:hAnsi="Times New Roman" w:cs="Times New Roman"/>
          <w:sz w:val="24"/>
          <w:szCs w:val="24"/>
          <w:lang w:val="en-MY"/>
        </w:rPr>
        <w:t>ZnO</w:t>
      </w:r>
      <w:proofErr w:type="spellEnd"/>
      <w:r w:rsidRPr="0047756C">
        <w:rPr>
          <w:rFonts w:ascii="Times New Roman" w:hAnsi="Times New Roman" w:cs="Times New Roman"/>
          <w:sz w:val="24"/>
          <w:szCs w:val="24"/>
          <w:lang w:val="en-MY"/>
        </w:rPr>
        <w:t xml:space="preserve"> nanostructure by observing the presence of </w:t>
      </w:r>
      <w:proofErr w:type="spellStart"/>
      <w:r w:rsidRPr="0047756C">
        <w:rPr>
          <w:rFonts w:ascii="Times New Roman" w:hAnsi="Times New Roman" w:cs="Times New Roman"/>
          <w:sz w:val="24"/>
          <w:szCs w:val="24"/>
          <w:lang w:val="en-MY"/>
        </w:rPr>
        <w:t>ZnO</w:t>
      </w:r>
      <w:proofErr w:type="spellEnd"/>
      <w:r w:rsidRPr="0047756C">
        <w:rPr>
          <w:rFonts w:ascii="Times New Roman" w:hAnsi="Times New Roman" w:cs="Times New Roman"/>
          <w:sz w:val="24"/>
          <w:szCs w:val="24"/>
          <w:lang w:val="en-MY"/>
        </w:rPr>
        <w:t xml:space="preserve"> layer with high peak of crystal orientation and used of Energy-Dispersive X-Ray Spectroscopy (EDX) for recording the element composition. Furthermore, the used of Field Emission Scanning Electron Microscopy (FESEM) for the study of </w:t>
      </w:r>
      <w:proofErr w:type="spellStart"/>
      <w:r w:rsidRPr="0047756C">
        <w:rPr>
          <w:rFonts w:ascii="Times New Roman" w:hAnsi="Times New Roman" w:cs="Times New Roman"/>
          <w:sz w:val="24"/>
          <w:szCs w:val="24"/>
          <w:lang w:val="en-MY"/>
        </w:rPr>
        <w:t>ZnO</w:t>
      </w:r>
      <w:proofErr w:type="spellEnd"/>
      <w:r w:rsidRPr="0047756C">
        <w:rPr>
          <w:rFonts w:ascii="Times New Roman" w:hAnsi="Times New Roman" w:cs="Times New Roman"/>
          <w:sz w:val="24"/>
          <w:szCs w:val="24"/>
          <w:lang w:val="en-MY"/>
        </w:rPr>
        <w:t xml:space="preserve"> morphology or shape and Surface Profiler to determ</w:t>
      </w:r>
      <w:r>
        <w:rPr>
          <w:rFonts w:ascii="Times New Roman" w:hAnsi="Times New Roman" w:cs="Times New Roman"/>
          <w:sz w:val="24"/>
          <w:szCs w:val="24"/>
          <w:lang w:val="en-MY"/>
        </w:rPr>
        <w:t xml:space="preserve">ine the thickness of </w:t>
      </w:r>
      <w:proofErr w:type="spellStart"/>
      <w:r>
        <w:rPr>
          <w:rFonts w:ascii="Times New Roman" w:hAnsi="Times New Roman" w:cs="Times New Roman"/>
          <w:sz w:val="24"/>
          <w:szCs w:val="24"/>
          <w:lang w:val="en-MY"/>
        </w:rPr>
        <w:t>ZnO</w:t>
      </w:r>
      <w:proofErr w:type="spellEnd"/>
      <w:r>
        <w:rPr>
          <w:rFonts w:ascii="Times New Roman" w:hAnsi="Times New Roman" w:cs="Times New Roman"/>
          <w:sz w:val="24"/>
          <w:szCs w:val="24"/>
          <w:lang w:val="en-MY"/>
        </w:rPr>
        <w:t xml:space="preserve"> nanowire</w:t>
      </w:r>
      <w:r w:rsidRPr="0047756C">
        <w:rPr>
          <w:rFonts w:ascii="Times New Roman" w:hAnsi="Times New Roman" w:cs="Times New Roman"/>
          <w:sz w:val="24"/>
          <w:szCs w:val="24"/>
          <w:lang w:val="en-MY"/>
        </w:rPr>
        <w:t xml:space="preserve"> on the glass substrate. </w:t>
      </w:r>
      <w:r>
        <w:rPr>
          <w:rFonts w:ascii="Times New Roman" w:hAnsi="Times New Roman" w:cs="Times New Roman"/>
          <w:sz w:val="24"/>
          <w:szCs w:val="24"/>
          <w:lang w:val="en-MY"/>
        </w:rPr>
        <w:t xml:space="preserve">The glass substrate that contain </w:t>
      </w:r>
      <w:proofErr w:type="spellStart"/>
      <w:r>
        <w:rPr>
          <w:rFonts w:ascii="Times New Roman" w:hAnsi="Times New Roman" w:cs="Times New Roman"/>
          <w:sz w:val="24"/>
          <w:szCs w:val="24"/>
          <w:lang w:val="en-MY"/>
        </w:rPr>
        <w:t>ZnO</w:t>
      </w:r>
      <w:proofErr w:type="spellEnd"/>
      <w:r>
        <w:rPr>
          <w:rFonts w:ascii="Times New Roman" w:hAnsi="Times New Roman" w:cs="Times New Roman"/>
          <w:sz w:val="24"/>
          <w:szCs w:val="24"/>
          <w:lang w:val="en-MY"/>
        </w:rPr>
        <w:t xml:space="preserve"> nanowire then load into PCB and mounted with silver electrode. </w:t>
      </w:r>
      <w:r w:rsidRPr="0047756C">
        <w:rPr>
          <w:rFonts w:ascii="Times New Roman" w:hAnsi="Times New Roman" w:cs="Times New Roman"/>
          <w:sz w:val="24"/>
          <w:szCs w:val="24"/>
          <w:lang w:val="en-MY"/>
        </w:rPr>
        <w:t>The used of 2-probe method for the determination of elec</w:t>
      </w:r>
      <w:r>
        <w:rPr>
          <w:rFonts w:ascii="Times New Roman" w:hAnsi="Times New Roman" w:cs="Times New Roman"/>
          <w:sz w:val="24"/>
          <w:szCs w:val="24"/>
          <w:lang w:val="en-MY"/>
        </w:rPr>
        <w:t xml:space="preserve">trical properties of </w:t>
      </w:r>
      <w:proofErr w:type="spellStart"/>
      <w:r>
        <w:rPr>
          <w:rFonts w:ascii="Times New Roman" w:hAnsi="Times New Roman" w:cs="Times New Roman"/>
          <w:sz w:val="24"/>
          <w:szCs w:val="24"/>
          <w:lang w:val="en-MY"/>
        </w:rPr>
        <w:t>ZnO</w:t>
      </w:r>
      <w:proofErr w:type="spellEnd"/>
      <w:r>
        <w:rPr>
          <w:rFonts w:ascii="Times New Roman" w:hAnsi="Times New Roman" w:cs="Times New Roman"/>
          <w:sz w:val="24"/>
          <w:szCs w:val="24"/>
          <w:lang w:val="en-MY"/>
        </w:rPr>
        <w:t xml:space="preserve"> nanowire</w:t>
      </w:r>
      <w:r w:rsidRPr="0047756C">
        <w:rPr>
          <w:rFonts w:ascii="Times New Roman" w:hAnsi="Times New Roman" w:cs="Times New Roman"/>
          <w:sz w:val="24"/>
          <w:szCs w:val="24"/>
          <w:lang w:val="en-MY"/>
        </w:rPr>
        <w:t xml:space="preserve"> on the glass substrate. The main focus is the resistance an</w:t>
      </w:r>
      <w:r>
        <w:rPr>
          <w:rFonts w:ascii="Times New Roman" w:hAnsi="Times New Roman" w:cs="Times New Roman"/>
          <w:sz w:val="24"/>
          <w:szCs w:val="24"/>
          <w:lang w:val="en-MY"/>
        </w:rPr>
        <w:t xml:space="preserve">d resistivity of the </w:t>
      </w:r>
      <w:proofErr w:type="spellStart"/>
      <w:r>
        <w:rPr>
          <w:rFonts w:ascii="Times New Roman" w:hAnsi="Times New Roman" w:cs="Times New Roman"/>
          <w:sz w:val="24"/>
          <w:szCs w:val="24"/>
          <w:lang w:val="en-MY"/>
        </w:rPr>
        <w:t>ZnO</w:t>
      </w:r>
      <w:proofErr w:type="spellEnd"/>
      <w:r>
        <w:rPr>
          <w:rFonts w:ascii="Times New Roman" w:hAnsi="Times New Roman" w:cs="Times New Roman"/>
          <w:sz w:val="24"/>
          <w:szCs w:val="24"/>
          <w:lang w:val="en-MY"/>
        </w:rPr>
        <w:t xml:space="preserve"> nanowire</w:t>
      </w:r>
      <w:r w:rsidRPr="0047756C">
        <w:rPr>
          <w:rFonts w:ascii="Times New Roman" w:hAnsi="Times New Roman" w:cs="Times New Roman"/>
          <w:sz w:val="24"/>
          <w:szCs w:val="24"/>
          <w:lang w:val="en-MY"/>
        </w:rPr>
        <w:t xml:space="preserve"> under the different temperature. The experimental shows positive result as the resistance are linearly to the temperature. The resistance will decrease as the temperature increase with the range of 120ºC to 300°C.</w:t>
      </w:r>
    </w:p>
    <w:p w:rsidR="00A275C8" w:rsidRDefault="00A275C8"/>
    <w:sectPr w:rsidR="00A275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A41"/>
    <w:rsid w:val="006B4A41"/>
    <w:rsid w:val="00A275C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9703B"/>
  <w15:chartTrackingRefBased/>
  <w15:docId w15:val="{6D57714B-CE5A-4AF0-BCBB-0AB110A6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A4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1797</Characters>
  <Application>Microsoft Office Word</Application>
  <DocSecurity>0</DocSecurity>
  <Lines>14</Lines>
  <Paragraphs>4</Paragraphs>
  <ScaleCrop>false</ScaleCrop>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Paan</dc:creator>
  <cp:keywords/>
  <dc:description/>
  <cp:lastModifiedBy>Paan</cp:lastModifiedBy>
  <cp:revision>1</cp:revision>
  <dcterms:created xsi:type="dcterms:W3CDTF">2019-05-09T17:19:00Z</dcterms:created>
  <dcterms:modified xsi:type="dcterms:W3CDTF">2019-05-09T17:20:00Z</dcterms:modified>
</cp:coreProperties>
</file>