
<file path=[Content_Types].xml><?xml version="1.0" encoding="utf-8"?>
<Types xmlns="http://schemas.openxmlformats.org/package/2006/content-types">
  <Default Extension="png" ContentType="image/png"/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A03" w:rsidRDefault="00FD1A03">
      <w:pPr>
        <w:rPr>
          <w:rFonts w:ascii="Times New Roman" w:hAnsi="Times New Roman" w:cs="Times New Roman"/>
          <w:sz w:val="56"/>
          <w:szCs w:val="56"/>
          <w:u w:val="single"/>
        </w:rPr>
      </w:pPr>
      <w:r>
        <w:rPr>
          <w:rFonts w:ascii="Times New Roman" w:hAnsi="Times New Roman" w:cs="Times New Roman"/>
          <w:noProof/>
          <w:sz w:val="56"/>
          <w:szCs w:val="56"/>
          <w:u w:val="single"/>
        </w:rPr>
        <w:drawing>
          <wp:inline distT="0" distB="0" distL="0" distR="0">
            <wp:extent cx="5242267" cy="1099626"/>
            <wp:effectExtent l="19050" t="0" r="0" b="0"/>
            <wp:docPr id="2" name="Picture 1" descr="UTM-LOGO-FU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TM-LOGO-FULL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17430" cy="1094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5533" w:rsidRDefault="00FD1A03">
      <w:pPr>
        <w:rPr>
          <w:rFonts w:ascii="Times New Roman" w:hAnsi="Times New Roman" w:cs="Times New Roman"/>
          <w:sz w:val="48"/>
          <w:szCs w:val="48"/>
          <w:u w:val="single"/>
        </w:rPr>
      </w:pPr>
      <w:r>
        <w:rPr>
          <w:rFonts w:ascii="Times New Roman" w:hAnsi="Times New Roman" w:cs="Times New Roman"/>
          <w:sz w:val="48"/>
          <w:szCs w:val="48"/>
          <w:u w:val="single"/>
        </w:rPr>
        <w:t xml:space="preserve"> </w:t>
      </w:r>
    </w:p>
    <w:p w:rsidR="00FD1A03" w:rsidRPr="00CF5533" w:rsidRDefault="00CF5533" w:rsidP="00CF5533">
      <w:pPr>
        <w:jc w:val="center"/>
        <w:rPr>
          <w:rFonts w:ascii="Times New Roman" w:hAnsi="Times New Roman" w:cs="Times New Roman"/>
          <w:sz w:val="72"/>
          <w:szCs w:val="72"/>
          <w:u w:val="single"/>
        </w:rPr>
      </w:pPr>
      <w:r w:rsidRPr="00CF5533">
        <w:rPr>
          <w:rFonts w:ascii="Times New Roman" w:hAnsi="Times New Roman" w:cs="Times New Roman"/>
          <w:sz w:val="72"/>
          <w:szCs w:val="72"/>
          <w:u w:val="single"/>
        </w:rPr>
        <w:t>GLOW REPORT</w:t>
      </w:r>
    </w:p>
    <w:p w:rsidR="00FD1A03" w:rsidRDefault="00FD1A03">
      <w:pPr>
        <w:rPr>
          <w:rFonts w:ascii="Times New Roman" w:hAnsi="Times New Roman" w:cs="Times New Roman"/>
          <w:sz w:val="48"/>
          <w:szCs w:val="48"/>
        </w:rPr>
      </w:pPr>
    </w:p>
    <w:p w:rsidR="00FD1A03" w:rsidRDefault="00FD1A03">
      <w:pPr>
        <w:rPr>
          <w:rFonts w:ascii="Times New Roman" w:hAnsi="Times New Roman" w:cs="Times New Roman"/>
          <w:sz w:val="48"/>
          <w:szCs w:val="48"/>
        </w:rPr>
      </w:pPr>
    </w:p>
    <w:p w:rsidR="00FD1A03" w:rsidRDefault="00FD1A03">
      <w:pPr>
        <w:rPr>
          <w:rFonts w:ascii="Times New Roman" w:hAnsi="Times New Roman" w:cs="Times New Roman"/>
          <w:sz w:val="48"/>
          <w:szCs w:val="48"/>
        </w:rPr>
      </w:pPr>
    </w:p>
    <w:p w:rsidR="00FD1A03" w:rsidRPr="00FD1A03" w:rsidRDefault="00FD1A03">
      <w:pPr>
        <w:rPr>
          <w:rFonts w:ascii="Times New Roman" w:hAnsi="Times New Roman" w:cs="Times New Roman"/>
          <w:sz w:val="48"/>
          <w:szCs w:val="48"/>
        </w:rPr>
      </w:pPr>
      <w:proofErr w:type="spellStart"/>
      <w:r w:rsidRPr="00FD1A03">
        <w:rPr>
          <w:rFonts w:ascii="Times New Roman" w:hAnsi="Times New Roman" w:cs="Times New Roman"/>
          <w:sz w:val="48"/>
          <w:szCs w:val="48"/>
        </w:rPr>
        <w:t>Name</w:t>
      </w:r>
      <w:proofErr w:type="gramStart"/>
      <w:r w:rsidRPr="00FD1A03">
        <w:rPr>
          <w:rFonts w:ascii="Times New Roman" w:hAnsi="Times New Roman" w:cs="Times New Roman"/>
          <w:sz w:val="48"/>
          <w:szCs w:val="48"/>
        </w:rPr>
        <w:t>:Muhammad</w:t>
      </w:r>
      <w:proofErr w:type="spellEnd"/>
      <w:proofErr w:type="gramEnd"/>
      <w:r w:rsidRPr="00FD1A03">
        <w:rPr>
          <w:rFonts w:ascii="Times New Roman" w:hAnsi="Times New Roman" w:cs="Times New Roman"/>
          <w:sz w:val="48"/>
          <w:szCs w:val="48"/>
        </w:rPr>
        <w:t xml:space="preserve"> </w:t>
      </w:r>
      <w:proofErr w:type="spellStart"/>
      <w:r w:rsidRPr="00FD1A03">
        <w:rPr>
          <w:rFonts w:ascii="Times New Roman" w:hAnsi="Times New Roman" w:cs="Times New Roman"/>
          <w:sz w:val="48"/>
          <w:szCs w:val="48"/>
        </w:rPr>
        <w:t>Aliemeen</w:t>
      </w:r>
      <w:proofErr w:type="spellEnd"/>
      <w:r w:rsidRPr="00FD1A03">
        <w:rPr>
          <w:rFonts w:ascii="Times New Roman" w:hAnsi="Times New Roman" w:cs="Times New Roman"/>
          <w:sz w:val="48"/>
          <w:szCs w:val="48"/>
        </w:rPr>
        <w:t xml:space="preserve"> </w:t>
      </w:r>
      <w:proofErr w:type="spellStart"/>
      <w:r w:rsidRPr="00FD1A03">
        <w:rPr>
          <w:rFonts w:ascii="Times New Roman" w:hAnsi="Times New Roman" w:cs="Times New Roman"/>
          <w:sz w:val="48"/>
          <w:szCs w:val="48"/>
        </w:rPr>
        <w:t>Farhan</w:t>
      </w:r>
      <w:proofErr w:type="spellEnd"/>
      <w:r w:rsidRPr="00FD1A03">
        <w:rPr>
          <w:rFonts w:ascii="Times New Roman" w:hAnsi="Times New Roman" w:cs="Times New Roman"/>
          <w:sz w:val="48"/>
          <w:szCs w:val="48"/>
        </w:rPr>
        <w:t xml:space="preserve"> Bin </w:t>
      </w:r>
      <w:proofErr w:type="spellStart"/>
      <w:r w:rsidRPr="00FD1A03">
        <w:rPr>
          <w:rFonts w:ascii="Times New Roman" w:hAnsi="Times New Roman" w:cs="Times New Roman"/>
          <w:sz w:val="48"/>
          <w:szCs w:val="48"/>
        </w:rPr>
        <w:t>Ramzee</w:t>
      </w:r>
      <w:proofErr w:type="spellEnd"/>
    </w:p>
    <w:p w:rsidR="00FD1A03" w:rsidRPr="00FD1A03" w:rsidRDefault="00FD1A03">
      <w:pPr>
        <w:rPr>
          <w:rFonts w:ascii="Times New Roman" w:hAnsi="Times New Roman" w:cs="Times New Roman"/>
          <w:sz w:val="48"/>
          <w:szCs w:val="48"/>
        </w:rPr>
      </w:pPr>
      <w:proofErr w:type="spellStart"/>
      <w:r w:rsidRPr="00FD1A03">
        <w:rPr>
          <w:rFonts w:ascii="Times New Roman" w:hAnsi="Times New Roman" w:cs="Times New Roman"/>
          <w:sz w:val="48"/>
          <w:szCs w:val="48"/>
        </w:rPr>
        <w:t>Matric</w:t>
      </w:r>
      <w:proofErr w:type="spellEnd"/>
      <w:r w:rsidRPr="00FD1A03">
        <w:rPr>
          <w:rFonts w:ascii="Times New Roman" w:hAnsi="Times New Roman" w:cs="Times New Roman"/>
          <w:sz w:val="48"/>
          <w:szCs w:val="48"/>
        </w:rPr>
        <w:t xml:space="preserve"> number</w:t>
      </w:r>
      <w:proofErr w:type="gramStart"/>
      <w:r w:rsidRPr="00FD1A03">
        <w:rPr>
          <w:rFonts w:ascii="Times New Roman" w:hAnsi="Times New Roman" w:cs="Times New Roman"/>
          <w:sz w:val="48"/>
          <w:szCs w:val="48"/>
        </w:rPr>
        <w:t>:A18CS0123</w:t>
      </w:r>
      <w:proofErr w:type="gramEnd"/>
    </w:p>
    <w:p w:rsidR="00FD1A03" w:rsidRPr="00FD1A03" w:rsidRDefault="00FD1A03">
      <w:pPr>
        <w:rPr>
          <w:rFonts w:ascii="Times New Roman" w:hAnsi="Times New Roman" w:cs="Times New Roman"/>
          <w:sz w:val="48"/>
          <w:szCs w:val="48"/>
        </w:rPr>
      </w:pPr>
      <w:r w:rsidRPr="00FD1A03">
        <w:rPr>
          <w:rFonts w:ascii="Times New Roman" w:hAnsi="Times New Roman" w:cs="Times New Roman"/>
          <w:sz w:val="48"/>
          <w:szCs w:val="48"/>
        </w:rPr>
        <w:t xml:space="preserve">Lecture name: Dr </w:t>
      </w:r>
      <w:proofErr w:type="spellStart"/>
      <w:r w:rsidRPr="00FD1A03">
        <w:rPr>
          <w:rFonts w:ascii="Times New Roman" w:hAnsi="Times New Roman" w:cs="Times New Roman"/>
          <w:sz w:val="48"/>
          <w:szCs w:val="48"/>
        </w:rPr>
        <w:t>Azura</w:t>
      </w:r>
      <w:proofErr w:type="spellEnd"/>
      <w:r w:rsidRPr="00FD1A03">
        <w:rPr>
          <w:rFonts w:ascii="Times New Roman" w:hAnsi="Times New Roman" w:cs="Times New Roman"/>
          <w:sz w:val="48"/>
          <w:szCs w:val="48"/>
        </w:rPr>
        <w:t xml:space="preserve"> </w:t>
      </w:r>
      <w:proofErr w:type="spellStart"/>
      <w:r w:rsidRPr="00FD1A03">
        <w:rPr>
          <w:rFonts w:ascii="Times New Roman" w:hAnsi="Times New Roman" w:cs="Times New Roman"/>
          <w:sz w:val="48"/>
          <w:szCs w:val="48"/>
        </w:rPr>
        <w:t>Bte</w:t>
      </w:r>
      <w:proofErr w:type="spellEnd"/>
      <w:r w:rsidRPr="00FD1A03">
        <w:rPr>
          <w:rFonts w:ascii="Times New Roman" w:hAnsi="Times New Roman" w:cs="Times New Roman"/>
          <w:sz w:val="48"/>
          <w:szCs w:val="48"/>
        </w:rPr>
        <w:t xml:space="preserve"> A </w:t>
      </w:r>
      <w:proofErr w:type="spellStart"/>
      <w:r w:rsidRPr="00FD1A03">
        <w:rPr>
          <w:rFonts w:ascii="Times New Roman" w:hAnsi="Times New Roman" w:cs="Times New Roman"/>
          <w:sz w:val="48"/>
          <w:szCs w:val="48"/>
        </w:rPr>
        <w:t>Samah</w:t>
      </w:r>
      <w:proofErr w:type="spellEnd"/>
      <w:r w:rsidRPr="00FD1A03">
        <w:rPr>
          <w:rFonts w:ascii="Times New Roman" w:hAnsi="Times New Roman" w:cs="Times New Roman"/>
          <w:sz w:val="48"/>
          <w:szCs w:val="48"/>
        </w:rPr>
        <w:t xml:space="preserve"> </w:t>
      </w:r>
    </w:p>
    <w:p w:rsidR="00FD1A03" w:rsidRPr="00FD1A03" w:rsidRDefault="00FD1A03" w:rsidP="00FD1A03">
      <w:pPr>
        <w:rPr>
          <w:rFonts w:ascii="Times New Roman" w:hAnsi="Times New Roman" w:cs="Times New Roman"/>
          <w:sz w:val="48"/>
          <w:szCs w:val="48"/>
        </w:rPr>
      </w:pPr>
      <w:proofErr w:type="gramStart"/>
      <w:r w:rsidRPr="00FD1A03">
        <w:rPr>
          <w:rFonts w:ascii="Times New Roman" w:hAnsi="Times New Roman" w:cs="Times New Roman"/>
          <w:sz w:val="48"/>
          <w:szCs w:val="48"/>
        </w:rPr>
        <w:t>Subject :</w:t>
      </w:r>
      <w:proofErr w:type="gramEnd"/>
      <w:r w:rsidRPr="00FD1A03">
        <w:rPr>
          <w:rFonts w:ascii="Times New Roman" w:hAnsi="Times New Roman" w:cs="Times New Roman"/>
          <w:sz w:val="48"/>
          <w:szCs w:val="48"/>
        </w:rPr>
        <w:t xml:space="preserve"> Technology and Information Systems    </w:t>
      </w:r>
    </w:p>
    <w:p w:rsidR="00CF5533" w:rsidRDefault="00FD1A03">
      <w:pPr>
        <w:rPr>
          <w:sz w:val="48"/>
          <w:szCs w:val="48"/>
        </w:rPr>
      </w:pPr>
      <w:r w:rsidRPr="00FD1A03">
        <w:rPr>
          <w:sz w:val="48"/>
          <w:szCs w:val="48"/>
        </w:rPr>
        <w:t xml:space="preserve"> </w:t>
      </w:r>
    </w:p>
    <w:p w:rsidR="00CF5533" w:rsidRDefault="00CF5533">
      <w:pPr>
        <w:rPr>
          <w:rFonts w:ascii="Times New Roman" w:hAnsi="Times New Roman" w:cs="Times New Roman"/>
          <w:sz w:val="56"/>
          <w:szCs w:val="56"/>
          <w:u w:val="single"/>
        </w:rPr>
      </w:pPr>
    </w:p>
    <w:p w:rsidR="005A62E1" w:rsidRPr="00330CDE" w:rsidRDefault="00EF795C">
      <w:pPr>
        <w:rPr>
          <w:sz w:val="48"/>
          <w:szCs w:val="48"/>
        </w:rPr>
      </w:pPr>
      <w:r w:rsidRPr="007A2756">
        <w:rPr>
          <w:rFonts w:ascii="Times New Roman" w:hAnsi="Times New Roman" w:cs="Times New Roman"/>
          <w:sz w:val="56"/>
          <w:szCs w:val="56"/>
          <w:u w:val="single"/>
        </w:rPr>
        <w:lastRenderedPageBreak/>
        <w:t>Glow</w:t>
      </w:r>
    </w:p>
    <w:p w:rsidR="007A2756" w:rsidRPr="007A2756" w:rsidRDefault="007A2756">
      <w:pPr>
        <w:rPr>
          <w:rFonts w:ascii="Times New Roman" w:hAnsi="Times New Roman" w:cs="Times New Roman"/>
          <w:sz w:val="40"/>
          <w:szCs w:val="40"/>
          <w:u w:val="single"/>
        </w:rPr>
      </w:pPr>
      <w:r w:rsidRPr="007A2756">
        <w:rPr>
          <w:rFonts w:ascii="Times New Roman" w:hAnsi="Times New Roman" w:cs="Times New Roman"/>
          <w:sz w:val="40"/>
          <w:szCs w:val="40"/>
          <w:u w:val="single"/>
        </w:rPr>
        <w:t>Introduction</w:t>
      </w:r>
    </w:p>
    <w:p w:rsidR="00552695" w:rsidRDefault="00EF795C" w:rsidP="001809A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09A4">
        <w:rPr>
          <w:rFonts w:ascii="Times New Roman" w:hAnsi="Times New Roman" w:cs="Times New Roman"/>
          <w:color w:val="000000" w:themeColor="text1"/>
          <w:sz w:val="24"/>
          <w:szCs w:val="24"/>
        </w:rPr>
        <w:t>Global Online Workforce (GLOW) is new</w:t>
      </w:r>
      <w:r w:rsidR="003B11CA" w:rsidRPr="001809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B11CA" w:rsidRPr="001809A4">
        <w:rPr>
          <w:rFonts w:ascii="Times New Roman" w:hAnsi="Times New Roman" w:cs="Times New Roman"/>
          <w:color w:val="000000" w:themeColor="text1"/>
          <w:sz w:val="24"/>
          <w:szCs w:val="24"/>
        </w:rPr>
        <w:t>iniative</w:t>
      </w:r>
      <w:proofErr w:type="spellEnd"/>
      <w:r w:rsidRPr="001809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program that be held by Malaysia Digital Economic Cooperation  (MDEC)  to help Malaysian to have a consistence income through digit</w:t>
      </w:r>
      <w:r w:rsidR="003B11CA" w:rsidRPr="001809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al </w:t>
      </w:r>
      <w:proofErr w:type="spellStart"/>
      <w:r w:rsidR="003B11CA" w:rsidRPr="001809A4">
        <w:rPr>
          <w:rFonts w:ascii="Times New Roman" w:hAnsi="Times New Roman" w:cs="Times New Roman"/>
          <w:color w:val="000000" w:themeColor="text1"/>
          <w:sz w:val="24"/>
          <w:szCs w:val="24"/>
        </w:rPr>
        <w:t>site.On</w:t>
      </w:r>
      <w:proofErr w:type="spellEnd"/>
      <w:r w:rsidR="003B11CA" w:rsidRPr="001809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24 September 2018</w:t>
      </w:r>
      <w:r w:rsidR="006938B4" w:rsidRPr="001809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talk had been given to University</w:t>
      </w:r>
      <w:r w:rsidR="003B11CA" w:rsidRPr="001809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B11CA" w:rsidRPr="001809A4">
        <w:rPr>
          <w:rFonts w:ascii="Times New Roman" w:hAnsi="Times New Roman" w:cs="Times New Roman"/>
          <w:color w:val="000000" w:themeColor="text1"/>
          <w:sz w:val="24"/>
          <w:szCs w:val="24"/>
        </w:rPr>
        <w:t>Teknologi</w:t>
      </w:r>
      <w:proofErr w:type="spellEnd"/>
      <w:r w:rsidR="003B11CA" w:rsidRPr="001809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Malaysia (UTM) student at </w:t>
      </w:r>
      <w:r w:rsidR="006938B4" w:rsidRPr="001809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School Of Computing  by </w:t>
      </w:r>
      <w:proofErr w:type="spellStart"/>
      <w:r w:rsidR="006938B4" w:rsidRPr="001809A4">
        <w:rPr>
          <w:rFonts w:ascii="Times New Roman" w:hAnsi="Times New Roman" w:cs="Times New Roman"/>
          <w:color w:val="000000" w:themeColor="text1"/>
          <w:sz w:val="24"/>
          <w:szCs w:val="24"/>
        </w:rPr>
        <w:t>Cik</w:t>
      </w:r>
      <w:proofErr w:type="spellEnd"/>
      <w:r w:rsidR="006938B4" w:rsidRPr="001809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938B4" w:rsidRPr="001809A4">
        <w:rPr>
          <w:rFonts w:ascii="Times New Roman" w:hAnsi="Times New Roman" w:cs="Times New Roman"/>
          <w:color w:val="000000" w:themeColor="text1"/>
          <w:sz w:val="24"/>
          <w:szCs w:val="24"/>
        </w:rPr>
        <w:t>Nur</w:t>
      </w:r>
      <w:proofErr w:type="spellEnd"/>
      <w:r w:rsidR="006938B4" w:rsidRPr="001809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938B4" w:rsidRPr="001809A4">
        <w:rPr>
          <w:rFonts w:ascii="Times New Roman" w:hAnsi="Times New Roman" w:cs="Times New Roman"/>
          <w:color w:val="000000" w:themeColor="text1"/>
          <w:sz w:val="24"/>
          <w:szCs w:val="24"/>
        </w:rPr>
        <w:t>Asyikin</w:t>
      </w:r>
      <w:proofErr w:type="spellEnd"/>
      <w:r w:rsidR="006938B4" w:rsidRPr="001809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938B4" w:rsidRPr="001809A4">
        <w:rPr>
          <w:rFonts w:ascii="Times New Roman" w:hAnsi="Times New Roman" w:cs="Times New Roman"/>
          <w:color w:val="000000" w:themeColor="text1"/>
          <w:sz w:val="24"/>
          <w:szCs w:val="24"/>
        </w:rPr>
        <w:t>Halil.A</w:t>
      </w:r>
      <w:proofErr w:type="spellEnd"/>
      <w:r w:rsidR="006938B4" w:rsidRPr="001809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little bit about our </w:t>
      </w:r>
      <w:proofErr w:type="spellStart"/>
      <w:r w:rsidR="006938B4" w:rsidRPr="001809A4">
        <w:rPr>
          <w:rFonts w:ascii="Times New Roman" w:hAnsi="Times New Roman" w:cs="Times New Roman"/>
          <w:color w:val="000000" w:themeColor="text1"/>
          <w:sz w:val="24"/>
          <w:szCs w:val="24"/>
        </w:rPr>
        <w:t>speaker,she</w:t>
      </w:r>
      <w:proofErr w:type="spellEnd"/>
      <w:r w:rsidR="006938B4" w:rsidRPr="001809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was born in </w:t>
      </w:r>
      <w:proofErr w:type="spellStart"/>
      <w:r w:rsidR="006938B4" w:rsidRPr="001809A4">
        <w:rPr>
          <w:rFonts w:ascii="Times New Roman" w:hAnsi="Times New Roman" w:cs="Times New Roman"/>
          <w:color w:val="000000" w:themeColor="text1"/>
          <w:sz w:val="24"/>
          <w:szCs w:val="24"/>
        </w:rPr>
        <w:t>Skudai</w:t>
      </w:r>
      <w:proofErr w:type="spellEnd"/>
      <w:r w:rsidR="006938B4" w:rsidRPr="001809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,Johor and spent her childhood live in </w:t>
      </w:r>
      <w:proofErr w:type="spellStart"/>
      <w:r w:rsidR="006938B4" w:rsidRPr="001809A4">
        <w:rPr>
          <w:rFonts w:ascii="Times New Roman" w:hAnsi="Times New Roman" w:cs="Times New Roman"/>
          <w:color w:val="000000" w:themeColor="text1"/>
          <w:sz w:val="24"/>
          <w:szCs w:val="24"/>
        </w:rPr>
        <w:t>Kangkar</w:t>
      </w:r>
      <w:proofErr w:type="spellEnd"/>
      <w:r w:rsidR="006938B4" w:rsidRPr="001809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938B4" w:rsidRPr="001809A4">
        <w:rPr>
          <w:rFonts w:ascii="Times New Roman" w:hAnsi="Times New Roman" w:cs="Times New Roman"/>
          <w:color w:val="000000" w:themeColor="text1"/>
          <w:sz w:val="24"/>
          <w:szCs w:val="24"/>
        </w:rPr>
        <w:t>Pulai.She</w:t>
      </w:r>
      <w:proofErr w:type="spellEnd"/>
      <w:r w:rsidR="006938B4" w:rsidRPr="001809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7415E" w:rsidRPr="001809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pursue her study in Office Management </w:t>
      </w:r>
      <w:proofErr w:type="spellStart"/>
      <w:r w:rsidR="0037415E" w:rsidRPr="001809A4">
        <w:rPr>
          <w:rFonts w:ascii="Times New Roman" w:hAnsi="Times New Roman" w:cs="Times New Roman"/>
          <w:color w:val="000000" w:themeColor="text1"/>
          <w:sz w:val="24"/>
          <w:szCs w:val="24"/>
        </w:rPr>
        <w:t>Uitm</w:t>
      </w:r>
      <w:proofErr w:type="spellEnd"/>
      <w:r w:rsidR="0037415E" w:rsidRPr="001809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7415E" w:rsidRPr="001809A4">
        <w:rPr>
          <w:rFonts w:ascii="Times New Roman" w:hAnsi="Times New Roman" w:cs="Times New Roman"/>
          <w:color w:val="000000" w:themeColor="text1"/>
          <w:sz w:val="24"/>
          <w:szCs w:val="24"/>
        </w:rPr>
        <w:t>Melaka.Now</w:t>
      </w:r>
      <w:proofErr w:type="spellEnd"/>
      <w:r w:rsidR="0037415E" w:rsidRPr="001809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she is work with Glow as Master Trainer and has a quite high payment which is 500$ USD a </w:t>
      </w:r>
      <w:proofErr w:type="spellStart"/>
      <w:r w:rsidR="0037415E" w:rsidRPr="001809A4">
        <w:rPr>
          <w:rFonts w:ascii="Times New Roman" w:hAnsi="Times New Roman" w:cs="Times New Roman"/>
          <w:color w:val="000000" w:themeColor="text1"/>
          <w:sz w:val="24"/>
          <w:szCs w:val="24"/>
        </w:rPr>
        <w:t>week.The</w:t>
      </w:r>
      <w:proofErr w:type="spellEnd"/>
      <w:r w:rsidR="0037415E" w:rsidRPr="001809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main objective of the talk is </w:t>
      </w:r>
      <w:r w:rsidR="00552695" w:rsidRPr="001809A4">
        <w:rPr>
          <w:rFonts w:ascii="Times New Roman" w:hAnsi="Times New Roman" w:cs="Times New Roman"/>
          <w:color w:val="000000" w:themeColor="text1"/>
          <w:sz w:val="24"/>
          <w:szCs w:val="24"/>
        </w:rPr>
        <w:t>to</w:t>
      </w:r>
      <w:r w:rsidR="0037415E" w:rsidRPr="001809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expose to student that student can ge</w:t>
      </w:r>
      <w:r w:rsidR="00552695" w:rsidRPr="001809A4">
        <w:rPr>
          <w:rFonts w:ascii="Times New Roman" w:hAnsi="Times New Roman" w:cs="Times New Roman"/>
          <w:color w:val="000000" w:themeColor="text1"/>
          <w:sz w:val="24"/>
          <w:szCs w:val="24"/>
        </w:rPr>
        <w:t>nerate income while studying so that they don’t need to worry about financial problem.</w:t>
      </w:r>
    </w:p>
    <w:p w:rsidR="007A2756" w:rsidRPr="001809A4" w:rsidRDefault="007A2756" w:rsidP="001809A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52695" w:rsidRPr="001809A4" w:rsidRDefault="00552695" w:rsidP="001809A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09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Malaysian Digital Economy Cooperation (MDEC) has provide some other </w:t>
      </w:r>
      <w:proofErr w:type="spellStart"/>
      <w:r w:rsidRPr="001809A4">
        <w:rPr>
          <w:rFonts w:ascii="Times New Roman" w:hAnsi="Times New Roman" w:cs="Times New Roman"/>
          <w:color w:val="000000" w:themeColor="text1"/>
          <w:sz w:val="24"/>
          <w:szCs w:val="24"/>
        </w:rPr>
        <w:t>programme</w:t>
      </w:r>
      <w:proofErr w:type="spellEnd"/>
      <w:r w:rsidRPr="001809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that really suits for those who are interested in searching for main income nor side income which are E-</w:t>
      </w:r>
      <w:proofErr w:type="spellStart"/>
      <w:r w:rsidRPr="001809A4">
        <w:rPr>
          <w:rFonts w:ascii="Times New Roman" w:hAnsi="Times New Roman" w:cs="Times New Roman"/>
          <w:color w:val="000000" w:themeColor="text1"/>
          <w:sz w:val="24"/>
          <w:szCs w:val="24"/>
        </w:rPr>
        <w:t>Usahawan</w:t>
      </w:r>
      <w:proofErr w:type="spellEnd"/>
      <w:r w:rsidRPr="001809A4">
        <w:rPr>
          <w:rFonts w:ascii="Times New Roman" w:hAnsi="Times New Roman" w:cs="Times New Roman"/>
          <w:color w:val="000000" w:themeColor="text1"/>
          <w:sz w:val="24"/>
          <w:szCs w:val="24"/>
        </w:rPr>
        <w:t>, E-</w:t>
      </w:r>
      <w:proofErr w:type="spellStart"/>
      <w:r w:rsidRPr="001809A4">
        <w:rPr>
          <w:rFonts w:ascii="Times New Roman" w:hAnsi="Times New Roman" w:cs="Times New Roman"/>
          <w:color w:val="000000" w:themeColor="text1"/>
          <w:sz w:val="24"/>
          <w:szCs w:val="24"/>
        </w:rPr>
        <w:t>Rezeki</w:t>
      </w:r>
      <w:proofErr w:type="spellEnd"/>
      <w:r w:rsidRPr="001809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and Global Online Workforce (GLOW) </w:t>
      </w:r>
      <w:r w:rsidR="00D22E81" w:rsidRPr="001809A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636EC3" w:rsidRPr="001809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Glow </w:t>
      </w:r>
      <w:r w:rsidRPr="001809A4">
        <w:rPr>
          <w:rFonts w:ascii="Times New Roman" w:hAnsi="Times New Roman" w:cs="Times New Roman"/>
          <w:color w:val="000000" w:themeColor="text1"/>
          <w:sz w:val="24"/>
          <w:szCs w:val="24"/>
        </w:rPr>
        <w:t>is  digital initiative that connect people with low rate income to gain more alternative income through global  digital marketing.</w:t>
      </w:r>
      <w:r w:rsidR="00636EC3" w:rsidRPr="001809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gramStart"/>
      <w:r w:rsidR="00636EC3" w:rsidRPr="001809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Glow </w:t>
      </w:r>
      <w:r w:rsidR="00567254" w:rsidRPr="001809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9A4">
        <w:rPr>
          <w:rFonts w:ascii="Times New Roman" w:hAnsi="Times New Roman" w:cs="Times New Roman"/>
          <w:color w:val="000000" w:themeColor="text1"/>
          <w:sz w:val="24"/>
          <w:szCs w:val="24"/>
        </w:rPr>
        <w:t>programme</w:t>
      </w:r>
      <w:proofErr w:type="spellEnd"/>
      <w:proofErr w:type="gramEnd"/>
      <w:r w:rsidRPr="001809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is based on </w:t>
      </w:r>
      <w:proofErr w:type="spellStart"/>
      <w:r w:rsidRPr="001809A4">
        <w:rPr>
          <w:rFonts w:ascii="Times New Roman" w:hAnsi="Times New Roman" w:cs="Times New Roman"/>
          <w:color w:val="000000" w:themeColor="text1"/>
          <w:sz w:val="24"/>
          <w:szCs w:val="24"/>
        </w:rPr>
        <w:t>crowdsourcing</w:t>
      </w:r>
      <w:proofErr w:type="spellEnd"/>
      <w:r w:rsidRPr="001809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concept where priority will be given </w:t>
      </w:r>
      <w:r w:rsidR="00636EC3" w:rsidRPr="001809A4">
        <w:rPr>
          <w:rFonts w:ascii="Times New Roman" w:hAnsi="Times New Roman" w:cs="Times New Roman"/>
          <w:color w:val="000000" w:themeColor="text1"/>
          <w:sz w:val="24"/>
          <w:szCs w:val="24"/>
        </w:rPr>
        <w:t>to the customer demand. Glow</w:t>
      </w:r>
      <w:r w:rsidRPr="001809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9A4">
        <w:rPr>
          <w:rFonts w:ascii="Times New Roman" w:hAnsi="Times New Roman" w:cs="Times New Roman"/>
          <w:color w:val="000000" w:themeColor="text1"/>
          <w:sz w:val="24"/>
          <w:szCs w:val="24"/>
        </w:rPr>
        <w:t>programme</w:t>
      </w:r>
      <w:proofErr w:type="spellEnd"/>
      <w:r w:rsidRPr="001809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will provide 4 types of task such as micro digital task, digital task, non digital t</w:t>
      </w:r>
      <w:r w:rsidR="00567254" w:rsidRPr="001809A4">
        <w:rPr>
          <w:rFonts w:ascii="Times New Roman" w:hAnsi="Times New Roman" w:cs="Times New Roman"/>
          <w:color w:val="000000" w:themeColor="text1"/>
          <w:sz w:val="24"/>
          <w:szCs w:val="24"/>
        </w:rPr>
        <w:t>ask, and passive digital task.</w:t>
      </w:r>
      <w:r w:rsidR="00636EC3" w:rsidRPr="001809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67254" w:rsidRPr="001809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Glow is been held to create a new community that are capable </w:t>
      </w:r>
      <w:r w:rsidR="00636EC3" w:rsidRPr="001809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to compete with global society .People will be explored and categorized to their special tasks so that they can marketing their service and skill to global </w:t>
      </w:r>
      <w:proofErr w:type="spellStart"/>
      <w:r w:rsidR="00636EC3" w:rsidRPr="001809A4">
        <w:rPr>
          <w:rFonts w:ascii="Times New Roman" w:hAnsi="Times New Roman" w:cs="Times New Roman"/>
          <w:color w:val="000000" w:themeColor="text1"/>
          <w:sz w:val="24"/>
          <w:szCs w:val="24"/>
        </w:rPr>
        <w:t>market.Develops</w:t>
      </w:r>
      <w:proofErr w:type="spellEnd"/>
      <w:r w:rsidR="00636EC3" w:rsidRPr="001809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sustainable model for high-impact digital worker program .</w:t>
      </w:r>
      <w:r w:rsidR="00D22E81" w:rsidRPr="001809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Furthermore, freelancing was </w:t>
      </w:r>
      <w:proofErr w:type="gramStart"/>
      <w:r w:rsidR="00D22E81" w:rsidRPr="001809A4">
        <w:rPr>
          <w:rFonts w:ascii="Times New Roman" w:hAnsi="Times New Roman" w:cs="Times New Roman"/>
          <w:color w:val="000000" w:themeColor="text1"/>
          <w:sz w:val="24"/>
          <w:szCs w:val="24"/>
        </w:rPr>
        <w:t>introduce</w:t>
      </w:r>
      <w:proofErr w:type="gramEnd"/>
      <w:r w:rsidR="00D22E81" w:rsidRPr="001809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as alternative career to Malaysian through digital site. Freelancer can be describe as self-employed and not commonly stick to one job .</w:t>
      </w:r>
      <w:r w:rsidR="0037491E" w:rsidRPr="001809A4">
        <w:rPr>
          <w:rFonts w:ascii="Times New Roman" w:hAnsi="Times New Roman" w:cs="Times New Roman"/>
          <w:color w:val="000000" w:themeColor="text1"/>
          <w:sz w:val="24"/>
          <w:szCs w:val="24"/>
        </w:rPr>
        <w:t>A freelancer can work with people from around the world because most of freelancer use online platform as their advertised their skill and service.</w:t>
      </w:r>
    </w:p>
    <w:p w:rsidR="00243943" w:rsidRDefault="00EB70E3" w:rsidP="001809A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09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Basically, the main aim of MDEC is to promotes and provides more job opportunities for those who are talented and skillful especially in digital </w:t>
      </w:r>
      <w:proofErr w:type="spellStart"/>
      <w:r w:rsidRPr="001809A4">
        <w:rPr>
          <w:rFonts w:ascii="Times New Roman" w:hAnsi="Times New Roman" w:cs="Times New Roman"/>
          <w:color w:val="000000" w:themeColor="text1"/>
          <w:sz w:val="24"/>
          <w:szCs w:val="24"/>
        </w:rPr>
        <w:t>field.</w:t>
      </w:r>
      <w:r w:rsidR="00F46014" w:rsidRPr="001809A4">
        <w:rPr>
          <w:rFonts w:ascii="Times New Roman" w:hAnsi="Times New Roman" w:cs="Times New Roman"/>
          <w:color w:val="000000" w:themeColor="text1"/>
          <w:sz w:val="24"/>
          <w:szCs w:val="24"/>
        </w:rPr>
        <w:t>So</w:t>
      </w:r>
      <w:proofErr w:type="spellEnd"/>
      <w:r w:rsidR="00F46014" w:rsidRPr="001809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one who can join Glow program is </w:t>
      </w:r>
      <w:r w:rsidR="00620E3B" w:rsidRPr="001809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IT expert </w:t>
      </w:r>
      <w:r w:rsidR="00F46014" w:rsidRPr="001809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example like  </w:t>
      </w:r>
      <w:proofErr w:type="spellStart"/>
      <w:r w:rsidR="00F46014" w:rsidRPr="001809A4">
        <w:rPr>
          <w:rFonts w:ascii="Times New Roman" w:hAnsi="Times New Roman" w:cs="Times New Roman"/>
          <w:color w:val="000000" w:themeColor="text1"/>
          <w:sz w:val="24"/>
          <w:szCs w:val="24"/>
        </w:rPr>
        <w:t>database,programming,web</w:t>
      </w:r>
      <w:proofErr w:type="spellEnd"/>
      <w:r w:rsidR="00F46014" w:rsidRPr="001809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developer and mobile </w:t>
      </w:r>
      <w:proofErr w:type="spellStart"/>
      <w:r w:rsidR="00F46014" w:rsidRPr="001809A4">
        <w:rPr>
          <w:rFonts w:ascii="Times New Roman" w:hAnsi="Times New Roman" w:cs="Times New Roman"/>
          <w:color w:val="000000" w:themeColor="text1"/>
          <w:sz w:val="24"/>
          <w:szCs w:val="24"/>
        </w:rPr>
        <w:t>application.T</w:t>
      </w:r>
      <w:r w:rsidRPr="001809A4">
        <w:rPr>
          <w:rFonts w:ascii="Times New Roman" w:hAnsi="Times New Roman" w:cs="Times New Roman"/>
          <w:color w:val="000000" w:themeColor="text1"/>
          <w:sz w:val="24"/>
          <w:szCs w:val="24"/>
        </w:rPr>
        <w:t>hrough</w:t>
      </w:r>
      <w:proofErr w:type="spellEnd"/>
      <w:r w:rsidRPr="001809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digital field also, we can create a lot of </w:t>
      </w:r>
      <w:r w:rsidR="00F46014" w:rsidRPr="001809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job </w:t>
      </w:r>
      <w:r w:rsidRPr="001809A4">
        <w:rPr>
          <w:rFonts w:ascii="Times New Roman" w:hAnsi="Times New Roman" w:cs="Times New Roman"/>
          <w:color w:val="000000" w:themeColor="text1"/>
          <w:sz w:val="24"/>
          <w:szCs w:val="24"/>
        </w:rPr>
        <w:t>opportunities through.</w:t>
      </w:r>
      <w:r w:rsidR="00F46014" w:rsidRPr="001809A4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proofErr w:type="spellStart"/>
      <w:r w:rsidR="00F46014" w:rsidRPr="001809A4">
        <w:rPr>
          <w:rFonts w:ascii="Times New Roman" w:hAnsi="Times New Roman" w:cs="Times New Roman"/>
          <w:color w:val="000000" w:themeColor="text1"/>
          <w:sz w:val="24"/>
          <w:szCs w:val="24"/>
        </w:rPr>
        <w:t>Furthermore,the</w:t>
      </w:r>
      <w:proofErr w:type="spellEnd"/>
      <w:r w:rsidR="00F46014" w:rsidRPr="001809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translation has been expanding widely for example like </w:t>
      </w:r>
      <w:proofErr w:type="spellStart"/>
      <w:r w:rsidR="00F46014" w:rsidRPr="001809A4">
        <w:rPr>
          <w:rFonts w:ascii="Times New Roman" w:hAnsi="Times New Roman" w:cs="Times New Roman"/>
          <w:color w:val="000000" w:themeColor="text1"/>
          <w:sz w:val="24"/>
          <w:szCs w:val="24"/>
        </w:rPr>
        <w:t>korea</w:t>
      </w:r>
      <w:proofErr w:type="spellEnd"/>
      <w:r w:rsidR="00F46014" w:rsidRPr="001809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drama need a </w:t>
      </w:r>
      <w:proofErr w:type="spellStart"/>
      <w:r w:rsidR="00F46014" w:rsidRPr="001809A4">
        <w:rPr>
          <w:rFonts w:ascii="Times New Roman" w:hAnsi="Times New Roman" w:cs="Times New Roman"/>
          <w:color w:val="000000" w:themeColor="text1"/>
          <w:sz w:val="24"/>
          <w:szCs w:val="24"/>
        </w:rPr>
        <w:t>subtitiles</w:t>
      </w:r>
      <w:proofErr w:type="spellEnd"/>
      <w:r w:rsidR="00F46014" w:rsidRPr="001809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so the international can </w:t>
      </w:r>
      <w:r w:rsidR="00F3228B" w:rsidRPr="001809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enjoy the </w:t>
      </w:r>
      <w:proofErr w:type="spellStart"/>
      <w:r w:rsidR="00F3228B" w:rsidRPr="001809A4">
        <w:rPr>
          <w:rFonts w:ascii="Times New Roman" w:hAnsi="Times New Roman" w:cs="Times New Roman"/>
          <w:color w:val="000000" w:themeColor="text1"/>
          <w:sz w:val="24"/>
          <w:szCs w:val="24"/>
        </w:rPr>
        <w:t>show.Therefore,we</w:t>
      </w:r>
      <w:proofErr w:type="spellEnd"/>
      <w:r w:rsidR="00F3228B" w:rsidRPr="001809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need a translator in foreign language for example like </w:t>
      </w:r>
      <w:proofErr w:type="spellStart"/>
      <w:r w:rsidR="00F3228B" w:rsidRPr="001809A4">
        <w:rPr>
          <w:rFonts w:ascii="Times New Roman" w:hAnsi="Times New Roman" w:cs="Times New Roman"/>
          <w:color w:val="000000" w:themeColor="text1"/>
          <w:sz w:val="24"/>
          <w:szCs w:val="24"/>
        </w:rPr>
        <w:t>Mandarin,Arab,French</w:t>
      </w:r>
      <w:proofErr w:type="spellEnd"/>
      <w:r w:rsidR="00F3228B" w:rsidRPr="001809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</w:t>
      </w:r>
      <w:proofErr w:type="spellStart"/>
      <w:r w:rsidR="00F3228B" w:rsidRPr="001809A4">
        <w:rPr>
          <w:rFonts w:ascii="Times New Roman" w:hAnsi="Times New Roman" w:cs="Times New Roman"/>
          <w:color w:val="000000" w:themeColor="text1"/>
          <w:sz w:val="24"/>
          <w:szCs w:val="24"/>
        </w:rPr>
        <w:t>others.The</w:t>
      </w:r>
      <w:proofErr w:type="spellEnd"/>
      <w:r w:rsidR="00F3228B" w:rsidRPr="001809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translator salary is RM29,688 average salary a </w:t>
      </w:r>
      <w:proofErr w:type="spellStart"/>
      <w:r w:rsidR="00F3228B" w:rsidRPr="001809A4">
        <w:rPr>
          <w:rFonts w:ascii="Times New Roman" w:hAnsi="Times New Roman" w:cs="Times New Roman"/>
          <w:color w:val="000000" w:themeColor="text1"/>
          <w:sz w:val="24"/>
          <w:szCs w:val="24"/>
        </w:rPr>
        <w:t>year.This</w:t>
      </w:r>
      <w:proofErr w:type="spellEnd"/>
      <w:r w:rsidR="00F3228B" w:rsidRPr="001809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is a quite high pay job for those who work from home ,and  those in vacation still  can enjoy their vacation without any </w:t>
      </w:r>
      <w:proofErr w:type="spellStart"/>
      <w:r w:rsidR="00F3228B" w:rsidRPr="001809A4">
        <w:rPr>
          <w:rFonts w:ascii="Times New Roman" w:hAnsi="Times New Roman" w:cs="Times New Roman"/>
          <w:color w:val="000000" w:themeColor="text1"/>
          <w:sz w:val="24"/>
          <w:szCs w:val="24"/>
        </w:rPr>
        <w:t>interruption.</w:t>
      </w:r>
      <w:r w:rsidR="00647D58" w:rsidRPr="001809A4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="00647D58" w:rsidRPr="001809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last but not </w:t>
      </w:r>
      <w:proofErr w:type="spellStart"/>
      <w:r w:rsidR="00647D58" w:rsidRPr="001809A4">
        <w:rPr>
          <w:rFonts w:ascii="Times New Roman" w:hAnsi="Times New Roman" w:cs="Times New Roman"/>
          <w:color w:val="000000" w:themeColor="text1"/>
          <w:sz w:val="24"/>
          <w:szCs w:val="24"/>
        </w:rPr>
        <w:t>least,the</w:t>
      </w:r>
      <w:proofErr w:type="spellEnd"/>
      <w:r w:rsidR="00647D58" w:rsidRPr="001809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student in University that have skill  </w:t>
      </w:r>
      <w:r w:rsidR="00647D58" w:rsidRPr="001809A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that can contribute  also can  participate in Glow program .</w:t>
      </w:r>
      <w:r w:rsidR="00620E3B" w:rsidRPr="001809A4">
        <w:rPr>
          <w:rFonts w:ascii="Times New Roman" w:hAnsi="Times New Roman" w:cs="Times New Roman"/>
          <w:color w:val="000000" w:themeColor="text1"/>
          <w:sz w:val="24"/>
          <w:szCs w:val="24"/>
        </w:rPr>
        <w:t>The student who like</w:t>
      </w:r>
      <w:r w:rsidR="00C93518" w:rsidRPr="001809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 gain pocket money</w:t>
      </w:r>
      <w:r w:rsidR="00620E3B" w:rsidRPr="001809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also can  join the program so they can be independent and not depending to their parent</w:t>
      </w:r>
      <w:r w:rsidR="00C93518" w:rsidRPr="001809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93518" w:rsidRPr="001809A4">
        <w:rPr>
          <w:rFonts w:ascii="Times New Roman" w:hAnsi="Times New Roman" w:cs="Times New Roman"/>
          <w:color w:val="000000" w:themeColor="text1"/>
          <w:sz w:val="24"/>
          <w:szCs w:val="24"/>
        </w:rPr>
        <w:t>money</w:t>
      </w:r>
      <w:r w:rsidR="00620E3B" w:rsidRPr="001809A4">
        <w:rPr>
          <w:rFonts w:ascii="Times New Roman" w:hAnsi="Times New Roman" w:cs="Times New Roman"/>
          <w:color w:val="000000" w:themeColor="text1"/>
          <w:sz w:val="24"/>
          <w:szCs w:val="24"/>
        </w:rPr>
        <w:t>.For</w:t>
      </w:r>
      <w:proofErr w:type="spellEnd"/>
      <w:r w:rsidR="00620E3B" w:rsidRPr="001809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those, who</w:t>
      </w:r>
      <w:r w:rsidR="00C93518" w:rsidRPr="001809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is pensioner that have digital skill and can provide a good service to digital community also welcomed to join Glow program so they can have a side income and not depending on pension money </w:t>
      </w:r>
      <w:proofErr w:type="spellStart"/>
      <w:r w:rsidR="00C93518" w:rsidRPr="001809A4">
        <w:rPr>
          <w:rFonts w:ascii="Times New Roman" w:hAnsi="Times New Roman" w:cs="Times New Roman"/>
          <w:color w:val="000000" w:themeColor="text1"/>
          <w:sz w:val="24"/>
          <w:szCs w:val="24"/>
        </w:rPr>
        <w:t>only.Most</w:t>
      </w:r>
      <w:proofErr w:type="spellEnd"/>
      <w:r w:rsidR="00C93518" w:rsidRPr="001809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us thought that the glow is a program to a youth only but it is wrong at all. Glow is all about to sell the skill and service not a </w:t>
      </w:r>
      <w:proofErr w:type="spellStart"/>
      <w:r w:rsidR="00C93518" w:rsidRPr="001809A4">
        <w:rPr>
          <w:rFonts w:ascii="Times New Roman" w:hAnsi="Times New Roman" w:cs="Times New Roman"/>
          <w:color w:val="000000" w:themeColor="text1"/>
          <w:sz w:val="24"/>
          <w:szCs w:val="24"/>
        </w:rPr>
        <w:t>product.Mostly</w:t>
      </w:r>
      <w:proofErr w:type="spellEnd"/>
      <w:r w:rsidR="00C93518" w:rsidRPr="001809A4">
        <w:rPr>
          <w:rFonts w:ascii="Times New Roman" w:hAnsi="Times New Roman" w:cs="Times New Roman"/>
          <w:color w:val="000000" w:themeColor="text1"/>
          <w:sz w:val="24"/>
          <w:szCs w:val="24"/>
        </w:rPr>
        <w:t>, freelancers will get involve with this developing agency neither through offline services or face- to-face services.</w:t>
      </w:r>
    </w:p>
    <w:p w:rsidR="007A2756" w:rsidRPr="007A2756" w:rsidRDefault="007A2756" w:rsidP="001809A4">
      <w:pPr>
        <w:rPr>
          <w:rFonts w:ascii="Times New Roman" w:hAnsi="Times New Roman" w:cs="Times New Roman"/>
          <w:color w:val="000000" w:themeColor="text1"/>
          <w:sz w:val="40"/>
          <w:szCs w:val="40"/>
          <w:u w:val="single"/>
        </w:rPr>
      </w:pPr>
      <w:r w:rsidRPr="007A2756">
        <w:rPr>
          <w:rFonts w:ascii="Times New Roman" w:hAnsi="Times New Roman" w:cs="Times New Roman"/>
          <w:color w:val="000000" w:themeColor="text1"/>
          <w:sz w:val="40"/>
          <w:szCs w:val="40"/>
          <w:u w:val="single"/>
        </w:rPr>
        <w:t>How to join the program</w:t>
      </w:r>
    </w:p>
    <w:p w:rsidR="00243943" w:rsidRDefault="00C93518" w:rsidP="001809A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09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Some examples of program that been held by MDEC are GLOW@HLI’s. This kind of program will guide the participants from zero and there will be a personal mentor session for every </w:t>
      </w:r>
      <w:proofErr w:type="gramStart"/>
      <w:r w:rsidRPr="001809A4">
        <w:rPr>
          <w:rFonts w:ascii="Times New Roman" w:hAnsi="Times New Roman" w:cs="Times New Roman"/>
          <w:color w:val="000000" w:themeColor="text1"/>
          <w:sz w:val="24"/>
          <w:szCs w:val="24"/>
        </w:rPr>
        <w:t>participants</w:t>
      </w:r>
      <w:proofErr w:type="gramEnd"/>
      <w:r w:rsidRPr="001809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This program is also will be handle by Malaysian Freelancer Association (MAFA). Besides that, MDEC also provides a FAST TRACK program that only requires 2 days of course. </w:t>
      </w:r>
      <w:proofErr w:type="gramStart"/>
      <w:r w:rsidRPr="001809A4">
        <w:rPr>
          <w:rFonts w:ascii="Times New Roman" w:hAnsi="Times New Roman" w:cs="Times New Roman"/>
          <w:color w:val="000000" w:themeColor="text1"/>
          <w:sz w:val="24"/>
          <w:szCs w:val="24"/>
        </w:rPr>
        <w:t>Although  this</w:t>
      </w:r>
      <w:proofErr w:type="gramEnd"/>
      <w:r w:rsidR="00243943" w:rsidRPr="001809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9A4">
        <w:rPr>
          <w:rFonts w:ascii="Times New Roman" w:hAnsi="Times New Roman" w:cs="Times New Roman"/>
          <w:color w:val="000000" w:themeColor="text1"/>
          <w:sz w:val="24"/>
          <w:szCs w:val="24"/>
        </w:rPr>
        <w:t>programme</w:t>
      </w:r>
      <w:proofErr w:type="spellEnd"/>
      <w:r w:rsidRPr="001809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runs for a short duration, but the participants will be guided by their personal mentor for 10 days via online system. Next is HRDF program which stands for “Human Resources Development Fund”. This </w:t>
      </w:r>
      <w:proofErr w:type="spellStart"/>
      <w:r w:rsidRPr="001809A4">
        <w:rPr>
          <w:rFonts w:ascii="Times New Roman" w:hAnsi="Times New Roman" w:cs="Times New Roman"/>
          <w:color w:val="000000" w:themeColor="text1"/>
          <w:sz w:val="24"/>
          <w:szCs w:val="24"/>
        </w:rPr>
        <w:t>programme</w:t>
      </w:r>
      <w:proofErr w:type="spellEnd"/>
      <w:r w:rsidRPr="001809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is the only paid </w:t>
      </w:r>
      <w:proofErr w:type="spellStart"/>
      <w:r w:rsidRPr="001809A4">
        <w:rPr>
          <w:rFonts w:ascii="Times New Roman" w:hAnsi="Times New Roman" w:cs="Times New Roman"/>
          <w:color w:val="000000" w:themeColor="text1"/>
          <w:sz w:val="24"/>
          <w:szCs w:val="24"/>
        </w:rPr>
        <w:t>programme</w:t>
      </w:r>
      <w:proofErr w:type="spellEnd"/>
      <w:r w:rsidRPr="001809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as they provides 2 different types of </w:t>
      </w:r>
      <w:proofErr w:type="spellStart"/>
      <w:r w:rsidRPr="001809A4">
        <w:rPr>
          <w:rFonts w:ascii="Times New Roman" w:hAnsi="Times New Roman" w:cs="Times New Roman"/>
          <w:color w:val="000000" w:themeColor="text1"/>
          <w:sz w:val="24"/>
          <w:szCs w:val="24"/>
        </w:rPr>
        <w:t>programmes</w:t>
      </w:r>
      <w:proofErr w:type="spellEnd"/>
      <w:r w:rsidRPr="001809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which are 12 days program including 3 days of mentoring, and 14 days program including 5 days of mentoring. For sure the payment for these </w:t>
      </w:r>
      <w:proofErr w:type="spellStart"/>
      <w:r w:rsidRPr="001809A4">
        <w:rPr>
          <w:rFonts w:ascii="Times New Roman" w:hAnsi="Times New Roman" w:cs="Times New Roman"/>
          <w:color w:val="000000" w:themeColor="text1"/>
          <w:sz w:val="24"/>
          <w:szCs w:val="24"/>
        </w:rPr>
        <w:t>programme</w:t>
      </w:r>
      <w:proofErr w:type="spellEnd"/>
      <w:r w:rsidRPr="001809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will be slightly different but the experiences and knowledge that gained by all the participants will be worth. This </w:t>
      </w:r>
      <w:proofErr w:type="spellStart"/>
      <w:r w:rsidRPr="001809A4">
        <w:rPr>
          <w:rFonts w:ascii="Times New Roman" w:hAnsi="Times New Roman" w:cs="Times New Roman"/>
          <w:color w:val="000000" w:themeColor="text1"/>
          <w:sz w:val="24"/>
          <w:szCs w:val="24"/>
        </w:rPr>
        <w:t>programme</w:t>
      </w:r>
      <w:proofErr w:type="spellEnd"/>
      <w:r w:rsidRPr="001809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will also be </w:t>
      </w:r>
      <w:proofErr w:type="gramStart"/>
      <w:r w:rsidRPr="001809A4">
        <w:rPr>
          <w:rFonts w:ascii="Times New Roman" w:hAnsi="Times New Roman" w:cs="Times New Roman"/>
          <w:color w:val="000000" w:themeColor="text1"/>
          <w:sz w:val="24"/>
          <w:szCs w:val="24"/>
        </w:rPr>
        <w:t>handle</w:t>
      </w:r>
      <w:proofErr w:type="gramEnd"/>
      <w:r w:rsidRPr="001809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by M</w:t>
      </w:r>
      <w:r w:rsidR="00243943" w:rsidRPr="001809A4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1809A4">
        <w:rPr>
          <w:rFonts w:ascii="Times New Roman" w:hAnsi="Times New Roman" w:cs="Times New Roman"/>
          <w:color w:val="000000" w:themeColor="text1"/>
          <w:sz w:val="24"/>
          <w:szCs w:val="24"/>
        </w:rPr>
        <w:t>laysian Freelancer Association (MAFA).</w:t>
      </w:r>
    </w:p>
    <w:p w:rsidR="007A2756" w:rsidRDefault="007A2756" w:rsidP="001809A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731EE" w:rsidRDefault="004731EE" w:rsidP="001809A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>
            <wp:extent cx="5486400" cy="3200400"/>
            <wp:effectExtent l="76200" t="0" r="57150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:rsidR="007A2756" w:rsidRPr="007A2756" w:rsidRDefault="007A2756" w:rsidP="001809A4">
      <w:pPr>
        <w:rPr>
          <w:rFonts w:ascii="Times New Roman" w:hAnsi="Times New Roman" w:cs="Times New Roman"/>
          <w:color w:val="000000" w:themeColor="text1"/>
          <w:sz w:val="40"/>
          <w:szCs w:val="40"/>
          <w:u w:val="single"/>
        </w:rPr>
      </w:pPr>
      <w:r w:rsidRPr="007A2756">
        <w:rPr>
          <w:rFonts w:ascii="Times New Roman" w:hAnsi="Times New Roman" w:cs="Times New Roman"/>
          <w:color w:val="000000" w:themeColor="text1"/>
          <w:sz w:val="40"/>
          <w:szCs w:val="40"/>
          <w:u w:val="single"/>
        </w:rPr>
        <w:lastRenderedPageBreak/>
        <w:t>Benefit to Malaysia</w:t>
      </w:r>
    </w:p>
    <w:p w:rsidR="00934646" w:rsidRPr="00934646" w:rsidRDefault="00A86F56" w:rsidP="001809A4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09A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For your information in  2017 , the unemployment rate in Malaysia was at approximately </w:t>
      </w:r>
      <w:r w:rsidRPr="001809A4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3.42</w:t>
      </w:r>
      <w:r w:rsidRPr="001809A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proofErr w:type="spellStart"/>
      <w:r w:rsidRPr="001809A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percent.</w:t>
      </w:r>
      <w:r w:rsidR="00BD018B" w:rsidRPr="001809A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This</w:t>
      </w:r>
      <w:proofErr w:type="spellEnd"/>
      <w:r w:rsidR="00BD018B" w:rsidRPr="001809A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is </w:t>
      </w:r>
      <w:r w:rsidR="000F77BC" w:rsidRPr="001809A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 good number </w:t>
      </w:r>
      <w:r w:rsidR="00BD018B" w:rsidRPr="001809A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because of Malaysia government that introduced many program to reduce unemployment each year and one of it is Glow </w:t>
      </w:r>
      <w:proofErr w:type="spellStart"/>
      <w:r w:rsidR="00BD018B" w:rsidRPr="001809A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program.</w:t>
      </w:r>
      <w:r w:rsidR="000F77BC" w:rsidRPr="001809A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Next,is</w:t>
      </w:r>
      <w:proofErr w:type="spellEnd"/>
      <w:r w:rsidR="000F77BC" w:rsidRPr="001809A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generating economic growth by increasing specialization in every citizen. This means citizen become more skilled in IT so that we can increase the productivity and compete with global digital community.</w:t>
      </w:r>
      <w:r w:rsidR="00B67CC0" w:rsidRPr="001809A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Malaysians appear to be increasingly concerned about income inequality. According to a </w:t>
      </w:r>
      <w:hyperlink r:id="rId10" w:history="1">
        <w:r w:rsidR="00B67CC0" w:rsidRPr="001809A4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2014 Pew Global survey</w:t>
        </w:r>
      </w:hyperlink>
      <w:r w:rsidR="00B67CC0" w:rsidRPr="001809A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77% of Malaysians think that the gap between the rich and poor is a big problem. The government has acknowledged that </w:t>
      </w:r>
      <w:hyperlink r:id="rId11" w:history="1">
        <w:r w:rsidR="00B67CC0" w:rsidRPr="001809A4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inequality remains high</w:t>
        </w:r>
      </w:hyperlink>
      <w:r w:rsidR="00B67CC0" w:rsidRPr="001809A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and that tackling these disparities will be Malaysia’s “</w:t>
      </w:r>
      <w:hyperlink r:id="rId12" w:history="1">
        <w:r w:rsidR="00B67CC0" w:rsidRPr="001809A4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biggest challenge</w:t>
        </w:r>
      </w:hyperlink>
      <w:r w:rsidR="00B67CC0" w:rsidRPr="001809A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” in becoming a high-income </w:t>
      </w:r>
      <w:proofErr w:type="spellStart"/>
      <w:r w:rsidR="00B67CC0" w:rsidRPr="001809A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nation.</w:t>
      </w:r>
      <w:r w:rsidR="00584BA0" w:rsidRPr="001809A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So</w:t>
      </w:r>
      <w:proofErr w:type="spellEnd"/>
      <w:r w:rsidR="00584BA0" w:rsidRPr="001809A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by having GLOW we can narrow the gap between the </w:t>
      </w:r>
      <w:r w:rsidR="00A615C5" w:rsidRPr="001809A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rich and poor in </w:t>
      </w:r>
      <w:proofErr w:type="spellStart"/>
      <w:r w:rsidR="00A615C5" w:rsidRPr="001809A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Malaysia.W</w:t>
      </w:r>
      <w:r w:rsidR="00584BA0" w:rsidRPr="001809A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</w:t>
      </w:r>
      <w:proofErr w:type="spellEnd"/>
      <w:r w:rsidR="00584BA0" w:rsidRPr="001809A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can reduce the unemployed in Malaysia </w:t>
      </w:r>
      <w:r w:rsidR="00A615C5" w:rsidRPr="001809A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which has been a problem for a past few </w:t>
      </w:r>
      <w:proofErr w:type="spellStart"/>
      <w:r w:rsidR="00A615C5" w:rsidRPr="001809A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year.Therefore,the</w:t>
      </w:r>
      <w:proofErr w:type="spellEnd"/>
      <w:r w:rsidR="00A615C5" w:rsidRPr="001809A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unemployed can </w:t>
      </w:r>
      <w:r w:rsidR="00F11B1F" w:rsidRPr="001809A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be freelancer which work freely without need to attach to one </w:t>
      </w:r>
      <w:proofErr w:type="spellStart"/>
      <w:r w:rsidR="00F11B1F" w:rsidRPr="001809A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company.Most</w:t>
      </w:r>
      <w:proofErr w:type="spellEnd"/>
      <w:r w:rsidR="00F11B1F" w:rsidRPr="001809A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of freelancer gain more income than their previous job and can work with their schedu</w:t>
      </w:r>
      <w:r w:rsidR="0093464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le.</w:t>
      </w:r>
    </w:p>
    <w:p w:rsidR="00934646" w:rsidRDefault="00934646" w:rsidP="001809A4">
      <w:pPr>
        <w:rPr>
          <w:rFonts w:ascii="Times New Roman" w:hAnsi="Times New Roman" w:cs="Times New Roman"/>
          <w:color w:val="000000" w:themeColor="text1"/>
          <w:sz w:val="40"/>
          <w:szCs w:val="40"/>
          <w:u w:val="single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 w:themeColor="text1"/>
          <w:sz w:val="40"/>
          <w:szCs w:val="40"/>
          <w:u w:val="single"/>
          <w:shd w:val="clear" w:color="auto" w:fill="FFFFFF"/>
        </w:rPr>
        <w:drawing>
          <wp:inline distT="0" distB="0" distL="0" distR="0">
            <wp:extent cx="6260123" cy="4177371"/>
            <wp:effectExtent l="0" t="171450" r="0" b="185079"/>
            <wp:docPr id="4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p w:rsidR="007A2756" w:rsidRPr="007A2756" w:rsidRDefault="007A2756" w:rsidP="001809A4">
      <w:pPr>
        <w:rPr>
          <w:rFonts w:ascii="Times New Roman" w:hAnsi="Times New Roman" w:cs="Times New Roman"/>
          <w:color w:val="000000" w:themeColor="text1"/>
          <w:sz w:val="40"/>
          <w:szCs w:val="40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40"/>
          <w:szCs w:val="40"/>
          <w:u w:val="single"/>
          <w:shd w:val="clear" w:color="auto" w:fill="FFFFFF"/>
        </w:rPr>
        <w:lastRenderedPageBreak/>
        <w:t xml:space="preserve">My </w:t>
      </w:r>
      <w:r w:rsidRPr="007A2756">
        <w:rPr>
          <w:rFonts w:ascii="Times New Roman" w:hAnsi="Times New Roman" w:cs="Times New Roman"/>
          <w:color w:val="000000" w:themeColor="text1"/>
          <w:sz w:val="40"/>
          <w:szCs w:val="40"/>
          <w:u w:val="single"/>
          <w:shd w:val="clear" w:color="auto" w:fill="FFFFFF"/>
        </w:rPr>
        <w:t>Reflection</w:t>
      </w:r>
    </w:p>
    <w:p w:rsidR="000953BF" w:rsidRPr="001809A4" w:rsidRDefault="000953BF" w:rsidP="001809A4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09A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My reflection from this program is we as student can overcome the most of our problem is financial </w:t>
      </w:r>
      <w:proofErr w:type="spellStart"/>
      <w:r w:rsidRPr="001809A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problem.We</w:t>
      </w:r>
      <w:proofErr w:type="spellEnd"/>
      <w:r w:rsidRPr="001809A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can gain pocket money by join the GLOW program and not depending to our parent </w:t>
      </w:r>
      <w:proofErr w:type="spellStart"/>
      <w:r w:rsidRPr="001809A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only.This</w:t>
      </w:r>
      <w:proofErr w:type="spellEnd"/>
      <w:r w:rsidRPr="001809A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can hel</w:t>
      </w:r>
      <w:r w:rsidR="00C84835" w:rsidRPr="001809A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p student to be independent and learn new skill that help to compete with global </w:t>
      </w:r>
      <w:proofErr w:type="spellStart"/>
      <w:r w:rsidR="00C84835" w:rsidRPr="001809A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society.Besides,I</w:t>
      </w:r>
      <w:proofErr w:type="spellEnd"/>
      <w:r w:rsidR="00C84835" w:rsidRPr="001809A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know how the internet can benefit  us by </w:t>
      </w:r>
      <w:r w:rsidR="001809A4" w:rsidRPr="001809A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saving our </w:t>
      </w:r>
      <w:proofErr w:type="spellStart"/>
      <w:r w:rsidR="001809A4" w:rsidRPr="001809A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times.For</w:t>
      </w:r>
      <w:proofErr w:type="spellEnd"/>
      <w:r w:rsidR="001809A4" w:rsidRPr="001809A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example people nowadays can work anyway without need to go to office with only using gadget and internet as a platform to gain </w:t>
      </w:r>
      <w:proofErr w:type="spellStart"/>
      <w:r w:rsidR="001809A4" w:rsidRPr="001809A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money.</w:t>
      </w:r>
      <w:r w:rsidR="001809A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Lastly,I</w:t>
      </w:r>
      <w:proofErr w:type="spellEnd"/>
      <w:r w:rsidR="001809A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learn the important of IT skill in our </w:t>
      </w:r>
      <w:proofErr w:type="spellStart"/>
      <w:r w:rsidR="001809A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lives.It</w:t>
      </w:r>
      <w:proofErr w:type="spellEnd"/>
      <w:r w:rsidR="001809A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can easier our daily </w:t>
      </w:r>
      <w:proofErr w:type="spellStart"/>
      <w:r w:rsidR="001809A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lives.From</w:t>
      </w:r>
      <w:proofErr w:type="spellEnd"/>
      <w:r w:rsidR="001809A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the </w:t>
      </w:r>
      <w:proofErr w:type="spellStart"/>
      <w:r w:rsidR="001809A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nutshell,I</w:t>
      </w:r>
      <w:proofErr w:type="spellEnd"/>
      <w:r w:rsidR="001809A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think this program is a </w:t>
      </w:r>
      <w:r w:rsidR="00665FE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good program to be join by all layers of society that can give a lot of benefit to </w:t>
      </w:r>
      <w:proofErr w:type="spellStart"/>
      <w:r w:rsidR="00665FE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us,society</w:t>
      </w:r>
      <w:proofErr w:type="spellEnd"/>
      <w:r w:rsidR="00665FE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and nation.</w:t>
      </w:r>
    </w:p>
    <w:p w:rsidR="00A615C5" w:rsidRDefault="00A615C5" w:rsidP="00EB70E3">
      <w:pPr>
        <w:rPr>
          <w:rFonts w:ascii="Arial" w:hAnsi="Arial" w:cs="Arial"/>
          <w:shd w:val="clear" w:color="auto" w:fill="FFFFFF"/>
        </w:rPr>
      </w:pPr>
    </w:p>
    <w:p w:rsidR="00C93518" w:rsidRPr="00B67CC0" w:rsidRDefault="000F77BC" w:rsidP="00EB70E3">
      <w:r w:rsidRPr="00B67CC0">
        <w:rPr>
          <w:rFonts w:ascii="Arial" w:hAnsi="Arial" w:cs="Arial"/>
        </w:rPr>
        <w:br/>
      </w:r>
      <w:r w:rsidRPr="00B67CC0">
        <w:rPr>
          <w:rFonts w:ascii="Arial" w:hAnsi="Arial" w:cs="Arial"/>
        </w:rPr>
        <w:br/>
      </w:r>
      <w:r w:rsidRPr="00B67CC0">
        <w:rPr>
          <w:rFonts w:ascii="Arial" w:hAnsi="Arial" w:cs="Arial"/>
        </w:rPr>
        <w:br/>
      </w:r>
    </w:p>
    <w:p w:rsidR="00EB70E3" w:rsidRPr="00B67CC0" w:rsidRDefault="00EB70E3">
      <w:pPr>
        <w:rPr>
          <w:sz w:val="24"/>
          <w:szCs w:val="24"/>
        </w:rPr>
      </w:pPr>
    </w:p>
    <w:p w:rsidR="0037415E" w:rsidRPr="00B67CC0" w:rsidRDefault="0037415E">
      <w:pPr>
        <w:rPr>
          <w:sz w:val="24"/>
          <w:szCs w:val="24"/>
        </w:rPr>
      </w:pPr>
    </w:p>
    <w:p w:rsidR="0037415E" w:rsidRPr="00B67CC0" w:rsidRDefault="0037415E">
      <w:pPr>
        <w:rPr>
          <w:sz w:val="36"/>
          <w:szCs w:val="36"/>
        </w:rPr>
      </w:pPr>
    </w:p>
    <w:sectPr w:rsidR="0037415E" w:rsidRPr="00B67CC0" w:rsidSect="005A62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5"/>
  <w:proofState w:spelling="clean" w:grammar="clean"/>
  <w:defaultTabStop w:val="720"/>
  <w:characterSpacingControl w:val="doNotCompress"/>
  <w:compat/>
  <w:rsids>
    <w:rsidRoot w:val="00EF795C"/>
    <w:rsid w:val="000953BF"/>
    <w:rsid w:val="000D339E"/>
    <w:rsid w:val="000F77BC"/>
    <w:rsid w:val="001809A4"/>
    <w:rsid w:val="00243943"/>
    <w:rsid w:val="00330CDE"/>
    <w:rsid w:val="0037415E"/>
    <w:rsid w:val="0037491E"/>
    <w:rsid w:val="003B11CA"/>
    <w:rsid w:val="004731EE"/>
    <w:rsid w:val="004C2202"/>
    <w:rsid w:val="005216E5"/>
    <w:rsid w:val="00552695"/>
    <w:rsid w:val="00567254"/>
    <w:rsid w:val="00584BA0"/>
    <w:rsid w:val="005A62E1"/>
    <w:rsid w:val="00620E3B"/>
    <w:rsid w:val="00636EC3"/>
    <w:rsid w:val="00647D58"/>
    <w:rsid w:val="00665FE0"/>
    <w:rsid w:val="006938B4"/>
    <w:rsid w:val="00775DF3"/>
    <w:rsid w:val="007A2134"/>
    <w:rsid w:val="007A2756"/>
    <w:rsid w:val="007A7CA3"/>
    <w:rsid w:val="00934646"/>
    <w:rsid w:val="00A615C5"/>
    <w:rsid w:val="00A86F56"/>
    <w:rsid w:val="00B31CB0"/>
    <w:rsid w:val="00B67CC0"/>
    <w:rsid w:val="00BD018B"/>
    <w:rsid w:val="00C84835"/>
    <w:rsid w:val="00C93518"/>
    <w:rsid w:val="00CF5533"/>
    <w:rsid w:val="00D22E81"/>
    <w:rsid w:val="00EB70E3"/>
    <w:rsid w:val="00EF795C"/>
    <w:rsid w:val="00F11B1F"/>
    <w:rsid w:val="00F3228B"/>
    <w:rsid w:val="00F46014"/>
    <w:rsid w:val="00FD1A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62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F77BC"/>
    <w:rPr>
      <w:color w:val="0000FF"/>
      <w:u w:val="single"/>
    </w:rPr>
  </w:style>
  <w:style w:type="paragraph" w:styleId="NoSpacing">
    <w:name w:val="No Spacing"/>
    <w:uiPriority w:val="1"/>
    <w:qFormat/>
    <w:rsid w:val="001809A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731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31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diagramData" Target="diagrams/data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Layout" Target="diagrams/layout1.xml"/><Relationship Id="rId12" Type="http://schemas.openxmlformats.org/officeDocument/2006/relationships/hyperlink" Target="http://www.themalaymailonline.com/malaysia/article/pm-economic-inequality-remains-the-biggest-challenge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diagramColors" Target="diagrams/colors2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hyperlink" Target="http://www.thestar.com.my/business/business-news/2013/08/03/malaysias-income-distribution-inequality-still-high/?style=biz" TargetMode="External"/><Relationship Id="rId5" Type="http://schemas.openxmlformats.org/officeDocument/2006/relationships/image" Target="media/image1.png"/><Relationship Id="rId15" Type="http://schemas.openxmlformats.org/officeDocument/2006/relationships/diagramQuickStyle" Target="diagrams/quickStyle2.xml"/><Relationship Id="rId10" Type="http://schemas.openxmlformats.org/officeDocument/2006/relationships/hyperlink" Target="http://www.pewglobal.org/2014/10/09/emerging-and-developing-economies-much-more-optimistic-than-rich-countries-about-the-future/" TargetMode="External"/><Relationship Id="rId4" Type="http://schemas.openxmlformats.org/officeDocument/2006/relationships/webSettings" Target="webSettings.xml"/><Relationship Id="rId9" Type="http://schemas.openxmlformats.org/officeDocument/2006/relationships/diagramColors" Target="diagrams/colors1.xml"/><Relationship Id="rId14" Type="http://schemas.openxmlformats.org/officeDocument/2006/relationships/diagramLayout" Target="diagrams/layout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D51A033-3968-4191-ADDA-BFB157DE86C4}" type="doc">
      <dgm:prSet loTypeId="urn:microsoft.com/office/officeart/2005/8/layout/bProcess3" loCatId="process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2C812F30-11AB-43AF-968F-3EBE8B99A0D3}">
      <dgm:prSet phldrT="[Text]"/>
      <dgm:spPr/>
      <dgm:t>
        <a:bodyPr/>
        <a:lstStyle/>
        <a:p>
          <a:r>
            <a:rPr lang="en-US"/>
            <a:t>Register throught their website </a:t>
          </a:r>
        </a:p>
      </dgm:t>
    </dgm:pt>
    <dgm:pt modelId="{91FBE322-1888-4D0B-881C-9A67F9D0915E}" type="parTrans" cxnId="{06E9E2FD-5A9D-4AC5-8538-BE659F63203E}">
      <dgm:prSet/>
      <dgm:spPr/>
      <dgm:t>
        <a:bodyPr/>
        <a:lstStyle/>
        <a:p>
          <a:endParaRPr lang="en-US"/>
        </a:p>
      </dgm:t>
    </dgm:pt>
    <dgm:pt modelId="{8EC47DC2-9050-4BF9-A3FA-B2BA4CC67DDA}" type="sibTrans" cxnId="{06E9E2FD-5A9D-4AC5-8538-BE659F63203E}">
      <dgm:prSet/>
      <dgm:spPr/>
      <dgm:t>
        <a:bodyPr/>
        <a:lstStyle/>
        <a:p>
          <a:endParaRPr lang="en-US"/>
        </a:p>
      </dgm:t>
    </dgm:pt>
    <dgm:pt modelId="{DBF886A8-9AB4-4000-BFE5-996173489A70}">
      <dgm:prSet phldrT="[Text]"/>
      <dgm:spPr/>
      <dgm:t>
        <a:bodyPr/>
        <a:lstStyle/>
        <a:p>
          <a:r>
            <a:rPr lang="en-US"/>
            <a:t>Choose the date</a:t>
          </a:r>
        </a:p>
      </dgm:t>
    </dgm:pt>
    <dgm:pt modelId="{CB943399-38FC-4F75-A8F2-151CA827BEA2}" type="parTrans" cxnId="{0A591ABB-4EAD-4308-9A7B-1277C5FB57B7}">
      <dgm:prSet/>
      <dgm:spPr/>
      <dgm:t>
        <a:bodyPr/>
        <a:lstStyle/>
        <a:p>
          <a:endParaRPr lang="en-US"/>
        </a:p>
      </dgm:t>
    </dgm:pt>
    <dgm:pt modelId="{69884196-0ED6-4483-A2EE-AB0B76AABF15}" type="sibTrans" cxnId="{0A591ABB-4EAD-4308-9A7B-1277C5FB57B7}">
      <dgm:prSet/>
      <dgm:spPr/>
      <dgm:t>
        <a:bodyPr/>
        <a:lstStyle/>
        <a:p>
          <a:endParaRPr lang="en-US"/>
        </a:p>
      </dgm:t>
    </dgm:pt>
    <dgm:pt modelId="{55D27863-DB2A-4BA2-AD4C-63B28A7EA6F2}">
      <dgm:prSet phldrT="[Text]"/>
      <dgm:spPr/>
      <dgm:t>
        <a:bodyPr/>
        <a:lstStyle/>
        <a:p>
          <a:r>
            <a:rPr lang="en-US"/>
            <a:t>Empty your schedule</a:t>
          </a:r>
        </a:p>
      </dgm:t>
    </dgm:pt>
    <dgm:pt modelId="{A6DE973D-4DED-457C-BA91-1827BD6DFDE8}" type="parTrans" cxnId="{D6013A7E-9BDC-41A2-9D9D-790A04320990}">
      <dgm:prSet/>
      <dgm:spPr/>
      <dgm:t>
        <a:bodyPr/>
        <a:lstStyle/>
        <a:p>
          <a:endParaRPr lang="en-US"/>
        </a:p>
      </dgm:t>
    </dgm:pt>
    <dgm:pt modelId="{5FC657F7-E30E-4D9F-B4CA-80649D37F063}" type="sibTrans" cxnId="{D6013A7E-9BDC-41A2-9D9D-790A04320990}">
      <dgm:prSet/>
      <dgm:spPr/>
      <dgm:t>
        <a:bodyPr/>
        <a:lstStyle/>
        <a:p>
          <a:endParaRPr lang="en-US"/>
        </a:p>
      </dgm:t>
    </dgm:pt>
    <dgm:pt modelId="{5FD9231A-ADC5-468C-8AC6-9FC704353FEC}">
      <dgm:prSet phldrT="[Text]"/>
      <dgm:spPr/>
      <dgm:t>
        <a:bodyPr/>
        <a:lstStyle/>
        <a:p>
          <a:r>
            <a:rPr lang="en-US"/>
            <a:t>Pay through Online or walk-in</a:t>
          </a:r>
        </a:p>
      </dgm:t>
    </dgm:pt>
    <dgm:pt modelId="{3FCDBD73-9055-46A3-BFB4-210D7BEF5B42}" type="parTrans" cxnId="{9D50B276-5122-4262-AB8F-0DBF451E3981}">
      <dgm:prSet/>
      <dgm:spPr/>
      <dgm:t>
        <a:bodyPr/>
        <a:lstStyle/>
        <a:p>
          <a:endParaRPr lang="en-US"/>
        </a:p>
      </dgm:t>
    </dgm:pt>
    <dgm:pt modelId="{611F9DA5-0245-4B58-A0C0-35416FB8C8C8}" type="sibTrans" cxnId="{9D50B276-5122-4262-AB8F-0DBF451E3981}">
      <dgm:prSet/>
      <dgm:spPr/>
      <dgm:t>
        <a:bodyPr/>
        <a:lstStyle/>
        <a:p>
          <a:endParaRPr lang="en-US"/>
        </a:p>
      </dgm:t>
    </dgm:pt>
    <dgm:pt modelId="{61F87CF4-724D-472F-ABAD-FBF0EB1C21ED}">
      <dgm:prSet phldrT="[Text]"/>
      <dgm:spPr/>
      <dgm:t>
        <a:bodyPr/>
        <a:lstStyle/>
        <a:p>
          <a:r>
            <a:rPr lang="en-US"/>
            <a:t>Join  the program </a:t>
          </a:r>
        </a:p>
      </dgm:t>
    </dgm:pt>
    <dgm:pt modelId="{DBC855C8-D143-461E-98FD-C71FFD48DB4B}" type="parTrans" cxnId="{72D90A91-8980-48AF-AFC4-0869731E4823}">
      <dgm:prSet/>
      <dgm:spPr/>
      <dgm:t>
        <a:bodyPr/>
        <a:lstStyle/>
        <a:p>
          <a:endParaRPr lang="en-US"/>
        </a:p>
      </dgm:t>
    </dgm:pt>
    <dgm:pt modelId="{EEE6780E-E018-4B34-8D1A-2ABA0605264C}" type="sibTrans" cxnId="{72D90A91-8980-48AF-AFC4-0869731E4823}">
      <dgm:prSet/>
      <dgm:spPr/>
      <dgm:t>
        <a:bodyPr/>
        <a:lstStyle/>
        <a:p>
          <a:endParaRPr lang="en-US"/>
        </a:p>
      </dgm:t>
    </dgm:pt>
    <dgm:pt modelId="{E9892D75-6A86-4C0A-879B-DAC920EF0778}" type="pres">
      <dgm:prSet presAssocID="{0D51A033-3968-4191-ADDA-BFB157DE86C4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0952FB37-FA9F-4C28-9723-88D39A2D1DAB}" type="pres">
      <dgm:prSet presAssocID="{2C812F30-11AB-43AF-968F-3EBE8B99A0D3}" presName="node" presStyleLbl="node1" presStyleIdx="0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3705FC0B-5782-4521-B876-EA108D274A6D}" type="pres">
      <dgm:prSet presAssocID="{8EC47DC2-9050-4BF9-A3FA-B2BA4CC67DDA}" presName="sibTrans" presStyleLbl="sibTrans1D1" presStyleIdx="0" presStyleCnt="4"/>
      <dgm:spPr/>
      <dgm:t>
        <a:bodyPr/>
        <a:lstStyle/>
        <a:p>
          <a:endParaRPr lang="en-US"/>
        </a:p>
      </dgm:t>
    </dgm:pt>
    <dgm:pt modelId="{0DB57B7E-98A6-4F3E-80AA-814AEB36AC73}" type="pres">
      <dgm:prSet presAssocID="{8EC47DC2-9050-4BF9-A3FA-B2BA4CC67DDA}" presName="connectorText" presStyleLbl="sibTrans1D1" presStyleIdx="0" presStyleCnt="4"/>
      <dgm:spPr/>
      <dgm:t>
        <a:bodyPr/>
        <a:lstStyle/>
        <a:p>
          <a:endParaRPr lang="en-US"/>
        </a:p>
      </dgm:t>
    </dgm:pt>
    <dgm:pt modelId="{1C374BB8-0584-4E59-A8A2-B218D7DFE55D}" type="pres">
      <dgm:prSet presAssocID="{DBF886A8-9AB4-4000-BFE5-996173489A70}" presName="node" presStyleLbl="node1" presStyleIdx="1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292157A9-CD2D-4640-AAE9-DAA4627A19E2}" type="pres">
      <dgm:prSet presAssocID="{69884196-0ED6-4483-A2EE-AB0B76AABF15}" presName="sibTrans" presStyleLbl="sibTrans1D1" presStyleIdx="1" presStyleCnt="4"/>
      <dgm:spPr/>
      <dgm:t>
        <a:bodyPr/>
        <a:lstStyle/>
        <a:p>
          <a:endParaRPr lang="en-US"/>
        </a:p>
      </dgm:t>
    </dgm:pt>
    <dgm:pt modelId="{28542D90-3639-4A97-90DC-34E217EC9C16}" type="pres">
      <dgm:prSet presAssocID="{69884196-0ED6-4483-A2EE-AB0B76AABF15}" presName="connectorText" presStyleLbl="sibTrans1D1" presStyleIdx="1" presStyleCnt="4"/>
      <dgm:spPr/>
      <dgm:t>
        <a:bodyPr/>
        <a:lstStyle/>
        <a:p>
          <a:endParaRPr lang="en-US"/>
        </a:p>
      </dgm:t>
    </dgm:pt>
    <dgm:pt modelId="{98C373F4-E650-42E4-B2D1-FAD882BFCFA9}" type="pres">
      <dgm:prSet presAssocID="{55D27863-DB2A-4BA2-AD4C-63B28A7EA6F2}" presName="node" presStyleLbl="node1" presStyleIdx="2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37834C9A-BBF4-47EE-BCD7-5CE39A3AABE1}" type="pres">
      <dgm:prSet presAssocID="{5FC657F7-E30E-4D9F-B4CA-80649D37F063}" presName="sibTrans" presStyleLbl="sibTrans1D1" presStyleIdx="2" presStyleCnt="4"/>
      <dgm:spPr/>
      <dgm:t>
        <a:bodyPr/>
        <a:lstStyle/>
        <a:p>
          <a:endParaRPr lang="en-US"/>
        </a:p>
      </dgm:t>
    </dgm:pt>
    <dgm:pt modelId="{9C548546-0217-47AB-B5AE-3A3841E5A119}" type="pres">
      <dgm:prSet presAssocID="{5FC657F7-E30E-4D9F-B4CA-80649D37F063}" presName="connectorText" presStyleLbl="sibTrans1D1" presStyleIdx="2" presStyleCnt="4"/>
      <dgm:spPr/>
      <dgm:t>
        <a:bodyPr/>
        <a:lstStyle/>
        <a:p>
          <a:endParaRPr lang="en-US"/>
        </a:p>
      </dgm:t>
    </dgm:pt>
    <dgm:pt modelId="{A74DD1AF-1BFB-4B3A-B26B-252C344E2ED8}" type="pres">
      <dgm:prSet presAssocID="{5FD9231A-ADC5-468C-8AC6-9FC704353FEC}" presName="node" presStyleLbl="node1" presStyleIdx="3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7ABCBF9A-CA5A-4E6F-A764-886A2F4A211C}" type="pres">
      <dgm:prSet presAssocID="{611F9DA5-0245-4B58-A0C0-35416FB8C8C8}" presName="sibTrans" presStyleLbl="sibTrans1D1" presStyleIdx="3" presStyleCnt="4"/>
      <dgm:spPr/>
      <dgm:t>
        <a:bodyPr/>
        <a:lstStyle/>
        <a:p>
          <a:endParaRPr lang="en-US"/>
        </a:p>
      </dgm:t>
    </dgm:pt>
    <dgm:pt modelId="{CD2B83F6-569E-41AD-B624-2088D24021EA}" type="pres">
      <dgm:prSet presAssocID="{611F9DA5-0245-4B58-A0C0-35416FB8C8C8}" presName="connectorText" presStyleLbl="sibTrans1D1" presStyleIdx="3" presStyleCnt="4"/>
      <dgm:spPr/>
      <dgm:t>
        <a:bodyPr/>
        <a:lstStyle/>
        <a:p>
          <a:endParaRPr lang="en-US"/>
        </a:p>
      </dgm:t>
    </dgm:pt>
    <dgm:pt modelId="{1A3403DD-C922-4898-92A3-20BC987C9715}" type="pres">
      <dgm:prSet presAssocID="{61F87CF4-724D-472F-ABAD-FBF0EB1C21ED}" presName="node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8ABA34EE-F499-47B7-8286-75BC719A85C1}" type="presOf" srcId="{61F87CF4-724D-472F-ABAD-FBF0EB1C21ED}" destId="{1A3403DD-C922-4898-92A3-20BC987C9715}" srcOrd="0" destOrd="0" presId="urn:microsoft.com/office/officeart/2005/8/layout/bProcess3"/>
    <dgm:cxn modelId="{6D5313B9-0444-4AE6-9382-FB24E81A363D}" type="presOf" srcId="{611F9DA5-0245-4B58-A0C0-35416FB8C8C8}" destId="{7ABCBF9A-CA5A-4E6F-A764-886A2F4A211C}" srcOrd="0" destOrd="0" presId="urn:microsoft.com/office/officeart/2005/8/layout/bProcess3"/>
    <dgm:cxn modelId="{13563C0E-D67A-4C3E-B636-79D8096D6BDF}" type="presOf" srcId="{5FD9231A-ADC5-468C-8AC6-9FC704353FEC}" destId="{A74DD1AF-1BFB-4B3A-B26B-252C344E2ED8}" srcOrd="0" destOrd="0" presId="urn:microsoft.com/office/officeart/2005/8/layout/bProcess3"/>
    <dgm:cxn modelId="{00ADB0AF-0253-4295-B0AE-2228DCB804F7}" type="presOf" srcId="{5FC657F7-E30E-4D9F-B4CA-80649D37F063}" destId="{9C548546-0217-47AB-B5AE-3A3841E5A119}" srcOrd="1" destOrd="0" presId="urn:microsoft.com/office/officeart/2005/8/layout/bProcess3"/>
    <dgm:cxn modelId="{D6013A7E-9BDC-41A2-9D9D-790A04320990}" srcId="{0D51A033-3968-4191-ADDA-BFB157DE86C4}" destId="{55D27863-DB2A-4BA2-AD4C-63B28A7EA6F2}" srcOrd="2" destOrd="0" parTransId="{A6DE973D-4DED-457C-BA91-1827BD6DFDE8}" sibTransId="{5FC657F7-E30E-4D9F-B4CA-80649D37F063}"/>
    <dgm:cxn modelId="{A4718B4D-14A6-4EE6-8440-45C90FCAD478}" type="presOf" srcId="{8EC47DC2-9050-4BF9-A3FA-B2BA4CC67DDA}" destId="{0DB57B7E-98A6-4F3E-80AA-814AEB36AC73}" srcOrd="1" destOrd="0" presId="urn:microsoft.com/office/officeart/2005/8/layout/bProcess3"/>
    <dgm:cxn modelId="{F8BC22ED-5C47-41B6-998E-0F9D425341F5}" type="presOf" srcId="{55D27863-DB2A-4BA2-AD4C-63B28A7EA6F2}" destId="{98C373F4-E650-42E4-B2D1-FAD882BFCFA9}" srcOrd="0" destOrd="0" presId="urn:microsoft.com/office/officeart/2005/8/layout/bProcess3"/>
    <dgm:cxn modelId="{FEDBEE04-ADB5-4C6B-B626-6AAA556343F3}" type="presOf" srcId="{69884196-0ED6-4483-A2EE-AB0B76AABF15}" destId="{28542D90-3639-4A97-90DC-34E217EC9C16}" srcOrd="1" destOrd="0" presId="urn:microsoft.com/office/officeart/2005/8/layout/bProcess3"/>
    <dgm:cxn modelId="{233CA9D5-AD5E-4C6B-8D99-9F479B457BA0}" type="presOf" srcId="{2C812F30-11AB-43AF-968F-3EBE8B99A0D3}" destId="{0952FB37-FA9F-4C28-9723-88D39A2D1DAB}" srcOrd="0" destOrd="0" presId="urn:microsoft.com/office/officeart/2005/8/layout/bProcess3"/>
    <dgm:cxn modelId="{A74B2F25-9F4A-4466-8102-65AF6E2336A1}" type="presOf" srcId="{DBF886A8-9AB4-4000-BFE5-996173489A70}" destId="{1C374BB8-0584-4E59-A8A2-B218D7DFE55D}" srcOrd="0" destOrd="0" presId="urn:microsoft.com/office/officeart/2005/8/layout/bProcess3"/>
    <dgm:cxn modelId="{58FE8F79-F334-4406-AC1F-5DDAF8ED0224}" type="presOf" srcId="{5FC657F7-E30E-4D9F-B4CA-80649D37F063}" destId="{37834C9A-BBF4-47EE-BCD7-5CE39A3AABE1}" srcOrd="0" destOrd="0" presId="urn:microsoft.com/office/officeart/2005/8/layout/bProcess3"/>
    <dgm:cxn modelId="{9D50B276-5122-4262-AB8F-0DBF451E3981}" srcId="{0D51A033-3968-4191-ADDA-BFB157DE86C4}" destId="{5FD9231A-ADC5-468C-8AC6-9FC704353FEC}" srcOrd="3" destOrd="0" parTransId="{3FCDBD73-9055-46A3-BFB4-210D7BEF5B42}" sibTransId="{611F9DA5-0245-4B58-A0C0-35416FB8C8C8}"/>
    <dgm:cxn modelId="{284E2923-CD18-4C1E-B94C-5294A183C82A}" type="presOf" srcId="{69884196-0ED6-4483-A2EE-AB0B76AABF15}" destId="{292157A9-CD2D-4640-AAE9-DAA4627A19E2}" srcOrd="0" destOrd="0" presId="urn:microsoft.com/office/officeart/2005/8/layout/bProcess3"/>
    <dgm:cxn modelId="{2F5A5862-E8B3-4C86-92C7-F475A1D72531}" type="presOf" srcId="{0D51A033-3968-4191-ADDA-BFB157DE86C4}" destId="{E9892D75-6A86-4C0A-879B-DAC920EF0778}" srcOrd="0" destOrd="0" presId="urn:microsoft.com/office/officeart/2005/8/layout/bProcess3"/>
    <dgm:cxn modelId="{72D90A91-8980-48AF-AFC4-0869731E4823}" srcId="{0D51A033-3968-4191-ADDA-BFB157DE86C4}" destId="{61F87CF4-724D-472F-ABAD-FBF0EB1C21ED}" srcOrd="4" destOrd="0" parTransId="{DBC855C8-D143-461E-98FD-C71FFD48DB4B}" sibTransId="{EEE6780E-E018-4B34-8D1A-2ABA0605264C}"/>
    <dgm:cxn modelId="{0A591ABB-4EAD-4308-9A7B-1277C5FB57B7}" srcId="{0D51A033-3968-4191-ADDA-BFB157DE86C4}" destId="{DBF886A8-9AB4-4000-BFE5-996173489A70}" srcOrd="1" destOrd="0" parTransId="{CB943399-38FC-4F75-A8F2-151CA827BEA2}" sibTransId="{69884196-0ED6-4483-A2EE-AB0B76AABF15}"/>
    <dgm:cxn modelId="{06E9E2FD-5A9D-4AC5-8538-BE659F63203E}" srcId="{0D51A033-3968-4191-ADDA-BFB157DE86C4}" destId="{2C812F30-11AB-43AF-968F-3EBE8B99A0D3}" srcOrd="0" destOrd="0" parTransId="{91FBE322-1888-4D0B-881C-9A67F9D0915E}" sibTransId="{8EC47DC2-9050-4BF9-A3FA-B2BA4CC67DDA}"/>
    <dgm:cxn modelId="{8BB892DA-4966-4458-A039-9CA6DC671406}" type="presOf" srcId="{8EC47DC2-9050-4BF9-A3FA-B2BA4CC67DDA}" destId="{3705FC0B-5782-4521-B876-EA108D274A6D}" srcOrd="0" destOrd="0" presId="urn:microsoft.com/office/officeart/2005/8/layout/bProcess3"/>
    <dgm:cxn modelId="{7C3B9DDC-0C23-4A0F-BA37-38C3E2BF4A38}" type="presOf" srcId="{611F9DA5-0245-4B58-A0C0-35416FB8C8C8}" destId="{CD2B83F6-569E-41AD-B624-2088D24021EA}" srcOrd="1" destOrd="0" presId="urn:microsoft.com/office/officeart/2005/8/layout/bProcess3"/>
    <dgm:cxn modelId="{5724354A-E3A6-4BD6-8C11-FB2B4CE6A4FD}" type="presParOf" srcId="{E9892D75-6A86-4C0A-879B-DAC920EF0778}" destId="{0952FB37-FA9F-4C28-9723-88D39A2D1DAB}" srcOrd="0" destOrd="0" presId="urn:microsoft.com/office/officeart/2005/8/layout/bProcess3"/>
    <dgm:cxn modelId="{6F040F42-D834-4024-AE75-AFB59A3C7456}" type="presParOf" srcId="{E9892D75-6A86-4C0A-879B-DAC920EF0778}" destId="{3705FC0B-5782-4521-B876-EA108D274A6D}" srcOrd="1" destOrd="0" presId="urn:microsoft.com/office/officeart/2005/8/layout/bProcess3"/>
    <dgm:cxn modelId="{E83C662E-7F8C-40F2-86E4-3F0BBA2D0AE9}" type="presParOf" srcId="{3705FC0B-5782-4521-B876-EA108D274A6D}" destId="{0DB57B7E-98A6-4F3E-80AA-814AEB36AC73}" srcOrd="0" destOrd="0" presId="urn:microsoft.com/office/officeart/2005/8/layout/bProcess3"/>
    <dgm:cxn modelId="{C76F60DB-9015-42F1-90E0-9A4F60255376}" type="presParOf" srcId="{E9892D75-6A86-4C0A-879B-DAC920EF0778}" destId="{1C374BB8-0584-4E59-A8A2-B218D7DFE55D}" srcOrd="2" destOrd="0" presId="urn:microsoft.com/office/officeart/2005/8/layout/bProcess3"/>
    <dgm:cxn modelId="{F120FAA4-C1BA-4C0C-B54E-8940D4D0CE86}" type="presParOf" srcId="{E9892D75-6A86-4C0A-879B-DAC920EF0778}" destId="{292157A9-CD2D-4640-AAE9-DAA4627A19E2}" srcOrd="3" destOrd="0" presId="urn:microsoft.com/office/officeart/2005/8/layout/bProcess3"/>
    <dgm:cxn modelId="{4E602DDA-D5C7-457E-8C9F-6D3E29CE7D85}" type="presParOf" srcId="{292157A9-CD2D-4640-AAE9-DAA4627A19E2}" destId="{28542D90-3639-4A97-90DC-34E217EC9C16}" srcOrd="0" destOrd="0" presId="urn:microsoft.com/office/officeart/2005/8/layout/bProcess3"/>
    <dgm:cxn modelId="{1565BC63-3C7A-4755-9AD9-797B972A399F}" type="presParOf" srcId="{E9892D75-6A86-4C0A-879B-DAC920EF0778}" destId="{98C373F4-E650-42E4-B2D1-FAD882BFCFA9}" srcOrd="4" destOrd="0" presId="urn:microsoft.com/office/officeart/2005/8/layout/bProcess3"/>
    <dgm:cxn modelId="{EEEBFB54-8054-4BA7-B0B1-5C2B1C311640}" type="presParOf" srcId="{E9892D75-6A86-4C0A-879B-DAC920EF0778}" destId="{37834C9A-BBF4-47EE-BCD7-5CE39A3AABE1}" srcOrd="5" destOrd="0" presId="urn:microsoft.com/office/officeart/2005/8/layout/bProcess3"/>
    <dgm:cxn modelId="{DF1568B1-6936-426B-A691-882A801032BE}" type="presParOf" srcId="{37834C9A-BBF4-47EE-BCD7-5CE39A3AABE1}" destId="{9C548546-0217-47AB-B5AE-3A3841E5A119}" srcOrd="0" destOrd="0" presId="urn:microsoft.com/office/officeart/2005/8/layout/bProcess3"/>
    <dgm:cxn modelId="{396C8925-F4D5-4E9A-88E7-068B7FF2DD63}" type="presParOf" srcId="{E9892D75-6A86-4C0A-879B-DAC920EF0778}" destId="{A74DD1AF-1BFB-4B3A-B26B-252C344E2ED8}" srcOrd="6" destOrd="0" presId="urn:microsoft.com/office/officeart/2005/8/layout/bProcess3"/>
    <dgm:cxn modelId="{2E576C3B-706D-46A6-8BDC-FAF705B40B01}" type="presParOf" srcId="{E9892D75-6A86-4C0A-879B-DAC920EF0778}" destId="{7ABCBF9A-CA5A-4E6F-A764-886A2F4A211C}" srcOrd="7" destOrd="0" presId="urn:microsoft.com/office/officeart/2005/8/layout/bProcess3"/>
    <dgm:cxn modelId="{02737EC4-5DFE-4409-ABF2-23B87C1D51A4}" type="presParOf" srcId="{7ABCBF9A-CA5A-4E6F-A764-886A2F4A211C}" destId="{CD2B83F6-569E-41AD-B624-2088D24021EA}" srcOrd="0" destOrd="0" presId="urn:microsoft.com/office/officeart/2005/8/layout/bProcess3"/>
    <dgm:cxn modelId="{C484D1DA-E1A5-4F55-BE9F-B857DB860776}" type="presParOf" srcId="{E9892D75-6A86-4C0A-879B-DAC920EF0778}" destId="{1A3403DD-C922-4898-92A3-20BC987C9715}" srcOrd="8" destOrd="0" presId="urn:microsoft.com/office/officeart/2005/8/layout/bProcess3"/>
  </dgm:cxnLst>
  <dgm:bg/>
  <dgm:whole/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16F00A87-1621-4B1D-BF8E-FF9F6B9CC1A0}" type="doc">
      <dgm:prSet loTypeId="urn:microsoft.com/office/officeart/2005/8/layout/radial3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494C3149-37A1-4A6F-A7B2-0B66641F3A46}">
      <dgm:prSet phldrT="[Text]"/>
      <dgm:spPr/>
      <dgm:t>
        <a:bodyPr/>
        <a:lstStyle/>
        <a:p>
          <a:r>
            <a:rPr lang="en-US"/>
            <a:t>Benefit to Malaysia</a:t>
          </a:r>
        </a:p>
      </dgm:t>
    </dgm:pt>
    <dgm:pt modelId="{5E72A93C-88B0-41C7-812C-2E248456E205}" type="parTrans" cxnId="{5E398305-488B-4476-B545-2E640DB301C8}">
      <dgm:prSet/>
      <dgm:spPr/>
      <dgm:t>
        <a:bodyPr/>
        <a:lstStyle/>
        <a:p>
          <a:endParaRPr lang="en-US"/>
        </a:p>
      </dgm:t>
    </dgm:pt>
    <dgm:pt modelId="{A9093DB8-3F6D-4B7B-8139-665D4912E9F0}" type="sibTrans" cxnId="{5E398305-488B-4476-B545-2E640DB301C8}">
      <dgm:prSet/>
      <dgm:spPr/>
      <dgm:t>
        <a:bodyPr/>
        <a:lstStyle/>
        <a:p>
          <a:endParaRPr lang="en-US"/>
        </a:p>
      </dgm:t>
    </dgm:pt>
    <dgm:pt modelId="{C21F3710-F1D6-4422-8A2E-BF58A377AE48}">
      <dgm:prSet phldrT="[Text]"/>
      <dgm:spPr/>
      <dgm:t>
        <a:bodyPr/>
        <a:lstStyle/>
        <a:p>
          <a:r>
            <a:rPr lang="en-US"/>
            <a:t>Economic growth</a:t>
          </a:r>
        </a:p>
      </dgm:t>
    </dgm:pt>
    <dgm:pt modelId="{7CAB58BA-1A2D-4853-9E98-E0835F404D0C}" type="parTrans" cxnId="{0DEBCD93-10FD-4AC7-8772-77989C485A15}">
      <dgm:prSet/>
      <dgm:spPr/>
      <dgm:t>
        <a:bodyPr/>
        <a:lstStyle/>
        <a:p>
          <a:endParaRPr lang="en-US"/>
        </a:p>
      </dgm:t>
    </dgm:pt>
    <dgm:pt modelId="{40A9E76B-5B50-46C1-B28A-2A196183EC83}" type="sibTrans" cxnId="{0DEBCD93-10FD-4AC7-8772-77989C485A15}">
      <dgm:prSet/>
      <dgm:spPr/>
      <dgm:t>
        <a:bodyPr/>
        <a:lstStyle/>
        <a:p>
          <a:endParaRPr lang="en-US"/>
        </a:p>
      </dgm:t>
    </dgm:pt>
    <dgm:pt modelId="{D603C46B-B560-4F67-AB35-29AEB2DE9E60}">
      <dgm:prSet phldrT="[Text]"/>
      <dgm:spPr/>
      <dgm:t>
        <a:bodyPr/>
        <a:lstStyle/>
        <a:p>
          <a:r>
            <a:rPr lang="en-US"/>
            <a:t>Narrow the gap between rich and poor</a:t>
          </a:r>
        </a:p>
      </dgm:t>
    </dgm:pt>
    <dgm:pt modelId="{93E28E75-2F5C-408D-99BE-4BD3E44417E9}" type="parTrans" cxnId="{D654A5EB-E9E0-45F4-A86E-1D95DC2D52F0}">
      <dgm:prSet/>
      <dgm:spPr/>
      <dgm:t>
        <a:bodyPr/>
        <a:lstStyle/>
        <a:p>
          <a:endParaRPr lang="en-US"/>
        </a:p>
      </dgm:t>
    </dgm:pt>
    <dgm:pt modelId="{E3BCEB4A-14D4-4A9F-A125-1B0F035B2992}" type="sibTrans" cxnId="{D654A5EB-E9E0-45F4-A86E-1D95DC2D52F0}">
      <dgm:prSet/>
      <dgm:spPr/>
      <dgm:t>
        <a:bodyPr/>
        <a:lstStyle/>
        <a:p>
          <a:endParaRPr lang="en-US"/>
        </a:p>
      </dgm:t>
    </dgm:pt>
    <dgm:pt modelId="{6E839BBF-1ADF-49AA-AF86-EE3D04FEFF27}">
      <dgm:prSet phldrT="[Text]"/>
      <dgm:spPr/>
      <dgm:t>
        <a:bodyPr/>
        <a:lstStyle/>
        <a:p>
          <a:r>
            <a:rPr lang="en-US"/>
            <a:t>Increase the productivity</a:t>
          </a:r>
        </a:p>
      </dgm:t>
    </dgm:pt>
    <dgm:pt modelId="{04DA84F4-B09C-45F1-9245-AD62A5F73BEA}" type="parTrans" cxnId="{2377346C-5422-426B-AEA2-B90C8CEEA6CD}">
      <dgm:prSet/>
      <dgm:spPr/>
      <dgm:t>
        <a:bodyPr/>
        <a:lstStyle/>
        <a:p>
          <a:endParaRPr lang="en-US"/>
        </a:p>
      </dgm:t>
    </dgm:pt>
    <dgm:pt modelId="{D40E70EF-19DC-40DF-B899-0EEC612CBABD}" type="sibTrans" cxnId="{2377346C-5422-426B-AEA2-B90C8CEEA6CD}">
      <dgm:prSet/>
      <dgm:spPr/>
      <dgm:t>
        <a:bodyPr/>
        <a:lstStyle/>
        <a:p>
          <a:endParaRPr lang="en-US"/>
        </a:p>
      </dgm:t>
    </dgm:pt>
    <dgm:pt modelId="{3D1E780E-53DB-4A9D-AED4-0827AC5E1FED}">
      <dgm:prSet phldrT="[Text]"/>
      <dgm:spPr/>
      <dgm:t>
        <a:bodyPr/>
        <a:lstStyle/>
        <a:p>
          <a:r>
            <a:rPr lang="en-US"/>
            <a:t>Reduced unemployed</a:t>
          </a:r>
        </a:p>
      </dgm:t>
    </dgm:pt>
    <dgm:pt modelId="{FC047051-46C8-4E18-A65C-DA6BB035D525}" type="parTrans" cxnId="{29211805-B8C8-4C17-A743-2490207B1549}">
      <dgm:prSet/>
      <dgm:spPr/>
      <dgm:t>
        <a:bodyPr/>
        <a:lstStyle/>
        <a:p>
          <a:endParaRPr lang="en-US"/>
        </a:p>
      </dgm:t>
    </dgm:pt>
    <dgm:pt modelId="{578C95F1-70F7-4648-A28C-431A057C0958}" type="sibTrans" cxnId="{29211805-B8C8-4C17-A743-2490207B1549}">
      <dgm:prSet/>
      <dgm:spPr/>
      <dgm:t>
        <a:bodyPr/>
        <a:lstStyle/>
        <a:p>
          <a:endParaRPr lang="en-US"/>
        </a:p>
      </dgm:t>
    </dgm:pt>
    <dgm:pt modelId="{05316AE0-150D-4DA4-89C0-F95182ED6651}" type="pres">
      <dgm:prSet presAssocID="{16F00A87-1621-4B1D-BF8E-FF9F6B9CC1A0}" presName="composite" presStyleCnt="0">
        <dgm:presLayoutVars>
          <dgm:chMax val="1"/>
          <dgm:dir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4E3FE109-7BBF-4973-973F-6394A998FB98}" type="pres">
      <dgm:prSet presAssocID="{16F00A87-1621-4B1D-BF8E-FF9F6B9CC1A0}" presName="radial" presStyleCnt="0">
        <dgm:presLayoutVars>
          <dgm:animLvl val="ctr"/>
        </dgm:presLayoutVars>
      </dgm:prSet>
      <dgm:spPr/>
    </dgm:pt>
    <dgm:pt modelId="{5CC4566E-5BEE-4AEF-92F6-626773E268F3}" type="pres">
      <dgm:prSet presAssocID="{494C3149-37A1-4A6F-A7B2-0B66641F3A46}" presName="centerShape" presStyleLbl="vennNode1" presStyleIdx="0" presStyleCnt="5"/>
      <dgm:spPr/>
      <dgm:t>
        <a:bodyPr/>
        <a:lstStyle/>
        <a:p>
          <a:endParaRPr lang="en-US"/>
        </a:p>
      </dgm:t>
    </dgm:pt>
    <dgm:pt modelId="{1EB43FA9-7874-4B7D-A45B-EDA4DCCD939E}" type="pres">
      <dgm:prSet presAssocID="{C21F3710-F1D6-4422-8A2E-BF58A377AE48}" presName="node" presStyleLbl="vennNode1" presStyleIdx="1" presStyleCnt="5" custScaleX="139838" custScaleY="13297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2785F0F-06CF-4363-AE5A-A3FB7CFBB94A}" type="pres">
      <dgm:prSet presAssocID="{D603C46B-B560-4F67-AB35-29AEB2DE9E60}" presName="node" presStyleLbl="vennNode1" presStyleIdx="2" presStyleCnt="5" custScaleX="191926" custScaleY="11496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7A6C0635-71F2-427F-A8F1-3C4E48411A99}" type="pres">
      <dgm:prSet presAssocID="{6E839BBF-1ADF-49AA-AF86-EE3D04FEFF27}" presName="node" presStyleLbl="vennNode1" presStyleIdx="3" presStyleCnt="5" custScaleX="128369" custScaleY="128452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72A39D25-AEC1-4BDF-B40E-94FF6B445BE3}" type="pres">
      <dgm:prSet presAssocID="{3D1E780E-53DB-4A9D-AED4-0827AC5E1FED}" presName="node" presStyleLbl="vennNode1" presStyleIdx="4" presStyleCnt="5" custScaleX="189508" custScaleY="10948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2377346C-5422-426B-AEA2-B90C8CEEA6CD}" srcId="{494C3149-37A1-4A6F-A7B2-0B66641F3A46}" destId="{6E839BBF-1ADF-49AA-AF86-EE3D04FEFF27}" srcOrd="2" destOrd="0" parTransId="{04DA84F4-B09C-45F1-9245-AD62A5F73BEA}" sibTransId="{D40E70EF-19DC-40DF-B899-0EEC612CBABD}"/>
    <dgm:cxn modelId="{BA033094-4647-44C0-BF14-A514C509E7A7}" type="presOf" srcId="{3D1E780E-53DB-4A9D-AED4-0827AC5E1FED}" destId="{72A39D25-AEC1-4BDF-B40E-94FF6B445BE3}" srcOrd="0" destOrd="0" presId="urn:microsoft.com/office/officeart/2005/8/layout/radial3"/>
    <dgm:cxn modelId="{0C6A217D-F098-47B7-B03A-0581F4249078}" type="presOf" srcId="{D603C46B-B560-4F67-AB35-29AEB2DE9E60}" destId="{92785F0F-06CF-4363-AE5A-A3FB7CFBB94A}" srcOrd="0" destOrd="0" presId="urn:microsoft.com/office/officeart/2005/8/layout/radial3"/>
    <dgm:cxn modelId="{0DEBCD93-10FD-4AC7-8772-77989C485A15}" srcId="{494C3149-37A1-4A6F-A7B2-0B66641F3A46}" destId="{C21F3710-F1D6-4422-8A2E-BF58A377AE48}" srcOrd="0" destOrd="0" parTransId="{7CAB58BA-1A2D-4853-9E98-E0835F404D0C}" sibTransId="{40A9E76B-5B50-46C1-B28A-2A196183EC83}"/>
    <dgm:cxn modelId="{29211805-B8C8-4C17-A743-2490207B1549}" srcId="{494C3149-37A1-4A6F-A7B2-0B66641F3A46}" destId="{3D1E780E-53DB-4A9D-AED4-0827AC5E1FED}" srcOrd="3" destOrd="0" parTransId="{FC047051-46C8-4E18-A65C-DA6BB035D525}" sibTransId="{578C95F1-70F7-4648-A28C-431A057C0958}"/>
    <dgm:cxn modelId="{BB69BBAD-334C-4F58-9D75-9F23441A8F38}" type="presOf" srcId="{16F00A87-1621-4B1D-BF8E-FF9F6B9CC1A0}" destId="{05316AE0-150D-4DA4-89C0-F95182ED6651}" srcOrd="0" destOrd="0" presId="urn:microsoft.com/office/officeart/2005/8/layout/radial3"/>
    <dgm:cxn modelId="{C190C939-D765-4D83-BAAB-A1DC224A55C4}" type="presOf" srcId="{494C3149-37A1-4A6F-A7B2-0B66641F3A46}" destId="{5CC4566E-5BEE-4AEF-92F6-626773E268F3}" srcOrd="0" destOrd="0" presId="urn:microsoft.com/office/officeart/2005/8/layout/radial3"/>
    <dgm:cxn modelId="{8D627708-6BF4-4899-A6A5-250A5BB071AA}" type="presOf" srcId="{C21F3710-F1D6-4422-8A2E-BF58A377AE48}" destId="{1EB43FA9-7874-4B7D-A45B-EDA4DCCD939E}" srcOrd="0" destOrd="0" presId="urn:microsoft.com/office/officeart/2005/8/layout/radial3"/>
    <dgm:cxn modelId="{D654A5EB-E9E0-45F4-A86E-1D95DC2D52F0}" srcId="{494C3149-37A1-4A6F-A7B2-0B66641F3A46}" destId="{D603C46B-B560-4F67-AB35-29AEB2DE9E60}" srcOrd="1" destOrd="0" parTransId="{93E28E75-2F5C-408D-99BE-4BD3E44417E9}" sibTransId="{E3BCEB4A-14D4-4A9F-A125-1B0F035B2992}"/>
    <dgm:cxn modelId="{7D08FAD8-9DEF-410F-9209-A5D08FAD990A}" type="presOf" srcId="{6E839BBF-1ADF-49AA-AF86-EE3D04FEFF27}" destId="{7A6C0635-71F2-427F-A8F1-3C4E48411A99}" srcOrd="0" destOrd="0" presId="urn:microsoft.com/office/officeart/2005/8/layout/radial3"/>
    <dgm:cxn modelId="{5E398305-488B-4476-B545-2E640DB301C8}" srcId="{16F00A87-1621-4B1D-BF8E-FF9F6B9CC1A0}" destId="{494C3149-37A1-4A6F-A7B2-0B66641F3A46}" srcOrd="0" destOrd="0" parTransId="{5E72A93C-88B0-41C7-812C-2E248456E205}" sibTransId="{A9093DB8-3F6D-4B7B-8139-665D4912E9F0}"/>
    <dgm:cxn modelId="{F9A61821-1E92-400F-ACDC-703B48E066CB}" type="presParOf" srcId="{05316AE0-150D-4DA4-89C0-F95182ED6651}" destId="{4E3FE109-7BBF-4973-973F-6394A998FB98}" srcOrd="0" destOrd="0" presId="urn:microsoft.com/office/officeart/2005/8/layout/radial3"/>
    <dgm:cxn modelId="{C2765D95-D3C4-43CC-A41B-575DC36E1F2B}" type="presParOf" srcId="{4E3FE109-7BBF-4973-973F-6394A998FB98}" destId="{5CC4566E-5BEE-4AEF-92F6-626773E268F3}" srcOrd="0" destOrd="0" presId="urn:microsoft.com/office/officeart/2005/8/layout/radial3"/>
    <dgm:cxn modelId="{04A54DFB-C7B0-43F6-B072-1400DFE50E58}" type="presParOf" srcId="{4E3FE109-7BBF-4973-973F-6394A998FB98}" destId="{1EB43FA9-7874-4B7D-A45B-EDA4DCCD939E}" srcOrd="1" destOrd="0" presId="urn:microsoft.com/office/officeart/2005/8/layout/radial3"/>
    <dgm:cxn modelId="{1DD998AF-6488-4CE7-B452-6A8DAAC506BA}" type="presParOf" srcId="{4E3FE109-7BBF-4973-973F-6394A998FB98}" destId="{92785F0F-06CF-4363-AE5A-A3FB7CFBB94A}" srcOrd="2" destOrd="0" presId="urn:microsoft.com/office/officeart/2005/8/layout/radial3"/>
    <dgm:cxn modelId="{9C14C44A-7463-42EF-9DC6-5EC20EF76DD2}" type="presParOf" srcId="{4E3FE109-7BBF-4973-973F-6394A998FB98}" destId="{7A6C0635-71F2-427F-A8F1-3C4E48411A99}" srcOrd="3" destOrd="0" presId="urn:microsoft.com/office/officeart/2005/8/layout/radial3"/>
    <dgm:cxn modelId="{D3D225D1-FF38-45DB-8288-46479F98E04D}" type="presParOf" srcId="{4E3FE109-7BBF-4973-973F-6394A998FB98}" destId="{72A39D25-AEC1-4BDF-B40E-94FF6B445BE3}" srcOrd="4" destOrd="0" presId="urn:microsoft.com/office/officeart/2005/8/layout/radial3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bProcess3">
  <dgm:title val=""/>
  <dgm:desc val=""/>
  <dgm:catLst>
    <dgm:cat type="process" pri="18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axis="self" func="var" arg="dir" op="equ" val="norm">
        <dgm:alg type="snake">
          <dgm:param type="grDir" val="tL"/>
          <dgm:param type="flowDir" val="row"/>
          <dgm:param type="contDir" val="sameDir"/>
          <dgm:param type="bkpt" val="endCnv"/>
        </dgm:alg>
      </dgm:if>
      <dgm:else name="Name3">
        <dgm:alg type="snake">
          <dgm:param type="grDir" val="tR"/>
          <dgm:param type="flowDir" val="row"/>
          <dgm:param type="contDir" val="sameDir"/>
          <dgm:param type="bkpt" val="endCnv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forName="sibTrans" refType="w" refFor="ch" refPtType="node" op="equ" fact="0.23"/>
      <dgm:constr type="sp" refType="w" refFor="ch" refForName="sibTrans" op="equ"/>
      <dgm:constr type="userB" for="des" forName="connectorText" refType="sp"/>
      <dgm:constr type="primFontSz" for="ch" ptType="node" op="equ" val="65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h" refType="w" fact="0.6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ibTrans">
          <dgm:choose name="Name4">
            <dgm:if name="Name5" axis="self" func="var" arg="dir" op="equ" val="norm">
              <dgm:alg type="conn">
                <dgm:param type="connRout" val="bend"/>
                <dgm:param type="dim" val="1D"/>
                <dgm:param type="begPts" val="midR bCtr"/>
                <dgm:param type="endPts" val="midL tCtr"/>
              </dgm:alg>
            </dgm:if>
            <dgm:else name="Name6">
              <dgm:alg type="conn">
                <dgm:param type="connRout" val="bend"/>
                <dgm:param type="dim" val="1D"/>
                <dgm:param type="begPts" val="midL bCtr"/>
                <dgm:param type="endPts" val="midR tCtr"/>
              </dgm:alg>
            </dgm:else>
          </dgm:choose>
          <dgm:shape xmlns:r="http://schemas.openxmlformats.org/officeDocument/2006/relationships" type="conn" r:blip="" zOrderOff="-2">
            <dgm:adjLst/>
          </dgm:shape>
          <dgm:presOf axis="self"/>
          <dgm:constrLst>
            <dgm:constr type="begPad" val="-0.05"/>
            <dgm:constr type="endPad" val="0.9"/>
            <dgm:constr type="userA" for="ch" refType="connDist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userA"/>
              <dgm:constr type="userB"/>
              <dgm:constr type="w" refType="userA" fact="0.05"/>
              <dgm:constr type="h" refType="userB" fact="0.01"/>
              <dgm:constr type="lMarg" val="1"/>
              <dgm:constr type="rMarg" val="1"/>
              <dgm:constr type="tMarg"/>
              <dgm:constr type="bMarg"/>
            </dgm:constrLst>
            <dgm:ruleLst>
              <dgm:rule type="w" val="NaN" fact="0.6" max="NaN"/>
              <dgm:rule type="h" val="NaN" fact="0.6" max="NaN"/>
              <dgm:rule type="primFontSz" val="5" fact="NaN" max="NaN"/>
            </dgm:ruleLst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radial3">
  <dgm:title val=""/>
  <dgm:desc val=""/>
  <dgm:catLst>
    <dgm:cat type="relationship" pri="31000"/>
    <dgm:cat type="cycle" pri="1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omposite">
    <dgm:varLst>
      <dgm:chMax val="1"/>
      <dgm:dir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onstrLst/>
    <dgm:ruleLst/>
    <dgm:layoutNode name="radial">
      <dgm:varLst>
        <dgm:animLvl val="ctr"/>
      </dgm:varLst>
      <dgm:choose name="Name0">
        <dgm:if name="Name1" func="var" arg="dir" op="equ" val="norm">
          <dgm:choose name="Name2">
            <dgm:if name="Name3" axis="ch ch" ptType="node node" st="1 1" cnt="1 0" func="cnt" op="lte" val="1">
              <dgm:alg type="cycle">
                <dgm:param type="stAng" val="90"/>
                <dgm:param type="spanAng" val="360"/>
                <dgm:param type="ctrShpMap" val="fNode"/>
              </dgm:alg>
            </dgm:if>
            <dgm:else name="Name4">
              <dgm:alg type="cycle">
                <dgm:param type="stAng" val="0"/>
                <dgm:param type="spanAng" val="360"/>
                <dgm:param type="ctrShpMap" val="fNode"/>
              </dgm:alg>
            </dgm:else>
          </dgm:choose>
        </dgm:if>
        <dgm:else name="Name5">
          <dgm:alg type="cycle">
            <dgm:param type="stAng" val="0"/>
            <dgm:param type="spanAng" val="-360"/>
            <dgm:param type="ctrShpMap" val="fNode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enterShape" refType="w"/>
        <dgm:constr type="h" for="ch" forName="centerShape" refType="h"/>
        <dgm:constr type="w" for="ch" forName="node" refType="w" fact="0.5"/>
        <dgm:constr type="h" for="ch" forName="node" refType="h" fact="0.5"/>
        <dgm:constr type="sp" refType="w" refFor="ch" refForName="node" fact="-0.2"/>
        <dgm:constr type="sibSp" refType="w" refFor="ch" refForName="node" fact="-0.2"/>
        <dgm:constr type="primFontSz" for="ch" forName="centerShape" val="65"/>
        <dgm:constr type="primFontSz" for="des" forName="node" val="65"/>
        <dgm:constr type="primFontSz" for="ch" forName="node" refType="primFontSz" refFor="ch" refForName="centerShape" op="lte"/>
      </dgm:constrLst>
      <dgm:ruleLst/>
      <dgm:forEach name="Name6" axis="ch" ptType="node" cnt="1">
        <dgm:layoutNode name="centerShape" styleLbl="vennNode1">
          <dgm:alg type="tx"/>
          <dgm:shape xmlns:r="http://schemas.openxmlformats.org/officeDocument/2006/relationships" type="ellipse" r:blip="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</dgm:constrLst>
          <dgm:ruleLst>
            <dgm:rule type="primFontSz" val="5" fact="NaN" max="NaN"/>
          </dgm:ruleLst>
        </dgm:layoutNode>
        <dgm:forEach name="Name7" axis="ch" ptType="node">
          <dgm:layoutNode name="node" styleLbl="venn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A3F11B-AA2E-40FE-ABE8-F63D81FC5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5</Pages>
  <Words>1057</Words>
  <Characters>6027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9</cp:revision>
  <dcterms:created xsi:type="dcterms:W3CDTF">2018-10-01T15:11:00Z</dcterms:created>
  <dcterms:modified xsi:type="dcterms:W3CDTF">2018-10-06T15:26:00Z</dcterms:modified>
</cp:coreProperties>
</file>