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87759" w14:textId="128F3D46" w:rsidR="00DF6024" w:rsidRDefault="00DF6024" w:rsidP="00DF6024">
      <w:pPr>
        <w:spacing w:before="100" w:after="200" w:line="240" w:lineRule="auto"/>
        <w:jc w:val="center"/>
        <w:rPr>
          <w:rFonts w:ascii="Times New Roman" w:eastAsia="Times New Roman" w:hAnsi="Times New Roman" w:cs="Times New Roman"/>
          <w:color w:val="000000"/>
          <w:sz w:val="56"/>
          <w:szCs w:val="56"/>
        </w:rPr>
      </w:pPr>
      <w:bookmarkStart w:id="0" w:name="_Hlk528187323"/>
      <w:bookmarkEnd w:id="0"/>
      <w:r>
        <w:rPr>
          <w:noProof/>
          <w:lang w:eastAsia="en-MY"/>
        </w:rPr>
        <w:drawing>
          <wp:inline distT="0" distB="0" distL="0" distR="0" wp14:anchorId="1C2E6752" wp14:editId="32D03BC6">
            <wp:extent cx="5767754" cy="935501"/>
            <wp:effectExtent l="0" t="0" r="4445" b="0"/>
            <wp:docPr id="17" name="image7.png"/>
            <wp:cNvGraphicFramePr/>
            <a:graphic xmlns:a="http://schemas.openxmlformats.org/drawingml/2006/main">
              <a:graphicData uri="http://schemas.openxmlformats.org/drawingml/2006/picture">
                <pic:pic xmlns:pic="http://schemas.openxmlformats.org/drawingml/2006/picture">
                  <pic:nvPicPr>
                    <pic:cNvPr id="17" name="image7.png"/>
                    <pic:cNvPicPr/>
                  </pic:nvPicPr>
                  <pic:blipFill>
                    <a:blip r:embed="rId8"/>
                    <a:srcRect t="12405" r="17824" b="16263"/>
                    <a:stretch>
                      <a:fillRect/>
                    </a:stretch>
                  </pic:blipFill>
                  <pic:spPr>
                    <a:xfrm>
                      <a:off x="0" y="0"/>
                      <a:ext cx="5799702" cy="940683"/>
                    </a:xfrm>
                    <a:prstGeom prst="rect">
                      <a:avLst/>
                    </a:prstGeom>
                    <a:ln/>
                  </pic:spPr>
                </pic:pic>
              </a:graphicData>
            </a:graphic>
          </wp:inline>
        </w:drawing>
      </w:r>
    </w:p>
    <w:p w14:paraId="1F97C50A" w14:textId="77777777" w:rsidR="00DF6024" w:rsidRDefault="00DF6024" w:rsidP="00DF6024">
      <w:pPr>
        <w:spacing w:before="100" w:after="200" w:line="240" w:lineRule="auto"/>
        <w:jc w:val="center"/>
        <w:rPr>
          <w:rFonts w:ascii="Times New Roman" w:eastAsia="Times New Roman" w:hAnsi="Times New Roman" w:cs="Times New Roman"/>
          <w:color w:val="000000"/>
          <w:sz w:val="56"/>
          <w:szCs w:val="56"/>
        </w:rPr>
      </w:pPr>
    </w:p>
    <w:p w14:paraId="60497923" w14:textId="77777777" w:rsidR="00DF6024" w:rsidRDefault="00DF6024" w:rsidP="00DF6024">
      <w:pPr>
        <w:spacing w:before="100" w:after="200" w:line="240" w:lineRule="auto"/>
        <w:jc w:val="center"/>
        <w:rPr>
          <w:rFonts w:ascii="Times New Roman" w:eastAsia="Times New Roman" w:hAnsi="Times New Roman" w:cs="Times New Roman"/>
          <w:color w:val="000000"/>
          <w:sz w:val="56"/>
          <w:szCs w:val="56"/>
        </w:rPr>
      </w:pPr>
    </w:p>
    <w:p w14:paraId="03FF7B25" w14:textId="1C6EC35D" w:rsidR="00DF6024" w:rsidRPr="00DF6024" w:rsidRDefault="00DF6024" w:rsidP="00DF6024">
      <w:pPr>
        <w:spacing w:before="100" w:after="200" w:line="240" w:lineRule="auto"/>
        <w:jc w:val="center"/>
        <w:rPr>
          <w:rFonts w:ascii="Times New Roman" w:eastAsia="Times New Roman" w:hAnsi="Times New Roman" w:cs="Times New Roman"/>
          <w:sz w:val="24"/>
          <w:szCs w:val="24"/>
        </w:rPr>
      </w:pPr>
      <w:r w:rsidRPr="00DF6024">
        <w:rPr>
          <w:rFonts w:ascii="Times New Roman" w:eastAsia="Times New Roman" w:hAnsi="Times New Roman" w:cs="Times New Roman"/>
          <w:color w:val="000000"/>
          <w:sz w:val="56"/>
          <w:szCs w:val="56"/>
        </w:rPr>
        <w:t>INDUSTRIAL VISIT 2: ASEAN DATA ANALYTICS EXCHANGE (ADAX)</w:t>
      </w:r>
    </w:p>
    <w:p w14:paraId="7B23F242" w14:textId="77777777" w:rsidR="00DF6024" w:rsidRPr="00DF6024" w:rsidRDefault="00DF6024" w:rsidP="00DF6024">
      <w:pPr>
        <w:spacing w:before="100" w:after="0" w:line="240" w:lineRule="auto"/>
        <w:jc w:val="center"/>
        <w:rPr>
          <w:rFonts w:ascii="Times New Roman" w:eastAsia="Times New Roman" w:hAnsi="Times New Roman" w:cs="Times New Roman"/>
          <w:sz w:val="24"/>
          <w:szCs w:val="24"/>
        </w:rPr>
      </w:pPr>
      <w:r w:rsidRPr="00DF6024">
        <w:rPr>
          <w:rFonts w:ascii="Times New Roman" w:eastAsia="Times New Roman" w:hAnsi="Times New Roman" w:cs="Times New Roman"/>
          <w:color w:val="000000"/>
          <w:sz w:val="28"/>
          <w:szCs w:val="28"/>
        </w:rPr>
        <w:t xml:space="preserve"> </w:t>
      </w:r>
    </w:p>
    <w:p w14:paraId="2D11DA8B" w14:textId="47371534" w:rsidR="00DF6024" w:rsidRDefault="00DF6024" w:rsidP="00DF6024">
      <w:pPr>
        <w:spacing w:before="100" w:after="0" w:line="240" w:lineRule="auto"/>
        <w:jc w:val="center"/>
        <w:rPr>
          <w:rFonts w:ascii="Times New Roman" w:eastAsia="Times New Roman" w:hAnsi="Times New Roman" w:cs="Times New Roman"/>
          <w:color w:val="686963"/>
          <w:sz w:val="28"/>
          <w:szCs w:val="28"/>
        </w:rPr>
      </w:pPr>
      <w:r w:rsidRPr="00DF6024">
        <w:rPr>
          <w:rFonts w:ascii="Times New Roman" w:eastAsia="Times New Roman" w:hAnsi="Times New Roman" w:cs="Times New Roman"/>
          <w:color w:val="686963"/>
          <w:sz w:val="28"/>
          <w:szCs w:val="28"/>
        </w:rPr>
        <w:t>SCSP1513 – TECHNOLOGY AND INFORMATION SYSTEM</w:t>
      </w:r>
    </w:p>
    <w:p w14:paraId="27354163" w14:textId="589C4348" w:rsidR="00031125" w:rsidRPr="00DF6024" w:rsidRDefault="00031125" w:rsidP="00DF6024">
      <w:pPr>
        <w:spacing w:before="10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686963"/>
          <w:sz w:val="28"/>
          <w:szCs w:val="28"/>
        </w:rPr>
        <w:t xml:space="preserve">Dr </w:t>
      </w:r>
      <w:proofErr w:type="spellStart"/>
      <w:r>
        <w:rPr>
          <w:rFonts w:ascii="Times New Roman" w:eastAsia="Times New Roman" w:hAnsi="Times New Roman" w:cs="Times New Roman"/>
          <w:color w:val="686963"/>
          <w:sz w:val="28"/>
          <w:szCs w:val="28"/>
        </w:rPr>
        <w:t>Aryati</w:t>
      </w:r>
      <w:proofErr w:type="spellEnd"/>
      <w:r>
        <w:rPr>
          <w:rFonts w:ascii="Times New Roman" w:eastAsia="Times New Roman" w:hAnsi="Times New Roman" w:cs="Times New Roman"/>
          <w:color w:val="686963"/>
          <w:sz w:val="28"/>
          <w:szCs w:val="28"/>
        </w:rPr>
        <w:t xml:space="preserve"> </w:t>
      </w:r>
      <w:proofErr w:type="spellStart"/>
      <w:r>
        <w:rPr>
          <w:rFonts w:ascii="Times New Roman" w:eastAsia="Times New Roman" w:hAnsi="Times New Roman" w:cs="Times New Roman"/>
          <w:color w:val="686963"/>
          <w:sz w:val="28"/>
          <w:szCs w:val="28"/>
        </w:rPr>
        <w:t>Binti</w:t>
      </w:r>
      <w:proofErr w:type="spellEnd"/>
      <w:r>
        <w:rPr>
          <w:rFonts w:ascii="Times New Roman" w:eastAsia="Times New Roman" w:hAnsi="Times New Roman" w:cs="Times New Roman"/>
          <w:color w:val="686963"/>
          <w:sz w:val="28"/>
          <w:szCs w:val="28"/>
        </w:rPr>
        <w:t xml:space="preserve"> Bakri</w:t>
      </w:r>
    </w:p>
    <w:tbl>
      <w:tblPr>
        <w:tblW w:w="1300" w:type="dxa"/>
        <w:tblCellMar>
          <w:top w:w="15" w:type="dxa"/>
          <w:left w:w="15" w:type="dxa"/>
          <w:bottom w:w="15" w:type="dxa"/>
          <w:right w:w="15" w:type="dxa"/>
        </w:tblCellMar>
        <w:tblLook w:val="04A0" w:firstRow="1" w:lastRow="0" w:firstColumn="1" w:lastColumn="0" w:noHBand="0" w:noVBand="1"/>
      </w:tblPr>
      <w:tblGrid>
        <w:gridCol w:w="650"/>
        <w:gridCol w:w="650"/>
      </w:tblGrid>
      <w:tr w:rsidR="00DF6024" w:rsidRPr="00DF6024" w14:paraId="58B3E3F4" w14:textId="77777777" w:rsidTr="00DF6024">
        <w:trPr>
          <w:trHeight w:val="2295"/>
        </w:trPr>
        <w:tc>
          <w:tcPr>
            <w:tcW w:w="0" w:type="auto"/>
            <w:tcMar>
              <w:top w:w="100" w:type="dxa"/>
              <w:left w:w="100" w:type="dxa"/>
              <w:bottom w:w="100" w:type="dxa"/>
              <w:right w:w="100" w:type="dxa"/>
            </w:tcMar>
            <w:hideMark/>
          </w:tcPr>
          <w:p w14:paraId="20F9D70C" w14:textId="77777777" w:rsidR="00DF6024" w:rsidRPr="00DF6024" w:rsidRDefault="00DF6024" w:rsidP="00DF6024">
            <w:pPr>
              <w:spacing w:after="0" w:line="240" w:lineRule="auto"/>
              <w:rPr>
                <w:rFonts w:ascii="Times New Roman" w:eastAsia="Times New Roman" w:hAnsi="Times New Roman" w:cs="Times New Roman"/>
                <w:sz w:val="24"/>
                <w:szCs w:val="24"/>
              </w:rPr>
            </w:pPr>
          </w:p>
        </w:tc>
        <w:tc>
          <w:tcPr>
            <w:tcW w:w="0" w:type="auto"/>
            <w:tcMar>
              <w:top w:w="100" w:type="dxa"/>
              <w:left w:w="100" w:type="dxa"/>
              <w:bottom w:w="100" w:type="dxa"/>
              <w:right w:w="100" w:type="dxa"/>
            </w:tcMar>
            <w:hideMark/>
          </w:tcPr>
          <w:p w14:paraId="2BBBA4F4" w14:textId="77777777" w:rsidR="00DF6024" w:rsidRPr="00DF6024" w:rsidRDefault="00DF6024" w:rsidP="00DF6024">
            <w:pPr>
              <w:spacing w:after="0" w:line="240" w:lineRule="auto"/>
              <w:rPr>
                <w:rFonts w:ascii="Times New Roman" w:eastAsia="Times New Roman" w:hAnsi="Times New Roman" w:cs="Times New Roman"/>
                <w:sz w:val="24"/>
                <w:szCs w:val="24"/>
              </w:rPr>
            </w:pPr>
          </w:p>
        </w:tc>
      </w:tr>
      <w:tr w:rsidR="00DF6024" w:rsidRPr="00DF6024" w14:paraId="245B643A" w14:textId="77777777" w:rsidTr="00DF6024">
        <w:trPr>
          <w:trHeight w:val="389"/>
        </w:trPr>
        <w:tc>
          <w:tcPr>
            <w:tcW w:w="0" w:type="auto"/>
            <w:tcMar>
              <w:top w:w="100" w:type="dxa"/>
              <w:left w:w="100" w:type="dxa"/>
              <w:bottom w:w="100" w:type="dxa"/>
              <w:right w:w="100" w:type="dxa"/>
            </w:tcMar>
            <w:hideMark/>
          </w:tcPr>
          <w:p w14:paraId="083CF424" w14:textId="77777777" w:rsidR="00DF6024" w:rsidRPr="00DF6024" w:rsidRDefault="00DF6024" w:rsidP="00DF6024">
            <w:pPr>
              <w:spacing w:after="0" w:line="240" w:lineRule="auto"/>
              <w:rPr>
                <w:rFonts w:ascii="Times New Roman" w:eastAsia="Times New Roman" w:hAnsi="Times New Roman" w:cs="Times New Roman"/>
                <w:sz w:val="24"/>
                <w:szCs w:val="24"/>
              </w:rPr>
            </w:pPr>
          </w:p>
        </w:tc>
        <w:tc>
          <w:tcPr>
            <w:tcW w:w="0" w:type="auto"/>
            <w:tcMar>
              <w:top w:w="100" w:type="dxa"/>
              <w:left w:w="100" w:type="dxa"/>
              <w:bottom w:w="100" w:type="dxa"/>
              <w:right w:w="100" w:type="dxa"/>
            </w:tcMar>
            <w:hideMark/>
          </w:tcPr>
          <w:p w14:paraId="256EBD28" w14:textId="77777777" w:rsidR="00DF6024" w:rsidRPr="00DF6024" w:rsidRDefault="00DF6024" w:rsidP="00DF6024">
            <w:pPr>
              <w:spacing w:after="0" w:line="240" w:lineRule="auto"/>
              <w:rPr>
                <w:rFonts w:ascii="Times New Roman" w:eastAsia="Times New Roman" w:hAnsi="Times New Roman" w:cs="Times New Roman"/>
                <w:sz w:val="24"/>
                <w:szCs w:val="24"/>
              </w:rPr>
            </w:pPr>
          </w:p>
        </w:tc>
      </w:tr>
    </w:tbl>
    <w:p w14:paraId="40125BFF" w14:textId="18E3C514" w:rsidR="00DF6024" w:rsidRPr="00DF6024" w:rsidRDefault="00DF6024" w:rsidP="00DF6024">
      <w:pPr>
        <w:spacing w:before="480" w:after="0" w:line="240" w:lineRule="auto"/>
        <w:rPr>
          <w:rFonts w:ascii="Times New Roman" w:eastAsia="Times New Roman" w:hAnsi="Times New Roman" w:cs="Times New Roman"/>
          <w:sz w:val="24"/>
          <w:szCs w:val="24"/>
        </w:rPr>
      </w:pPr>
    </w:p>
    <w:p w14:paraId="1B601B95" w14:textId="77777777" w:rsidR="00DF6024" w:rsidRPr="00DF6024" w:rsidRDefault="00DF6024" w:rsidP="00DF6024">
      <w:pPr>
        <w:spacing w:before="100" w:after="200" w:line="240" w:lineRule="auto"/>
        <w:rPr>
          <w:rFonts w:ascii="Times New Roman" w:eastAsia="Times New Roman" w:hAnsi="Times New Roman" w:cs="Times New Roman"/>
          <w:sz w:val="24"/>
          <w:szCs w:val="24"/>
        </w:rPr>
      </w:pPr>
      <w:r w:rsidRPr="00DF6024">
        <w:rPr>
          <w:rFonts w:ascii="Arial" w:eastAsia="Times New Roman" w:hAnsi="Arial" w:cs="Arial"/>
          <w:b/>
          <w:bCs/>
          <w:color w:val="000000"/>
          <w:sz w:val="36"/>
          <w:szCs w:val="36"/>
        </w:rPr>
        <w:t xml:space="preserve"> </w:t>
      </w:r>
    </w:p>
    <w:p w14:paraId="510EE3B7" w14:textId="77777777" w:rsidR="00DF6024" w:rsidRPr="00DF6024" w:rsidRDefault="00DF6024" w:rsidP="00DF6024">
      <w:pPr>
        <w:spacing w:before="100" w:after="200" w:line="240" w:lineRule="auto"/>
        <w:rPr>
          <w:rFonts w:ascii="Times New Roman" w:eastAsia="Times New Roman" w:hAnsi="Times New Roman" w:cs="Times New Roman"/>
          <w:sz w:val="24"/>
          <w:szCs w:val="24"/>
        </w:rPr>
      </w:pPr>
      <w:r w:rsidRPr="00DF6024">
        <w:rPr>
          <w:rFonts w:ascii="Arial" w:eastAsia="Times New Roman" w:hAnsi="Arial" w:cs="Arial"/>
          <w:b/>
          <w:bCs/>
          <w:color w:val="000000"/>
          <w:sz w:val="36"/>
          <w:szCs w:val="36"/>
        </w:rPr>
        <w:t xml:space="preserve"> </w:t>
      </w:r>
    </w:p>
    <w:p w14:paraId="769D19E3" w14:textId="0EB4295C" w:rsidR="00DF6024" w:rsidRPr="00DF6024" w:rsidRDefault="00DF6024" w:rsidP="00DF6024">
      <w:pPr>
        <w:spacing w:before="100" w:after="200" w:line="240" w:lineRule="auto"/>
        <w:rPr>
          <w:rFonts w:ascii="Times New Roman" w:eastAsia="Times New Roman" w:hAnsi="Times New Roman" w:cs="Times New Roman"/>
          <w:sz w:val="24"/>
          <w:szCs w:val="24"/>
        </w:rPr>
      </w:pPr>
      <w:r w:rsidRPr="00DF6024">
        <w:rPr>
          <w:rFonts w:ascii="Arial" w:eastAsia="Times New Roman" w:hAnsi="Arial" w:cs="Arial"/>
          <w:b/>
          <w:bCs/>
          <w:color w:val="000000"/>
          <w:sz w:val="36"/>
          <w:szCs w:val="36"/>
        </w:rPr>
        <w:t xml:space="preserve"> </w:t>
      </w:r>
    </w:p>
    <w:p w14:paraId="03F71301" w14:textId="77777777" w:rsidR="00DF6024" w:rsidRPr="00DF6024" w:rsidRDefault="00DF6024" w:rsidP="00DF6024">
      <w:pPr>
        <w:spacing w:before="100" w:after="200" w:line="240" w:lineRule="auto"/>
        <w:rPr>
          <w:rFonts w:ascii="Times New Roman" w:eastAsia="Times New Roman" w:hAnsi="Times New Roman" w:cs="Times New Roman"/>
          <w:sz w:val="24"/>
          <w:szCs w:val="24"/>
        </w:rPr>
      </w:pPr>
      <w:r w:rsidRPr="00DF6024">
        <w:rPr>
          <w:rFonts w:ascii="Arial" w:eastAsia="Times New Roman" w:hAnsi="Arial" w:cs="Arial"/>
          <w:b/>
          <w:bCs/>
          <w:color w:val="686963"/>
          <w:sz w:val="36"/>
          <w:szCs w:val="36"/>
        </w:rPr>
        <w:t xml:space="preserve">                                </w:t>
      </w:r>
      <w:r w:rsidRPr="00DF6024">
        <w:rPr>
          <w:rFonts w:ascii="Arial" w:eastAsia="Times New Roman" w:hAnsi="Arial" w:cs="Arial"/>
          <w:b/>
          <w:bCs/>
          <w:color w:val="686963"/>
          <w:sz w:val="36"/>
          <w:szCs w:val="36"/>
        </w:rPr>
        <w:tab/>
        <w:t xml:space="preserve">   Group </w:t>
      </w:r>
      <w:proofErr w:type="gramStart"/>
      <w:r w:rsidRPr="00DF6024">
        <w:rPr>
          <w:rFonts w:ascii="Arial" w:eastAsia="Times New Roman" w:hAnsi="Arial" w:cs="Arial"/>
          <w:b/>
          <w:bCs/>
          <w:color w:val="686963"/>
          <w:sz w:val="36"/>
          <w:szCs w:val="36"/>
        </w:rPr>
        <w:t>6 :</w:t>
      </w:r>
      <w:proofErr w:type="gramEnd"/>
    </w:p>
    <w:p w14:paraId="38A0B274" w14:textId="77777777" w:rsidR="00DF6024" w:rsidRPr="00DF6024" w:rsidRDefault="00DF6024" w:rsidP="00DF6024">
      <w:pPr>
        <w:spacing w:before="100" w:after="0" w:line="240" w:lineRule="auto"/>
        <w:jc w:val="center"/>
        <w:rPr>
          <w:rFonts w:ascii="Times New Roman" w:eastAsia="Times New Roman" w:hAnsi="Times New Roman" w:cs="Times New Roman"/>
          <w:sz w:val="24"/>
          <w:szCs w:val="24"/>
        </w:rPr>
      </w:pPr>
      <w:r w:rsidRPr="00DF6024">
        <w:rPr>
          <w:rFonts w:ascii="Arial" w:eastAsia="Times New Roman" w:hAnsi="Arial" w:cs="Arial"/>
          <w:color w:val="686963"/>
        </w:rPr>
        <w:t>JASMINE CHAN YUAN QI</w:t>
      </w:r>
    </w:p>
    <w:p w14:paraId="07EAE29D" w14:textId="77777777" w:rsidR="00DF6024" w:rsidRPr="00DF6024" w:rsidRDefault="00DF6024" w:rsidP="00DF6024">
      <w:pPr>
        <w:spacing w:before="100" w:after="0" w:line="240" w:lineRule="auto"/>
        <w:jc w:val="center"/>
        <w:rPr>
          <w:rFonts w:ascii="Times New Roman" w:eastAsia="Times New Roman" w:hAnsi="Times New Roman" w:cs="Times New Roman"/>
          <w:sz w:val="24"/>
          <w:szCs w:val="24"/>
        </w:rPr>
      </w:pPr>
      <w:r w:rsidRPr="00DF6024">
        <w:rPr>
          <w:rFonts w:ascii="Arial" w:eastAsia="Times New Roman" w:hAnsi="Arial" w:cs="Arial"/>
          <w:color w:val="686963"/>
        </w:rPr>
        <w:t>MUHAMMAD AYMAN BIN MOHYEDIN</w:t>
      </w:r>
    </w:p>
    <w:p w14:paraId="590445AD" w14:textId="77777777" w:rsidR="00DF6024" w:rsidRPr="00DF6024" w:rsidRDefault="00DF6024" w:rsidP="00DF6024">
      <w:pPr>
        <w:spacing w:before="100" w:after="0" w:line="240" w:lineRule="auto"/>
        <w:jc w:val="center"/>
        <w:rPr>
          <w:rFonts w:ascii="Times New Roman" w:eastAsia="Times New Roman" w:hAnsi="Times New Roman" w:cs="Times New Roman"/>
          <w:sz w:val="24"/>
          <w:szCs w:val="24"/>
        </w:rPr>
      </w:pPr>
      <w:r w:rsidRPr="00DF6024">
        <w:rPr>
          <w:rFonts w:ascii="Arial" w:eastAsia="Times New Roman" w:hAnsi="Arial" w:cs="Arial"/>
          <w:color w:val="686963"/>
        </w:rPr>
        <w:t>MUHAMMAD AKMAL BIN HISHAM</w:t>
      </w:r>
    </w:p>
    <w:sdt>
      <w:sdtPr>
        <w:rPr>
          <w:rFonts w:asciiTheme="minorHAnsi" w:eastAsiaTheme="minorEastAsia" w:hAnsiTheme="minorHAnsi" w:cstheme="minorBidi"/>
          <w:color w:val="auto"/>
          <w:sz w:val="22"/>
          <w:szCs w:val="22"/>
          <w:lang w:val="en-MY" w:eastAsia="zh-CN"/>
        </w:rPr>
        <w:id w:val="-872694403"/>
        <w:docPartObj>
          <w:docPartGallery w:val="Table of Contents"/>
          <w:docPartUnique/>
        </w:docPartObj>
      </w:sdtPr>
      <w:sdtEndPr>
        <w:rPr>
          <w:b/>
          <w:bCs/>
          <w:noProof/>
          <w:sz w:val="28"/>
        </w:rPr>
      </w:sdtEndPr>
      <w:sdtContent>
        <w:p w14:paraId="24769CCE" w14:textId="1EE64089" w:rsidR="00031125" w:rsidRDefault="00031125">
          <w:pPr>
            <w:pStyle w:val="TOCHeading"/>
            <w:rPr>
              <w:rFonts w:ascii="Times New Roman" w:hAnsi="Times New Roman" w:cs="Times New Roman"/>
              <w:color w:val="auto"/>
              <w:sz w:val="48"/>
            </w:rPr>
          </w:pPr>
          <w:r w:rsidRPr="00031125">
            <w:rPr>
              <w:rFonts w:ascii="Times New Roman" w:hAnsi="Times New Roman" w:cs="Times New Roman"/>
              <w:color w:val="auto"/>
              <w:sz w:val="48"/>
            </w:rPr>
            <w:t>Contents</w:t>
          </w:r>
          <w:bookmarkStart w:id="1" w:name="_GoBack"/>
          <w:bookmarkEnd w:id="1"/>
        </w:p>
        <w:p w14:paraId="2553ABD7" w14:textId="77777777" w:rsidR="0082152B" w:rsidRPr="0082152B" w:rsidRDefault="0082152B" w:rsidP="0082152B">
          <w:pPr>
            <w:rPr>
              <w:lang w:val="en-US" w:eastAsia="en-US"/>
            </w:rPr>
          </w:pPr>
        </w:p>
        <w:p w14:paraId="15596D2E" w14:textId="54D72B75" w:rsidR="0082152B" w:rsidRPr="0082152B" w:rsidRDefault="00031125">
          <w:pPr>
            <w:pStyle w:val="TOC1"/>
            <w:tabs>
              <w:tab w:val="left" w:pos="660"/>
              <w:tab w:val="right" w:leader="dot" w:pos="9016"/>
            </w:tabs>
            <w:rPr>
              <w:rFonts w:ascii="Times New Roman" w:hAnsi="Times New Roman" w:cs="Times New Roman"/>
              <w:noProof/>
              <w:sz w:val="28"/>
              <w:lang w:eastAsia="en-MY"/>
            </w:rPr>
          </w:pPr>
          <w:r w:rsidRPr="0082152B">
            <w:rPr>
              <w:rFonts w:ascii="Times New Roman" w:hAnsi="Times New Roman" w:cs="Times New Roman"/>
              <w:sz w:val="144"/>
            </w:rPr>
            <w:fldChar w:fldCharType="begin"/>
          </w:r>
          <w:r w:rsidRPr="0082152B">
            <w:rPr>
              <w:rFonts w:ascii="Times New Roman" w:hAnsi="Times New Roman" w:cs="Times New Roman"/>
              <w:sz w:val="144"/>
            </w:rPr>
            <w:instrText xml:space="preserve"> TOC \o "1-3" \h \z \u </w:instrText>
          </w:r>
          <w:r w:rsidRPr="0082152B">
            <w:rPr>
              <w:rFonts w:ascii="Times New Roman" w:hAnsi="Times New Roman" w:cs="Times New Roman"/>
              <w:sz w:val="144"/>
            </w:rPr>
            <w:fldChar w:fldCharType="separate"/>
          </w:r>
          <w:hyperlink w:anchor="_Toc530039736" w:history="1">
            <w:r w:rsidR="0082152B" w:rsidRPr="0082152B">
              <w:rPr>
                <w:rStyle w:val="Hyperlink"/>
                <w:rFonts w:ascii="Times New Roman" w:hAnsi="Times New Roman" w:cs="Times New Roman"/>
                <w:b/>
                <w:noProof/>
                <w:sz w:val="28"/>
              </w:rPr>
              <w:t>1. 0</w:t>
            </w:r>
            <w:r w:rsidR="0082152B" w:rsidRPr="0082152B">
              <w:rPr>
                <w:rFonts w:ascii="Times New Roman" w:hAnsi="Times New Roman" w:cs="Times New Roman"/>
                <w:noProof/>
                <w:sz w:val="28"/>
                <w:lang w:eastAsia="en-MY"/>
              </w:rPr>
              <w:tab/>
            </w:r>
            <w:r w:rsidR="0082152B" w:rsidRPr="0082152B">
              <w:rPr>
                <w:rStyle w:val="Hyperlink"/>
                <w:rFonts w:ascii="Times New Roman" w:hAnsi="Times New Roman" w:cs="Times New Roman"/>
                <w:b/>
                <w:noProof/>
                <w:sz w:val="28"/>
              </w:rPr>
              <w:t>INTRODUCTION</w:t>
            </w:r>
            <w:r w:rsidR="0082152B" w:rsidRPr="0082152B">
              <w:rPr>
                <w:rFonts w:ascii="Times New Roman" w:hAnsi="Times New Roman" w:cs="Times New Roman"/>
                <w:noProof/>
                <w:webHidden/>
                <w:sz w:val="28"/>
              </w:rPr>
              <w:tab/>
            </w:r>
            <w:r w:rsidR="0082152B" w:rsidRPr="0082152B">
              <w:rPr>
                <w:rFonts w:ascii="Times New Roman" w:hAnsi="Times New Roman" w:cs="Times New Roman"/>
                <w:noProof/>
                <w:webHidden/>
                <w:sz w:val="28"/>
              </w:rPr>
              <w:fldChar w:fldCharType="begin"/>
            </w:r>
            <w:r w:rsidR="0082152B" w:rsidRPr="0082152B">
              <w:rPr>
                <w:rFonts w:ascii="Times New Roman" w:hAnsi="Times New Roman" w:cs="Times New Roman"/>
                <w:noProof/>
                <w:webHidden/>
                <w:sz w:val="28"/>
              </w:rPr>
              <w:instrText xml:space="preserve"> PAGEREF _Toc530039736 \h </w:instrText>
            </w:r>
            <w:r w:rsidR="0082152B" w:rsidRPr="0082152B">
              <w:rPr>
                <w:rFonts w:ascii="Times New Roman" w:hAnsi="Times New Roman" w:cs="Times New Roman"/>
                <w:noProof/>
                <w:webHidden/>
                <w:sz w:val="28"/>
              </w:rPr>
            </w:r>
            <w:r w:rsidR="0082152B" w:rsidRPr="0082152B">
              <w:rPr>
                <w:rFonts w:ascii="Times New Roman" w:hAnsi="Times New Roman" w:cs="Times New Roman"/>
                <w:noProof/>
                <w:webHidden/>
                <w:sz w:val="28"/>
              </w:rPr>
              <w:fldChar w:fldCharType="separate"/>
            </w:r>
            <w:r w:rsidR="0082152B" w:rsidRPr="0082152B">
              <w:rPr>
                <w:rFonts w:ascii="Times New Roman" w:hAnsi="Times New Roman" w:cs="Times New Roman"/>
                <w:noProof/>
                <w:webHidden/>
                <w:sz w:val="28"/>
              </w:rPr>
              <w:t>3</w:t>
            </w:r>
            <w:r w:rsidR="0082152B" w:rsidRPr="0082152B">
              <w:rPr>
                <w:rFonts w:ascii="Times New Roman" w:hAnsi="Times New Roman" w:cs="Times New Roman"/>
                <w:noProof/>
                <w:webHidden/>
                <w:sz w:val="28"/>
              </w:rPr>
              <w:fldChar w:fldCharType="end"/>
            </w:r>
          </w:hyperlink>
        </w:p>
        <w:p w14:paraId="22BE2E7E" w14:textId="24F30560"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37" w:history="1">
            <w:r w:rsidRPr="0082152B">
              <w:rPr>
                <w:rStyle w:val="Hyperlink"/>
                <w:rFonts w:ascii="Times New Roman" w:hAnsi="Times New Roman" w:cs="Times New Roman"/>
                <w:b/>
                <w:noProof/>
                <w:sz w:val="28"/>
              </w:rPr>
              <w:t>2. 0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DETAILS OF VISIT</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_Toc530039737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3</w:t>
            </w:r>
            <w:r w:rsidRPr="0082152B">
              <w:rPr>
                <w:rFonts w:ascii="Times New Roman" w:hAnsi="Times New Roman" w:cs="Times New Roman"/>
                <w:noProof/>
                <w:webHidden/>
                <w:sz w:val="28"/>
              </w:rPr>
              <w:fldChar w:fldCharType="end"/>
            </w:r>
          </w:hyperlink>
        </w:p>
        <w:p w14:paraId="750A54C3" w14:textId="1BDA82D4"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38" w:history="1">
            <w:r w:rsidRPr="0082152B">
              <w:rPr>
                <w:rStyle w:val="Hyperlink"/>
                <w:rFonts w:ascii="Times New Roman" w:hAnsi="Times New Roman" w:cs="Times New Roman"/>
                <w:b/>
                <w:noProof/>
                <w:sz w:val="28"/>
              </w:rPr>
              <w:t>3.0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DETAILED DESCRIPTION</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_Toc530039738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5</w:t>
            </w:r>
            <w:r w:rsidRPr="0082152B">
              <w:rPr>
                <w:rFonts w:ascii="Times New Roman" w:hAnsi="Times New Roman" w:cs="Times New Roman"/>
                <w:noProof/>
                <w:webHidden/>
                <w:sz w:val="28"/>
              </w:rPr>
              <w:fldChar w:fldCharType="end"/>
            </w:r>
          </w:hyperlink>
        </w:p>
        <w:p w14:paraId="2862B780" w14:textId="34D9BE0C" w:rsidR="0082152B" w:rsidRPr="0082152B" w:rsidRDefault="0082152B">
          <w:pPr>
            <w:pStyle w:val="TOC2"/>
            <w:tabs>
              <w:tab w:val="left" w:pos="880"/>
              <w:tab w:val="right" w:leader="dot" w:pos="9016"/>
            </w:tabs>
            <w:rPr>
              <w:rFonts w:ascii="Times New Roman" w:hAnsi="Times New Roman" w:cs="Times New Roman"/>
              <w:noProof/>
              <w:sz w:val="28"/>
              <w:lang w:eastAsia="en-MY"/>
            </w:rPr>
          </w:pPr>
          <w:hyperlink w:anchor="_Toc530039739" w:history="1">
            <w:r w:rsidRPr="0082152B">
              <w:rPr>
                <w:rStyle w:val="Hyperlink"/>
                <w:rFonts w:ascii="Times New Roman" w:hAnsi="Times New Roman" w:cs="Times New Roman"/>
                <w:b/>
                <w:noProof/>
                <w:sz w:val="28"/>
              </w:rPr>
              <w:t>3.1</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ORGANIZATION STRUCTURES</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_Toc530039739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5</w:t>
            </w:r>
            <w:r w:rsidRPr="0082152B">
              <w:rPr>
                <w:rFonts w:ascii="Times New Roman" w:hAnsi="Times New Roman" w:cs="Times New Roman"/>
                <w:noProof/>
                <w:webHidden/>
                <w:sz w:val="28"/>
              </w:rPr>
              <w:fldChar w:fldCharType="end"/>
            </w:r>
          </w:hyperlink>
        </w:p>
        <w:p w14:paraId="6E266A4F" w14:textId="772DC311" w:rsidR="0082152B" w:rsidRPr="0082152B" w:rsidRDefault="0082152B">
          <w:pPr>
            <w:pStyle w:val="TOC2"/>
            <w:tabs>
              <w:tab w:val="left" w:pos="880"/>
              <w:tab w:val="right" w:leader="dot" w:pos="9016"/>
            </w:tabs>
            <w:rPr>
              <w:rFonts w:ascii="Times New Roman" w:hAnsi="Times New Roman" w:cs="Times New Roman"/>
              <w:noProof/>
              <w:sz w:val="28"/>
              <w:lang w:eastAsia="en-MY"/>
            </w:rPr>
          </w:pPr>
          <w:hyperlink w:anchor="_Toc530039740" w:history="1">
            <w:r w:rsidRPr="0082152B">
              <w:rPr>
                <w:rStyle w:val="Hyperlink"/>
                <w:rFonts w:ascii="Times New Roman" w:hAnsi="Times New Roman" w:cs="Times New Roman"/>
                <w:b/>
                <w:noProof/>
                <w:sz w:val="28"/>
              </w:rPr>
              <w:t>3.2</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SERVICES</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_Toc530039740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6</w:t>
            </w:r>
            <w:r w:rsidRPr="0082152B">
              <w:rPr>
                <w:rFonts w:ascii="Times New Roman" w:hAnsi="Times New Roman" w:cs="Times New Roman"/>
                <w:noProof/>
                <w:webHidden/>
                <w:sz w:val="28"/>
              </w:rPr>
              <w:fldChar w:fldCharType="end"/>
            </w:r>
          </w:hyperlink>
        </w:p>
        <w:p w14:paraId="52C95D79" w14:textId="74E46276" w:rsidR="0082152B" w:rsidRPr="0082152B" w:rsidRDefault="0082152B">
          <w:pPr>
            <w:pStyle w:val="TOC2"/>
            <w:tabs>
              <w:tab w:val="left" w:pos="880"/>
              <w:tab w:val="right" w:leader="dot" w:pos="9016"/>
            </w:tabs>
            <w:rPr>
              <w:rFonts w:ascii="Times New Roman" w:hAnsi="Times New Roman" w:cs="Times New Roman"/>
              <w:noProof/>
              <w:sz w:val="28"/>
              <w:lang w:eastAsia="en-MY"/>
            </w:rPr>
          </w:pPr>
          <w:hyperlink w:anchor="_Toc530039741" w:history="1">
            <w:r w:rsidRPr="0082152B">
              <w:rPr>
                <w:rStyle w:val="Hyperlink"/>
                <w:rFonts w:ascii="Times New Roman" w:hAnsi="Times New Roman" w:cs="Times New Roman"/>
                <w:b/>
                <w:noProof/>
                <w:sz w:val="28"/>
              </w:rPr>
              <w:t>3.3</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ACHIEVEMENTS</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_Toc530039741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6</w:t>
            </w:r>
            <w:r w:rsidRPr="0082152B">
              <w:rPr>
                <w:rFonts w:ascii="Times New Roman" w:hAnsi="Times New Roman" w:cs="Times New Roman"/>
                <w:noProof/>
                <w:webHidden/>
                <w:sz w:val="28"/>
              </w:rPr>
              <w:fldChar w:fldCharType="end"/>
            </w:r>
          </w:hyperlink>
        </w:p>
        <w:p w14:paraId="1213BFB4" w14:textId="717039AB"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42" w:history="1">
            <w:r w:rsidRPr="0082152B">
              <w:rPr>
                <w:rStyle w:val="Hyperlink"/>
                <w:rFonts w:ascii="Times New Roman" w:hAnsi="Times New Roman" w:cs="Times New Roman"/>
                <w:b/>
                <w:noProof/>
                <w:sz w:val="28"/>
              </w:rPr>
              <w:t>4.0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ADOPTION PROGRAM</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_Toc530039742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7</w:t>
            </w:r>
            <w:r w:rsidRPr="0082152B">
              <w:rPr>
                <w:rFonts w:ascii="Times New Roman" w:hAnsi="Times New Roman" w:cs="Times New Roman"/>
                <w:noProof/>
                <w:webHidden/>
                <w:sz w:val="28"/>
              </w:rPr>
              <w:fldChar w:fldCharType="end"/>
            </w:r>
          </w:hyperlink>
        </w:p>
        <w:p w14:paraId="1AAE2094" w14:textId="0AC536CA"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43" w:history="1">
            <w:r w:rsidRPr="0082152B">
              <w:rPr>
                <w:rStyle w:val="Hyperlink"/>
                <w:rFonts w:ascii="Times New Roman" w:hAnsi="Times New Roman" w:cs="Times New Roman"/>
                <w:b/>
                <w:noProof/>
                <w:sz w:val="28"/>
              </w:rPr>
              <w:t>5.0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COMMUNITY EVENTS</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_Toc530039743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8</w:t>
            </w:r>
            <w:r w:rsidRPr="0082152B">
              <w:rPr>
                <w:rFonts w:ascii="Times New Roman" w:hAnsi="Times New Roman" w:cs="Times New Roman"/>
                <w:noProof/>
                <w:webHidden/>
                <w:sz w:val="28"/>
              </w:rPr>
              <w:fldChar w:fldCharType="end"/>
            </w:r>
          </w:hyperlink>
        </w:p>
        <w:p w14:paraId="25248C7C" w14:textId="20AFFC11"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44" w:history="1">
            <w:r w:rsidRPr="0082152B">
              <w:rPr>
                <w:rStyle w:val="Hyperlink"/>
                <w:rFonts w:ascii="Times New Roman" w:hAnsi="Times New Roman" w:cs="Times New Roman"/>
                <w:b/>
                <w:noProof/>
                <w:sz w:val="28"/>
              </w:rPr>
              <w:t>6.0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DATACAMP</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_Toc530039744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8</w:t>
            </w:r>
            <w:r w:rsidRPr="0082152B">
              <w:rPr>
                <w:rFonts w:ascii="Times New Roman" w:hAnsi="Times New Roman" w:cs="Times New Roman"/>
                <w:noProof/>
                <w:webHidden/>
                <w:sz w:val="28"/>
              </w:rPr>
              <w:fldChar w:fldCharType="end"/>
            </w:r>
          </w:hyperlink>
        </w:p>
        <w:p w14:paraId="062E25CD" w14:textId="1BE169CD"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45" w:history="1">
            <w:r w:rsidRPr="0082152B">
              <w:rPr>
                <w:rStyle w:val="Hyperlink"/>
                <w:rFonts w:ascii="Times New Roman" w:hAnsi="Times New Roman" w:cs="Times New Roman"/>
                <w:b/>
                <w:noProof/>
                <w:sz w:val="28"/>
              </w:rPr>
              <w:t>7.0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PREMIER DIGITAL TECH</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_Toc530039745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9</w:t>
            </w:r>
            <w:r w:rsidRPr="0082152B">
              <w:rPr>
                <w:rFonts w:ascii="Times New Roman" w:hAnsi="Times New Roman" w:cs="Times New Roman"/>
                <w:noProof/>
                <w:webHidden/>
                <w:sz w:val="28"/>
              </w:rPr>
              <w:fldChar w:fldCharType="end"/>
            </w:r>
          </w:hyperlink>
        </w:p>
        <w:p w14:paraId="336CD827" w14:textId="4982E03C"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46" w:history="1">
            <w:r w:rsidRPr="0082152B">
              <w:rPr>
                <w:rStyle w:val="Hyperlink"/>
                <w:rFonts w:ascii="Times New Roman" w:hAnsi="Times New Roman" w:cs="Times New Roman"/>
                <w:b/>
                <w:noProof/>
                <w:sz w:val="28"/>
              </w:rPr>
              <w:t>8.0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DIGITAL ECONOMY</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_Toc530039746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10</w:t>
            </w:r>
            <w:r w:rsidRPr="0082152B">
              <w:rPr>
                <w:rFonts w:ascii="Times New Roman" w:hAnsi="Times New Roman" w:cs="Times New Roman"/>
                <w:noProof/>
                <w:webHidden/>
                <w:sz w:val="28"/>
              </w:rPr>
              <w:fldChar w:fldCharType="end"/>
            </w:r>
          </w:hyperlink>
        </w:p>
        <w:p w14:paraId="71AD3039" w14:textId="3E0E7CE3"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47" w:history="1">
            <w:r w:rsidRPr="0082152B">
              <w:rPr>
                <w:rStyle w:val="Hyperlink"/>
                <w:rFonts w:ascii="Times New Roman" w:hAnsi="Times New Roman" w:cs="Times New Roman"/>
                <w:b/>
                <w:noProof/>
                <w:sz w:val="28"/>
              </w:rPr>
              <w:t>9.0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MYDIGITALMAKER</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_Toc530039747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10</w:t>
            </w:r>
            <w:r w:rsidRPr="0082152B">
              <w:rPr>
                <w:rFonts w:ascii="Times New Roman" w:hAnsi="Times New Roman" w:cs="Times New Roman"/>
                <w:noProof/>
                <w:webHidden/>
                <w:sz w:val="28"/>
              </w:rPr>
              <w:fldChar w:fldCharType="end"/>
            </w:r>
          </w:hyperlink>
        </w:p>
        <w:p w14:paraId="1C1FF5AB" w14:textId="6362F1A8"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48" w:history="1">
            <w:r w:rsidRPr="0082152B">
              <w:rPr>
                <w:rStyle w:val="Hyperlink"/>
                <w:rFonts w:ascii="Times New Roman" w:hAnsi="Times New Roman" w:cs="Times New Roman"/>
                <w:b/>
                <w:noProof/>
                <w:sz w:val="28"/>
              </w:rPr>
              <w:t>10.0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FUSIONEX</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_Toc530039748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11</w:t>
            </w:r>
            <w:r w:rsidRPr="0082152B">
              <w:rPr>
                <w:rFonts w:ascii="Times New Roman" w:hAnsi="Times New Roman" w:cs="Times New Roman"/>
                <w:noProof/>
                <w:webHidden/>
                <w:sz w:val="28"/>
              </w:rPr>
              <w:fldChar w:fldCharType="end"/>
            </w:r>
          </w:hyperlink>
        </w:p>
        <w:p w14:paraId="11205773" w14:textId="1AD870FA"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49" w:history="1">
            <w:r w:rsidRPr="0082152B">
              <w:rPr>
                <w:rStyle w:val="Hyperlink"/>
                <w:rFonts w:ascii="Times New Roman" w:hAnsi="Times New Roman" w:cs="Times New Roman"/>
                <w:b/>
                <w:noProof/>
                <w:sz w:val="28"/>
              </w:rPr>
              <w:t>11.0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DATA HERO</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_Toc530039749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13</w:t>
            </w:r>
            <w:r w:rsidRPr="0082152B">
              <w:rPr>
                <w:rFonts w:ascii="Times New Roman" w:hAnsi="Times New Roman" w:cs="Times New Roman"/>
                <w:noProof/>
                <w:webHidden/>
                <w:sz w:val="28"/>
              </w:rPr>
              <w:fldChar w:fldCharType="end"/>
            </w:r>
          </w:hyperlink>
        </w:p>
        <w:p w14:paraId="20C77E57" w14:textId="0C7ADF1D"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50" w:history="1">
            <w:r w:rsidRPr="0082152B">
              <w:rPr>
                <w:rStyle w:val="Hyperlink"/>
                <w:rFonts w:ascii="Times New Roman" w:hAnsi="Times New Roman" w:cs="Times New Roman"/>
                <w:b/>
                <w:noProof/>
                <w:sz w:val="28"/>
              </w:rPr>
              <w:t>12.0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EXAMPLE OF AI IN INDUSTRY</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_Toc530039750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14</w:t>
            </w:r>
            <w:r w:rsidRPr="0082152B">
              <w:rPr>
                <w:rFonts w:ascii="Times New Roman" w:hAnsi="Times New Roman" w:cs="Times New Roman"/>
                <w:noProof/>
                <w:webHidden/>
                <w:sz w:val="28"/>
              </w:rPr>
              <w:fldChar w:fldCharType="end"/>
            </w:r>
          </w:hyperlink>
        </w:p>
        <w:p w14:paraId="2046A5DA" w14:textId="7A405F71"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51" w:history="1">
            <w:r w:rsidRPr="0082152B">
              <w:rPr>
                <w:rStyle w:val="Hyperlink"/>
                <w:rFonts w:ascii="Times New Roman" w:hAnsi="Times New Roman" w:cs="Times New Roman"/>
                <w:b/>
                <w:noProof/>
                <w:sz w:val="28"/>
              </w:rPr>
              <w:t>13.0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SAS</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_Toc530039751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15</w:t>
            </w:r>
            <w:r w:rsidRPr="0082152B">
              <w:rPr>
                <w:rFonts w:ascii="Times New Roman" w:hAnsi="Times New Roman" w:cs="Times New Roman"/>
                <w:noProof/>
                <w:webHidden/>
                <w:sz w:val="28"/>
              </w:rPr>
              <w:fldChar w:fldCharType="end"/>
            </w:r>
          </w:hyperlink>
        </w:p>
        <w:p w14:paraId="5155524B" w14:textId="516C978E"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52" w:history="1">
            <w:r w:rsidRPr="0082152B">
              <w:rPr>
                <w:rStyle w:val="Hyperlink"/>
                <w:rFonts w:ascii="Times New Roman" w:hAnsi="Times New Roman" w:cs="Times New Roman"/>
                <w:b/>
                <w:noProof/>
                <w:sz w:val="28"/>
              </w:rPr>
              <w:t>14.0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REFLECTION</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_Toc530039752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16</w:t>
            </w:r>
            <w:r w:rsidRPr="0082152B">
              <w:rPr>
                <w:rFonts w:ascii="Times New Roman" w:hAnsi="Times New Roman" w:cs="Times New Roman"/>
                <w:noProof/>
                <w:webHidden/>
                <w:sz w:val="28"/>
              </w:rPr>
              <w:fldChar w:fldCharType="end"/>
            </w:r>
          </w:hyperlink>
        </w:p>
        <w:p w14:paraId="5142E6A1" w14:textId="17FA273F" w:rsidR="0082152B" w:rsidRPr="0082152B" w:rsidRDefault="0082152B">
          <w:pPr>
            <w:pStyle w:val="TOC1"/>
            <w:tabs>
              <w:tab w:val="left" w:pos="660"/>
              <w:tab w:val="right" w:leader="dot" w:pos="9016"/>
            </w:tabs>
            <w:rPr>
              <w:rFonts w:ascii="Times New Roman" w:hAnsi="Times New Roman" w:cs="Times New Roman"/>
              <w:noProof/>
              <w:sz w:val="28"/>
              <w:lang w:eastAsia="en-MY"/>
            </w:rPr>
          </w:pPr>
          <w:hyperlink w:anchor="_Toc530039753" w:history="1">
            <w:r w:rsidRPr="0082152B">
              <w:rPr>
                <w:rStyle w:val="Hyperlink"/>
                <w:rFonts w:ascii="Times New Roman" w:hAnsi="Times New Roman" w:cs="Times New Roman"/>
                <w:b/>
                <w:noProof/>
                <w:sz w:val="28"/>
              </w:rPr>
              <w:t>15.0</w:t>
            </w:r>
            <w:r w:rsidRPr="0082152B">
              <w:rPr>
                <w:rFonts w:ascii="Times New Roman" w:hAnsi="Times New Roman" w:cs="Times New Roman"/>
                <w:noProof/>
                <w:sz w:val="28"/>
                <w:lang w:eastAsia="en-MY"/>
              </w:rPr>
              <w:tab/>
            </w:r>
            <w:r w:rsidRPr="0082152B">
              <w:rPr>
                <w:rStyle w:val="Hyperlink"/>
                <w:rFonts w:ascii="Times New Roman" w:hAnsi="Times New Roman" w:cs="Times New Roman"/>
                <w:b/>
                <w:noProof/>
                <w:sz w:val="28"/>
              </w:rPr>
              <w:t>REFERENCE</w:t>
            </w:r>
            <w:r w:rsidRPr="0082152B">
              <w:rPr>
                <w:rFonts w:ascii="Times New Roman" w:hAnsi="Times New Roman" w:cs="Times New Roman"/>
                <w:noProof/>
                <w:webHidden/>
                <w:sz w:val="28"/>
              </w:rPr>
              <w:tab/>
            </w:r>
            <w:r w:rsidRPr="0082152B">
              <w:rPr>
                <w:rFonts w:ascii="Times New Roman" w:hAnsi="Times New Roman" w:cs="Times New Roman"/>
                <w:noProof/>
                <w:webHidden/>
                <w:sz w:val="28"/>
              </w:rPr>
              <w:fldChar w:fldCharType="begin"/>
            </w:r>
            <w:r w:rsidRPr="0082152B">
              <w:rPr>
                <w:rFonts w:ascii="Times New Roman" w:hAnsi="Times New Roman" w:cs="Times New Roman"/>
                <w:noProof/>
                <w:webHidden/>
                <w:sz w:val="28"/>
              </w:rPr>
              <w:instrText xml:space="preserve"> PAGEREF _Toc530039753 \h </w:instrText>
            </w:r>
            <w:r w:rsidRPr="0082152B">
              <w:rPr>
                <w:rFonts w:ascii="Times New Roman" w:hAnsi="Times New Roman" w:cs="Times New Roman"/>
                <w:noProof/>
                <w:webHidden/>
                <w:sz w:val="28"/>
              </w:rPr>
            </w:r>
            <w:r w:rsidRPr="0082152B">
              <w:rPr>
                <w:rFonts w:ascii="Times New Roman" w:hAnsi="Times New Roman" w:cs="Times New Roman"/>
                <w:noProof/>
                <w:webHidden/>
                <w:sz w:val="28"/>
              </w:rPr>
              <w:fldChar w:fldCharType="separate"/>
            </w:r>
            <w:r w:rsidRPr="0082152B">
              <w:rPr>
                <w:rFonts w:ascii="Times New Roman" w:hAnsi="Times New Roman" w:cs="Times New Roman"/>
                <w:noProof/>
                <w:webHidden/>
                <w:sz w:val="28"/>
              </w:rPr>
              <w:t>16</w:t>
            </w:r>
            <w:r w:rsidRPr="0082152B">
              <w:rPr>
                <w:rFonts w:ascii="Times New Roman" w:hAnsi="Times New Roman" w:cs="Times New Roman"/>
                <w:noProof/>
                <w:webHidden/>
                <w:sz w:val="28"/>
              </w:rPr>
              <w:fldChar w:fldCharType="end"/>
            </w:r>
          </w:hyperlink>
        </w:p>
        <w:p w14:paraId="756A3F82" w14:textId="6ADC0284" w:rsidR="00031125" w:rsidRPr="0082152B" w:rsidRDefault="00031125">
          <w:pPr>
            <w:rPr>
              <w:sz w:val="28"/>
            </w:rPr>
          </w:pPr>
          <w:r w:rsidRPr="0082152B">
            <w:rPr>
              <w:rFonts w:ascii="Times New Roman" w:hAnsi="Times New Roman" w:cs="Times New Roman"/>
              <w:b/>
              <w:bCs/>
              <w:noProof/>
              <w:sz w:val="144"/>
            </w:rPr>
            <w:fldChar w:fldCharType="end"/>
          </w:r>
        </w:p>
      </w:sdtContent>
    </w:sdt>
    <w:p w14:paraId="57207C0C" w14:textId="28BC54A4" w:rsidR="00DF6024" w:rsidRPr="0082152B" w:rsidRDefault="00CB0EB1" w:rsidP="0082152B">
      <w:pPr>
        <w:pStyle w:val="Heading1"/>
        <w:jc w:val="center"/>
        <w:rPr>
          <w:rFonts w:ascii="Times New Roman" w:hAnsi="Times New Roman" w:cs="Times New Roman"/>
          <w:b/>
          <w:sz w:val="24"/>
        </w:rPr>
      </w:pPr>
      <w:r w:rsidRPr="0082152B">
        <w:rPr>
          <w:rFonts w:eastAsia="Times New Roman"/>
          <w:color w:val="000000"/>
        </w:rPr>
        <w:br w:type="page"/>
      </w:r>
      <w:bookmarkStart w:id="2" w:name="_Toc530039736"/>
      <w:r w:rsidR="00031125" w:rsidRPr="0082152B">
        <w:rPr>
          <w:rFonts w:ascii="Times New Roman" w:hAnsi="Times New Roman" w:cs="Times New Roman"/>
          <w:b/>
          <w:color w:val="auto"/>
        </w:rPr>
        <w:lastRenderedPageBreak/>
        <w:t>1. 0</w:t>
      </w:r>
      <w:r w:rsidR="00031125" w:rsidRPr="0082152B">
        <w:rPr>
          <w:rFonts w:ascii="Times New Roman" w:hAnsi="Times New Roman" w:cs="Times New Roman"/>
          <w:b/>
          <w:color w:val="auto"/>
        </w:rPr>
        <w:tab/>
      </w:r>
      <w:r w:rsidR="00DF6024" w:rsidRPr="0082152B">
        <w:rPr>
          <w:rFonts w:ascii="Times New Roman" w:hAnsi="Times New Roman" w:cs="Times New Roman"/>
          <w:b/>
          <w:color w:val="auto"/>
        </w:rPr>
        <w:t>INTRODUCTION</w:t>
      </w:r>
      <w:bookmarkEnd w:id="2"/>
    </w:p>
    <w:p w14:paraId="1443B400"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 </w:t>
      </w:r>
    </w:p>
    <w:p w14:paraId="5D2296FD"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        </w:t>
      </w:r>
      <w:r w:rsidRPr="00031125">
        <w:rPr>
          <w:rFonts w:ascii="Times New Roman" w:eastAsia="Times New Roman" w:hAnsi="Times New Roman" w:cs="Times New Roman"/>
          <w:color w:val="000000"/>
          <w:sz w:val="24"/>
          <w:szCs w:val="24"/>
        </w:rPr>
        <w:tab/>
        <w:t xml:space="preserve">ASEAN Data Analytics </w:t>
      </w:r>
      <w:proofErr w:type="spellStart"/>
      <w:r w:rsidRPr="00031125">
        <w:rPr>
          <w:rFonts w:ascii="Times New Roman" w:eastAsia="Times New Roman" w:hAnsi="Times New Roman" w:cs="Times New Roman"/>
          <w:color w:val="000000"/>
          <w:sz w:val="24"/>
          <w:szCs w:val="24"/>
        </w:rPr>
        <w:t>eXchange</w:t>
      </w:r>
      <w:proofErr w:type="spellEnd"/>
      <w:r w:rsidRPr="00031125">
        <w:rPr>
          <w:rFonts w:ascii="Times New Roman" w:eastAsia="Times New Roman" w:hAnsi="Times New Roman" w:cs="Times New Roman"/>
          <w:color w:val="000000"/>
          <w:sz w:val="24"/>
          <w:szCs w:val="24"/>
        </w:rPr>
        <w:t xml:space="preserve"> (ADAX) is a hub to catalyse data technology ecosystem by developing talents, promoting </w:t>
      </w:r>
      <w:proofErr w:type="gramStart"/>
      <w:r w:rsidRPr="00031125">
        <w:rPr>
          <w:rFonts w:ascii="Times New Roman" w:eastAsia="Times New Roman" w:hAnsi="Times New Roman" w:cs="Times New Roman"/>
          <w:color w:val="000000"/>
          <w:sz w:val="24"/>
          <w:szCs w:val="24"/>
        </w:rPr>
        <w:t>technology which</w:t>
      </w:r>
      <w:proofErr w:type="gramEnd"/>
      <w:r w:rsidRPr="00031125">
        <w:rPr>
          <w:rFonts w:ascii="Times New Roman" w:eastAsia="Times New Roman" w:hAnsi="Times New Roman" w:cs="Times New Roman"/>
          <w:color w:val="000000"/>
          <w:sz w:val="24"/>
          <w:szCs w:val="24"/>
        </w:rPr>
        <w:t xml:space="preserve"> related to data, and to proliferate adoption for the transformation of business intelligence in Malaysia as well as ASEAN regions. It is a platform initiated by MDEC to build crucial mass of talent pool in the Big Data Analytics Category and to cultivate collaboration between businesses, </w:t>
      </w:r>
      <w:proofErr w:type="spellStart"/>
      <w:r w:rsidRPr="00031125">
        <w:rPr>
          <w:rFonts w:ascii="Times New Roman" w:eastAsia="Times New Roman" w:hAnsi="Times New Roman" w:cs="Times New Roman"/>
          <w:color w:val="000000"/>
          <w:sz w:val="24"/>
          <w:szCs w:val="24"/>
        </w:rPr>
        <w:t>goverment</w:t>
      </w:r>
      <w:proofErr w:type="spellEnd"/>
      <w:r w:rsidRPr="00031125">
        <w:rPr>
          <w:rFonts w:ascii="Times New Roman" w:eastAsia="Times New Roman" w:hAnsi="Times New Roman" w:cs="Times New Roman"/>
          <w:color w:val="000000"/>
          <w:sz w:val="24"/>
          <w:szCs w:val="24"/>
        </w:rPr>
        <w:t xml:space="preserve">, academia and professionals so that Data Analytics becomes one of the vital part of business innovation and </w:t>
      </w:r>
      <w:proofErr w:type="gramStart"/>
      <w:r w:rsidRPr="00031125">
        <w:rPr>
          <w:rFonts w:ascii="Times New Roman" w:eastAsia="Times New Roman" w:hAnsi="Times New Roman" w:cs="Times New Roman"/>
          <w:color w:val="000000"/>
          <w:sz w:val="24"/>
          <w:szCs w:val="24"/>
        </w:rPr>
        <w:t>decision making</w:t>
      </w:r>
      <w:proofErr w:type="gramEnd"/>
      <w:r w:rsidRPr="00031125">
        <w:rPr>
          <w:rFonts w:ascii="Times New Roman" w:eastAsia="Times New Roman" w:hAnsi="Times New Roman" w:cs="Times New Roman"/>
          <w:color w:val="000000"/>
          <w:sz w:val="24"/>
          <w:szCs w:val="24"/>
        </w:rPr>
        <w:t>.</w:t>
      </w:r>
    </w:p>
    <w:p w14:paraId="19274C47" w14:textId="77777777" w:rsidR="00DF6024" w:rsidRPr="00031125" w:rsidRDefault="00DF6024" w:rsidP="0082152B">
      <w:pPr>
        <w:spacing w:after="0" w:line="276" w:lineRule="auto"/>
        <w:ind w:firstLine="720"/>
        <w:jc w:val="both"/>
        <w:rPr>
          <w:rFonts w:ascii="Times New Roman" w:eastAsia="Times New Roman" w:hAnsi="Times New Roman" w:cs="Times New Roman"/>
          <w:color w:val="212529"/>
          <w:sz w:val="24"/>
          <w:szCs w:val="24"/>
          <w:shd w:val="clear" w:color="auto" w:fill="FFFFFF"/>
        </w:rPr>
      </w:pPr>
    </w:p>
    <w:p w14:paraId="3FAE6050" w14:textId="28167E7A" w:rsidR="00DF6024" w:rsidRPr="00031125" w:rsidRDefault="00DF6024" w:rsidP="0082152B">
      <w:pPr>
        <w:spacing w:after="0" w:line="276" w:lineRule="auto"/>
        <w:ind w:firstLine="720"/>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212529"/>
          <w:sz w:val="24"/>
          <w:szCs w:val="24"/>
          <w:shd w:val="clear" w:color="auto" w:fill="FFFFFF"/>
        </w:rPr>
        <w:t xml:space="preserve">ADAX was formerly introduced through MSC Malaysia Implementation Council Meeting in October 2015 as one of </w:t>
      </w:r>
      <w:bookmarkStart w:id="3" w:name="_Hlk529898668"/>
      <w:r w:rsidRPr="00031125">
        <w:rPr>
          <w:rFonts w:ascii="Times New Roman" w:eastAsia="Times New Roman" w:hAnsi="Times New Roman" w:cs="Times New Roman"/>
          <w:color w:val="212529"/>
          <w:sz w:val="24"/>
          <w:szCs w:val="24"/>
          <w:shd w:val="clear" w:color="auto" w:fill="FFFFFF"/>
        </w:rPr>
        <w:t xml:space="preserve">the platform that presents innovative development models and </w:t>
      </w:r>
      <w:proofErr w:type="gramStart"/>
      <w:r w:rsidRPr="00031125">
        <w:rPr>
          <w:rFonts w:ascii="Times New Roman" w:eastAsia="Times New Roman" w:hAnsi="Times New Roman" w:cs="Times New Roman"/>
          <w:color w:val="212529"/>
          <w:sz w:val="24"/>
          <w:szCs w:val="24"/>
          <w:shd w:val="clear" w:color="auto" w:fill="FFFFFF"/>
        </w:rPr>
        <w:t>showcases</w:t>
      </w:r>
      <w:proofErr w:type="gramEnd"/>
      <w:r w:rsidRPr="00031125">
        <w:rPr>
          <w:rFonts w:ascii="Times New Roman" w:eastAsia="Times New Roman" w:hAnsi="Times New Roman" w:cs="Times New Roman"/>
          <w:color w:val="212529"/>
          <w:sz w:val="24"/>
          <w:szCs w:val="24"/>
          <w:shd w:val="clear" w:color="auto" w:fill="FFFFFF"/>
        </w:rPr>
        <w:t xml:space="preserve"> the latest Big Data Analytics (BDA) technologies</w:t>
      </w:r>
      <w:bookmarkEnd w:id="3"/>
      <w:r w:rsidRPr="00031125">
        <w:rPr>
          <w:rFonts w:ascii="Times New Roman" w:eastAsia="Times New Roman" w:hAnsi="Times New Roman" w:cs="Times New Roman"/>
          <w:color w:val="212529"/>
          <w:sz w:val="24"/>
          <w:szCs w:val="24"/>
          <w:shd w:val="clear" w:color="auto" w:fill="FFFFFF"/>
        </w:rPr>
        <w:t>. According to what</w:t>
      </w:r>
      <w:r w:rsidRPr="00031125">
        <w:rPr>
          <w:rFonts w:ascii="Times New Roman" w:eastAsia="Times New Roman" w:hAnsi="Times New Roman" w:cs="Times New Roman"/>
          <w:color w:val="000000"/>
          <w:sz w:val="24"/>
          <w:szCs w:val="24"/>
          <w:shd w:val="clear" w:color="auto" w:fill="FFFFFF"/>
        </w:rPr>
        <w:t xml:space="preserve"> </w:t>
      </w:r>
      <w:proofErr w:type="spellStart"/>
      <w:r w:rsidRPr="00031125">
        <w:rPr>
          <w:rFonts w:ascii="Times New Roman" w:eastAsia="Times New Roman" w:hAnsi="Times New Roman" w:cs="Times New Roman"/>
          <w:color w:val="212529"/>
          <w:sz w:val="24"/>
          <w:szCs w:val="24"/>
          <w:shd w:val="clear" w:color="auto" w:fill="FFFFFF"/>
        </w:rPr>
        <w:t>Sharala</w:t>
      </w:r>
      <w:proofErr w:type="spellEnd"/>
      <w:r w:rsidRPr="00031125">
        <w:rPr>
          <w:rFonts w:ascii="Times New Roman" w:eastAsia="Times New Roman" w:hAnsi="Times New Roman" w:cs="Times New Roman"/>
          <w:color w:val="212529"/>
          <w:sz w:val="24"/>
          <w:szCs w:val="24"/>
          <w:shd w:val="clear" w:color="auto" w:fill="FFFFFF"/>
        </w:rPr>
        <w:t xml:space="preserve"> </w:t>
      </w:r>
      <w:proofErr w:type="spellStart"/>
      <w:r w:rsidRPr="00031125">
        <w:rPr>
          <w:rFonts w:ascii="Times New Roman" w:eastAsia="Times New Roman" w:hAnsi="Times New Roman" w:cs="Times New Roman"/>
          <w:color w:val="212529"/>
          <w:sz w:val="24"/>
          <w:szCs w:val="24"/>
          <w:shd w:val="clear" w:color="auto" w:fill="FFFFFF"/>
        </w:rPr>
        <w:t>Axyrd</w:t>
      </w:r>
      <w:proofErr w:type="spellEnd"/>
      <w:r w:rsidRPr="00031125">
        <w:rPr>
          <w:rFonts w:ascii="Times New Roman" w:eastAsia="Times New Roman" w:hAnsi="Times New Roman" w:cs="Times New Roman"/>
          <w:color w:val="212529"/>
          <w:sz w:val="24"/>
          <w:szCs w:val="24"/>
          <w:shd w:val="clear" w:color="auto" w:fill="FFFFFF"/>
        </w:rPr>
        <w:t xml:space="preserve"> had said, “ADAX was established at the end of 2016 as one of the result for the successful public private partnership between MDEC and </w:t>
      </w:r>
      <w:proofErr w:type="spellStart"/>
      <w:r w:rsidRPr="00031125">
        <w:rPr>
          <w:rFonts w:ascii="Times New Roman" w:eastAsia="Times New Roman" w:hAnsi="Times New Roman" w:cs="Times New Roman"/>
          <w:color w:val="212529"/>
          <w:sz w:val="24"/>
          <w:szCs w:val="24"/>
          <w:shd w:val="clear" w:color="auto" w:fill="FFFFFF"/>
        </w:rPr>
        <w:t>Ansys</w:t>
      </w:r>
      <w:proofErr w:type="spellEnd"/>
      <w:r w:rsidRPr="00031125">
        <w:rPr>
          <w:rFonts w:ascii="Times New Roman" w:eastAsia="Times New Roman" w:hAnsi="Times New Roman" w:cs="Times New Roman"/>
          <w:color w:val="212529"/>
          <w:sz w:val="24"/>
          <w:szCs w:val="24"/>
          <w:shd w:val="clear" w:color="auto" w:fill="FFFFFF"/>
        </w:rPr>
        <w:t xml:space="preserve"> </w:t>
      </w:r>
      <w:proofErr w:type="spellStart"/>
      <w:r w:rsidRPr="00031125">
        <w:rPr>
          <w:rFonts w:ascii="Times New Roman" w:eastAsia="Times New Roman" w:hAnsi="Times New Roman" w:cs="Times New Roman"/>
          <w:color w:val="212529"/>
          <w:sz w:val="24"/>
          <w:szCs w:val="24"/>
          <w:shd w:val="clear" w:color="auto" w:fill="FFFFFF"/>
        </w:rPr>
        <w:t>Sdn</w:t>
      </w:r>
      <w:proofErr w:type="spellEnd"/>
      <w:r w:rsidRPr="00031125">
        <w:rPr>
          <w:rFonts w:ascii="Times New Roman" w:eastAsia="Times New Roman" w:hAnsi="Times New Roman" w:cs="Times New Roman"/>
          <w:color w:val="212529"/>
          <w:sz w:val="24"/>
          <w:szCs w:val="24"/>
          <w:shd w:val="clear" w:color="auto" w:fill="FFFFFF"/>
        </w:rPr>
        <w:t xml:space="preserve"> </w:t>
      </w:r>
      <w:proofErr w:type="spellStart"/>
      <w:r w:rsidRPr="00031125">
        <w:rPr>
          <w:rFonts w:ascii="Times New Roman" w:eastAsia="Times New Roman" w:hAnsi="Times New Roman" w:cs="Times New Roman"/>
          <w:color w:val="212529"/>
          <w:sz w:val="24"/>
          <w:szCs w:val="24"/>
          <w:shd w:val="clear" w:color="auto" w:fill="FFFFFF"/>
        </w:rPr>
        <w:t>Bhd</w:t>
      </w:r>
      <w:proofErr w:type="spellEnd"/>
      <w:r w:rsidRPr="00031125">
        <w:rPr>
          <w:rFonts w:ascii="Times New Roman" w:eastAsia="Times New Roman" w:hAnsi="Times New Roman" w:cs="Times New Roman"/>
          <w:color w:val="212529"/>
          <w:sz w:val="24"/>
          <w:szCs w:val="24"/>
          <w:shd w:val="clear" w:color="auto" w:fill="FFFFFF"/>
        </w:rPr>
        <w:t>, which was the company that I found when I was running my telco training business. It is expected to help Malaysia achieve 20,000 data professionals by 2020; a goal set by the Malaysian Government in 2015.”</w:t>
      </w:r>
    </w:p>
    <w:p w14:paraId="4E4A3CB2" w14:textId="5FCFBDBA" w:rsidR="00DF6024" w:rsidRPr="00031125" w:rsidRDefault="00DF6024" w:rsidP="0082152B">
      <w:pPr>
        <w:spacing w:after="0" w:line="276" w:lineRule="auto"/>
        <w:ind w:firstLine="720"/>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shd w:val="clear" w:color="auto" w:fill="FFFFFF"/>
        </w:rPr>
        <w:t xml:space="preserve">The objectives of ADAX are to advocacy vital information through Data Driven Organisations (DDO) for universities, industries and the public sector. Other than that, ADAX is platform </w:t>
      </w:r>
      <w:bookmarkStart w:id="4" w:name="_Hlk529898839"/>
      <w:r w:rsidRPr="00031125">
        <w:rPr>
          <w:rFonts w:ascii="Times New Roman" w:eastAsia="Times New Roman" w:hAnsi="Times New Roman" w:cs="Times New Roman"/>
          <w:color w:val="000000"/>
          <w:sz w:val="24"/>
          <w:szCs w:val="24"/>
          <w:shd w:val="clear" w:color="auto" w:fill="FFFFFF"/>
        </w:rPr>
        <w:t>to build ecosystem through trainings, data sharing, setting up framework and tracking quality and the number of data professionals in the country</w:t>
      </w:r>
      <w:bookmarkEnd w:id="4"/>
      <w:r w:rsidRPr="00031125">
        <w:rPr>
          <w:rFonts w:ascii="Times New Roman" w:eastAsia="Times New Roman" w:hAnsi="Times New Roman" w:cs="Times New Roman"/>
          <w:color w:val="000000"/>
          <w:sz w:val="24"/>
          <w:szCs w:val="24"/>
          <w:shd w:val="clear" w:color="auto" w:fill="FFFFFF"/>
        </w:rPr>
        <w:t>.</w:t>
      </w:r>
    </w:p>
    <w:p w14:paraId="7E0AC160" w14:textId="77777777" w:rsidR="00DF6024" w:rsidRPr="00031125" w:rsidRDefault="00DF6024" w:rsidP="0082152B">
      <w:pPr>
        <w:spacing w:after="0" w:line="276" w:lineRule="auto"/>
        <w:ind w:firstLine="720"/>
        <w:jc w:val="both"/>
        <w:rPr>
          <w:rFonts w:ascii="Times New Roman" w:eastAsia="Times New Roman" w:hAnsi="Times New Roman" w:cs="Times New Roman"/>
          <w:color w:val="000000"/>
          <w:sz w:val="24"/>
          <w:szCs w:val="24"/>
        </w:rPr>
      </w:pPr>
    </w:p>
    <w:p w14:paraId="00A622AD" w14:textId="1B19772C" w:rsidR="00DF6024" w:rsidRPr="00031125" w:rsidRDefault="00DF6024" w:rsidP="0082152B">
      <w:pPr>
        <w:spacing w:after="0" w:line="276" w:lineRule="auto"/>
        <w:ind w:firstLine="720"/>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In short, ADAX pursues to be the definitive data analytics exchange portal and regional knowledge hub who produce pioneering thought leader and brand for data analytics and professional standards for industry. Other than that, ADAX are ready to share their information, resources, contents, collaboration and </w:t>
      </w:r>
      <w:proofErr w:type="gramStart"/>
      <w:r w:rsidRPr="00031125">
        <w:rPr>
          <w:rFonts w:ascii="Times New Roman" w:eastAsia="Times New Roman" w:hAnsi="Times New Roman" w:cs="Times New Roman"/>
          <w:color w:val="000000"/>
          <w:sz w:val="24"/>
          <w:szCs w:val="24"/>
        </w:rPr>
        <w:t>knowledges which</w:t>
      </w:r>
      <w:proofErr w:type="gramEnd"/>
      <w:r w:rsidRPr="00031125">
        <w:rPr>
          <w:rFonts w:ascii="Times New Roman" w:eastAsia="Times New Roman" w:hAnsi="Times New Roman" w:cs="Times New Roman"/>
          <w:color w:val="000000"/>
          <w:sz w:val="24"/>
          <w:szCs w:val="24"/>
        </w:rPr>
        <w:t xml:space="preserve"> enable the development for the entire Data Analytics ecosystem by building human capital, infrastructure, data aggregation and community to the ASEAN region.</w:t>
      </w:r>
    </w:p>
    <w:p w14:paraId="389D7428" w14:textId="77777777" w:rsidR="00DF6024" w:rsidRPr="00031125" w:rsidRDefault="00DF6024" w:rsidP="0082152B">
      <w:pPr>
        <w:spacing w:after="0" w:line="276" w:lineRule="auto"/>
        <w:jc w:val="both"/>
        <w:rPr>
          <w:rFonts w:ascii="Times New Roman" w:eastAsia="Times New Roman" w:hAnsi="Times New Roman" w:cs="Times New Roman"/>
          <w:b/>
          <w:bCs/>
          <w:color w:val="000000"/>
          <w:sz w:val="24"/>
          <w:szCs w:val="24"/>
        </w:rPr>
      </w:pPr>
    </w:p>
    <w:p w14:paraId="7C1AC9B6" w14:textId="77777777" w:rsidR="00DF6024" w:rsidRPr="00031125" w:rsidRDefault="00DF6024" w:rsidP="0082152B">
      <w:pPr>
        <w:spacing w:after="0" w:line="276" w:lineRule="auto"/>
        <w:jc w:val="both"/>
        <w:rPr>
          <w:rFonts w:ascii="Times New Roman" w:eastAsia="Times New Roman" w:hAnsi="Times New Roman" w:cs="Times New Roman"/>
          <w:b/>
          <w:bCs/>
          <w:color w:val="000000"/>
          <w:sz w:val="24"/>
          <w:szCs w:val="24"/>
        </w:rPr>
      </w:pPr>
    </w:p>
    <w:p w14:paraId="28ED97F9" w14:textId="50C2117F" w:rsidR="00DF6024" w:rsidRPr="00031125" w:rsidRDefault="00031125" w:rsidP="0082152B">
      <w:pPr>
        <w:pStyle w:val="Heading1"/>
        <w:jc w:val="center"/>
        <w:rPr>
          <w:rFonts w:ascii="Times New Roman" w:hAnsi="Times New Roman" w:cs="Times New Roman"/>
          <w:b/>
          <w:color w:val="auto"/>
        </w:rPr>
      </w:pPr>
      <w:bookmarkStart w:id="5" w:name="_Toc530039737"/>
      <w:r>
        <w:rPr>
          <w:rFonts w:ascii="Times New Roman" w:hAnsi="Times New Roman" w:cs="Times New Roman"/>
          <w:b/>
          <w:color w:val="auto"/>
        </w:rPr>
        <w:t>2. 0</w:t>
      </w:r>
      <w:r>
        <w:rPr>
          <w:rFonts w:ascii="Times New Roman" w:hAnsi="Times New Roman" w:cs="Times New Roman"/>
          <w:b/>
          <w:color w:val="auto"/>
        </w:rPr>
        <w:tab/>
      </w:r>
      <w:r w:rsidR="00DF6024" w:rsidRPr="00031125">
        <w:rPr>
          <w:rFonts w:ascii="Times New Roman" w:hAnsi="Times New Roman" w:cs="Times New Roman"/>
          <w:b/>
          <w:color w:val="auto"/>
        </w:rPr>
        <w:t>DETAILS OF VISIT</w:t>
      </w:r>
      <w:bookmarkEnd w:id="5"/>
    </w:p>
    <w:p w14:paraId="4935510C"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p>
    <w:p w14:paraId="3DEBF137" w14:textId="19BA826C" w:rsidR="00DF6024" w:rsidRPr="00031125" w:rsidRDefault="00DF6024" w:rsidP="0082152B">
      <w:pPr>
        <w:spacing w:after="0" w:line="276" w:lineRule="auto"/>
        <w:ind w:firstLine="720"/>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Technology and Information System students</w:t>
      </w:r>
      <w:r w:rsidR="005205E9" w:rsidRPr="00031125">
        <w:rPr>
          <w:rFonts w:ascii="Times New Roman" w:eastAsia="Times New Roman" w:hAnsi="Times New Roman" w:cs="Times New Roman"/>
          <w:color w:val="000000"/>
          <w:sz w:val="24"/>
          <w:szCs w:val="24"/>
        </w:rPr>
        <w:t xml:space="preserve"> from University Technology Malaysia (UTM)</w:t>
      </w:r>
      <w:r w:rsidRPr="00031125">
        <w:rPr>
          <w:rFonts w:ascii="Times New Roman" w:eastAsia="Times New Roman" w:hAnsi="Times New Roman" w:cs="Times New Roman"/>
          <w:color w:val="000000"/>
          <w:sz w:val="24"/>
          <w:szCs w:val="24"/>
        </w:rPr>
        <w:t xml:space="preserve"> were given an opportunity to visit ASEAN Data Analytics </w:t>
      </w:r>
      <w:proofErr w:type="spellStart"/>
      <w:r w:rsidRPr="00031125">
        <w:rPr>
          <w:rFonts w:ascii="Times New Roman" w:eastAsia="Times New Roman" w:hAnsi="Times New Roman" w:cs="Times New Roman"/>
          <w:color w:val="000000"/>
          <w:sz w:val="24"/>
          <w:szCs w:val="24"/>
        </w:rPr>
        <w:t>eXchange</w:t>
      </w:r>
      <w:proofErr w:type="spellEnd"/>
      <w:r w:rsidRPr="00031125">
        <w:rPr>
          <w:rFonts w:ascii="Times New Roman" w:eastAsia="Times New Roman" w:hAnsi="Times New Roman" w:cs="Times New Roman"/>
          <w:color w:val="000000"/>
          <w:sz w:val="24"/>
          <w:szCs w:val="24"/>
        </w:rPr>
        <w:t xml:space="preserve"> (ADAX) office on </w:t>
      </w:r>
      <w:proofErr w:type="gramStart"/>
      <w:r w:rsidRPr="00031125">
        <w:rPr>
          <w:rFonts w:ascii="Times New Roman" w:eastAsia="Times New Roman" w:hAnsi="Times New Roman" w:cs="Times New Roman"/>
          <w:color w:val="000000"/>
          <w:sz w:val="24"/>
          <w:szCs w:val="24"/>
        </w:rPr>
        <w:t>26</w:t>
      </w:r>
      <w:r w:rsidRPr="00031125">
        <w:rPr>
          <w:rFonts w:ascii="Times New Roman" w:eastAsia="Times New Roman" w:hAnsi="Times New Roman" w:cs="Times New Roman"/>
          <w:color w:val="000000"/>
          <w:sz w:val="24"/>
          <w:szCs w:val="24"/>
          <w:vertAlign w:val="superscript"/>
        </w:rPr>
        <w:t>th</w:t>
      </w:r>
      <w:proofErr w:type="gramEnd"/>
      <w:r w:rsidRPr="00031125">
        <w:rPr>
          <w:rFonts w:ascii="Times New Roman" w:eastAsia="Times New Roman" w:hAnsi="Times New Roman" w:cs="Times New Roman"/>
          <w:color w:val="000000"/>
          <w:sz w:val="24"/>
          <w:szCs w:val="24"/>
        </w:rPr>
        <w:t xml:space="preserve"> October 2018 during our one-day</w:t>
      </w:r>
      <w:r w:rsidR="005205E9" w:rsidRPr="00031125">
        <w:rPr>
          <w:rFonts w:ascii="Times New Roman" w:eastAsia="Times New Roman" w:hAnsi="Times New Roman" w:cs="Times New Roman"/>
          <w:color w:val="000000"/>
          <w:sz w:val="24"/>
          <w:szCs w:val="24"/>
        </w:rPr>
        <w:t xml:space="preserve"> industrial</w:t>
      </w:r>
      <w:r w:rsidRPr="00031125">
        <w:rPr>
          <w:rFonts w:ascii="Times New Roman" w:eastAsia="Times New Roman" w:hAnsi="Times New Roman" w:cs="Times New Roman"/>
          <w:color w:val="000000"/>
          <w:sz w:val="24"/>
          <w:szCs w:val="24"/>
        </w:rPr>
        <w:t xml:space="preserve"> visitation trip in Kuala Lumpur. ADAX office was located at Vertical Business Suites Avenue 3, Bangsar South Kuala Lumpur. ADAX had organised a short seminar for us to have more understanding on the operation of ADAX. </w:t>
      </w:r>
      <w:r w:rsidR="005205E9" w:rsidRPr="00031125">
        <w:rPr>
          <w:rFonts w:ascii="Times New Roman" w:eastAsia="Times New Roman" w:hAnsi="Times New Roman" w:cs="Times New Roman"/>
          <w:color w:val="000000"/>
          <w:sz w:val="24"/>
          <w:szCs w:val="24"/>
        </w:rPr>
        <w:t>S</w:t>
      </w:r>
      <w:r w:rsidRPr="00031125">
        <w:rPr>
          <w:rFonts w:ascii="Times New Roman" w:eastAsia="Times New Roman" w:hAnsi="Times New Roman" w:cs="Times New Roman"/>
          <w:color w:val="000000"/>
          <w:sz w:val="24"/>
          <w:szCs w:val="24"/>
        </w:rPr>
        <w:t xml:space="preserve">eminar </w:t>
      </w:r>
      <w:proofErr w:type="gramStart"/>
      <w:r w:rsidR="005205E9" w:rsidRPr="00031125">
        <w:rPr>
          <w:rFonts w:ascii="Times New Roman" w:eastAsia="Times New Roman" w:hAnsi="Times New Roman" w:cs="Times New Roman"/>
          <w:color w:val="000000"/>
          <w:sz w:val="24"/>
          <w:szCs w:val="24"/>
        </w:rPr>
        <w:t>was</w:t>
      </w:r>
      <w:r w:rsidRPr="00031125">
        <w:rPr>
          <w:rFonts w:ascii="Times New Roman" w:eastAsia="Times New Roman" w:hAnsi="Times New Roman" w:cs="Times New Roman"/>
          <w:color w:val="000000"/>
          <w:sz w:val="24"/>
          <w:szCs w:val="24"/>
        </w:rPr>
        <w:t xml:space="preserve"> separated</w:t>
      </w:r>
      <w:proofErr w:type="gramEnd"/>
      <w:r w:rsidRPr="00031125">
        <w:rPr>
          <w:rFonts w:ascii="Times New Roman" w:eastAsia="Times New Roman" w:hAnsi="Times New Roman" w:cs="Times New Roman"/>
          <w:color w:val="000000"/>
          <w:sz w:val="24"/>
          <w:szCs w:val="24"/>
        </w:rPr>
        <w:t xml:space="preserve"> into four sections. Mr. Mohamad Nazir Bin Ismail was the speaker for the first section of the seminar. He gave us a short brief about the missions of ADAX on developing talent and the purpose of </w:t>
      </w:r>
      <w:proofErr w:type="spellStart"/>
      <w:r w:rsidRPr="00031125">
        <w:rPr>
          <w:rFonts w:ascii="Times New Roman" w:eastAsia="Times New Roman" w:hAnsi="Times New Roman" w:cs="Times New Roman"/>
          <w:color w:val="000000"/>
          <w:sz w:val="24"/>
          <w:szCs w:val="24"/>
        </w:rPr>
        <w:t>Datacamp</w:t>
      </w:r>
      <w:proofErr w:type="spellEnd"/>
      <w:r w:rsidRPr="00031125">
        <w:rPr>
          <w:rFonts w:ascii="Times New Roman" w:eastAsia="Times New Roman" w:hAnsi="Times New Roman" w:cs="Times New Roman"/>
          <w:color w:val="000000"/>
          <w:sz w:val="24"/>
          <w:szCs w:val="24"/>
        </w:rPr>
        <w:t>.</w:t>
      </w:r>
    </w:p>
    <w:p w14:paraId="1F91A8F1" w14:textId="786FD81B"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noProof/>
          <w:color w:val="000000"/>
          <w:sz w:val="24"/>
          <w:szCs w:val="24"/>
          <w:lang w:eastAsia="en-MY"/>
        </w:rPr>
        <w:lastRenderedPageBreak/>
        <w:drawing>
          <wp:inline distT="0" distB="0" distL="0" distR="0" wp14:anchorId="330E6784" wp14:editId="61B9A12B">
            <wp:extent cx="2588455" cy="1877785"/>
            <wp:effectExtent l="0" t="0" r="2540" b="8255"/>
            <wp:docPr id="9" name="Picture 9" descr="https://lh5.googleusercontent.com/g2JjjEN1hrtTO5jH_lYdvgkYk7NynAZDz-uVs2-wS6Yu-GjYybGvgBbBcJhbGUT0oZ4N61A2JlqZ0TEPDY45qHnzHQY-gv_iNGp85sxB8ae_hks_LajdD4vCZ8D98gvamnHaydJ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g2JjjEN1hrtTO5jH_lYdvgkYk7NynAZDz-uVs2-wS6Yu-GjYybGvgBbBcJhbGUT0oZ4N61A2JlqZ0TEPDY45qHnzHQY-gv_iNGp85sxB8ae_hks_LajdD4vCZ8D98gvamnHaydJ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15319" cy="1897273"/>
                    </a:xfrm>
                    <a:prstGeom prst="rect">
                      <a:avLst/>
                    </a:prstGeom>
                    <a:noFill/>
                    <a:ln>
                      <a:noFill/>
                    </a:ln>
                  </pic:spPr>
                </pic:pic>
              </a:graphicData>
            </a:graphic>
          </wp:inline>
        </w:drawing>
      </w:r>
      <w:r w:rsidRPr="00031125">
        <w:rPr>
          <w:rFonts w:ascii="Times New Roman" w:eastAsia="Times New Roman" w:hAnsi="Times New Roman" w:cs="Times New Roman"/>
          <w:noProof/>
          <w:color w:val="000000"/>
          <w:sz w:val="24"/>
          <w:szCs w:val="24"/>
        </w:rPr>
        <w:t xml:space="preserve">   </w:t>
      </w:r>
      <w:r w:rsidR="00F92BBB" w:rsidRPr="00031125">
        <w:rPr>
          <w:rFonts w:ascii="Times New Roman" w:eastAsia="Times New Roman" w:hAnsi="Times New Roman" w:cs="Times New Roman"/>
          <w:noProof/>
          <w:color w:val="000000"/>
          <w:sz w:val="24"/>
          <w:szCs w:val="24"/>
        </w:rPr>
        <w:t xml:space="preserve">    </w:t>
      </w:r>
      <w:r w:rsidRPr="00031125">
        <w:rPr>
          <w:rFonts w:ascii="Times New Roman" w:eastAsia="Times New Roman" w:hAnsi="Times New Roman" w:cs="Times New Roman"/>
          <w:noProof/>
          <w:color w:val="000000"/>
          <w:sz w:val="24"/>
          <w:szCs w:val="24"/>
          <w:lang w:eastAsia="en-MY"/>
        </w:rPr>
        <w:drawing>
          <wp:inline distT="0" distB="0" distL="0" distR="0" wp14:anchorId="4AA6029A" wp14:editId="0350F91C">
            <wp:extent cx="2532184" cy="1900599"/>
            <wp:effectExtent l="0" t="0" r="1905" b="4445"/>
            <wp:docPr id="8" name="Picture 8" descr="https://lh4.googleusercontent.com/ChaoM9F-RN2uzcYi4P8D7crW7CxQlMWE4tBahHDQR2wKS_IUCfeyVrowdjBYIptjiFAB23eaSP62lFhXC3k9ffm-QB2S-mwi3eQOoVj_YVs5pxarQ12zdXOGMOD6Mbt58r29Eq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4.googleusercontent.com/ChaoM9F-RN2uzcYi4P8D7crW7CxQlMWE4tBahHDQR2wKS_IUCfeyVrowdjBYIptjiFAB23eaSP62lFhXC3k9ffm-QB2S-mwi3eQOoVj_YVs5pxarQ12zdXOGMOD6Mbt58r29Eqj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5735" cy="1933287"/>
                    </a:xfrm>
                    <a:prstGeom prst="rect">
                      <a:avLst/>
                    </a:prstGeom>
                    <a:noFill/>
                    <a:ln>
                      <a:noFill/>
                    </a:ln>
                  </pic:spPr>
                </pic:pic>
              </a:graphicData>
            </a:graphic>
          </wp:inline>
        </w:drawing>
      </w:r>
    </w:p>
    <w:p w14:paraId="320AF6D9" w14:textId="2E31C914"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i/>
          <w:iCs/>
          <w:color w:val="000000"/>
          <w:sz w:val="24"/>
          <w:szCs w:val="24"/>
        </w:rPr>
        <w:t xml:space="preserve">     Picture 1: Mr. Mohamad Nazir Bin Ismail   </w:t>
      </w:r>
      <w:r w:rsidRPr="00031125">
        <w:rPr>
          <w:rFonts w:ascii="Times New Roman" w:eastAsia="Times New Roman" w:hAnsi="Times New Roman" w:cs="Times New Roman"/>
          <w:i/>
          <w:iCs/>
          <w:color w:val="000000"/>
          <w:sz w:val="24"/>
          <w:szCs w:val="24"/>
        </w:rPr>
        <w:tab/>
        <w:t xml:space="preserve">   </w:t>
      </w:r>
      <w:r w:rsidR="00F92BBB" w:rsidRPr="00031125">
        <w:rPr>
          <w:rFonts w:ascii="Times New Roman" w:eastAsia="Times New Roman" w:hAnsi="Times New Roman" w:cs="Times New Roman"/>
          <w:i/>
          <w:iCs/>
          <w:color w:val="000000"/>
          <w:sz w:val="24"/>
          <w:szCs w:val="24"/>
        </w:rPr>
        <w:t xml:space="preserve">   </w:t>
      </w:r>
      <w:r w:rsidRPr="00031125">
        <w:rPr>
          <w:rFonts w:ascii="Times New Roman" w:eastAsia="Times New Roman" w:hAnsi="Times New Roman" w:cs="Times New Roman"/>
          <w:i/>
          <w:iCs/>
          <w:color w:val="000000"/>
          <w:sz w:val="24"/>
          <w:szCs w:val="24"/>
        </w:rPr>
        <w:t>                 Picture 2:</w:t>
      </w:r>
      <w:r w:rsidR="005205E9" w:rsidRPr="00031125">
        <w:rPr>
          <w:rFonts w:ascii="Times New Roman" w:eastAsia="Times New Roman" w:hAnsi="Times New Roman" w:cs="Times New Roman"/>
          <w:i/>
          <w:iCs/>
          <w:color w:val="000000"/>
          <w:sz w:val="24"/>
          <w:szCs w:val="24"/>
        </w:rPr>
        <w:t xml:space="preserve"> </w:t>
      </w:r>
      <w:r w:rsidRPr="00031125">
        <w:rPr>
          <w:rFonts w:ascii="Times New Roman" w:eastAsia="Times New Roman" w:hAnsi="Times New Roman" w:cs="Times New Roman"/>
          <w:i/>
          <w:iCs/>
          <w:color w:val="000000"/>
          <w:sz w:val="24"/>
          <w:szCs w:val="24"/>
        </w:rPr>
        <w:t>Miss</w:t>
      </w:r>
      <w:r w:rsidR="005205E9" w:rsidRPr="00031125">
        <w:rPr>
          <w:rFonts w:ascii="Times New Roman" w:eastAsia="Times New Roman" w:hAnsi="Times New Roman" w:cs="Times New Roman"/>
          <w:i/>
          <w:iCs/>
          <w:color w:val="000000"/>
          <w:sz w:val="24"/>
          <w:szCs w:val="24"/>
        </w:rPr>
        <w:t xml:space="preserve"> Josephine Ung</w:t>
      </w:r>
    </w:p>
    <w:p w14:paraId="5743B466" w14:textId="77777777" w:rsidR="00DF6024" w:rsidRPr="00031125" w:rsidRDefault="00DF6024" w:rsidP="0082152B">
      <w:pPr>
        <w:spacing w:after="0" w:line="276" w:lineRule="auto"/>
        <w:ind w:firstLine="720"/>
        <w:jc w:val="both"/>
        <w:rPr>
          <w:rFonts w:ascii="Times New Roman" w:eastAsia="Times New Roman" w:hAnsi="Times New Roman" w:cs="Times New Roman"/>
          <w:color w:val="000000"/>
          <w:sz w:val="24"/>
          <w:szCs w:val="24"/>
        </w:rPr>
      </w:pPr>
    </w:p>
    <w:p w14:paraId="1CA2545A" w14:textId="3D345123" w:rsidR="00DF6024" w:rsidRPr="00031125" w:rsidRDefault="00DF6024" w:rsidP="0082152B">
      <w:pPr>
        <w:spacing w:after="0" w:line="276" w:lineRule="auto"/>
        <w:ind w:firstLine="720"/>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For the second section of the seminar, Miss</w:t>
      </w:r>
      <w:r w:rsidR="005205E9" w:rsidRPr="00031125">
        <w:rPr>
          <w:rFonts w:ascii="Times New Roman" w:eastAsia="Times New Roman" w:hAnsi="Times New Roman" w:cs="Times New Roman"/>
          <w:color w:val="000000"/>
          <w:sz w:val="24"/>
          <w:szCs w:val="24"/>
        </w:rPr>
        <w:t xml:space="preserve"> Josephine Ung</w:t>
      </w:r>
      <w:r w:rsidRPr="00031125">
        <w:rPr>
          <w:rFonts w:ascii="Times New Roman" w:eastAsia="Times New Roman" w:hAnsi="Times New Roman" w:cs="Times New Roman"/>
          <w:color w:val="000000"/>
          <w:sz w:val="24"/>
          <w:szCs w:val="24"/>
        </w:rPr>
        <w:t xml:space="preserve"> had gave a speech about premier digital tech IHL undergraduate development program and digital economy key focus areas. She also explained on the linkage of ADAX with MDEC. As for the next section, Mr Gan Chun How explained on the misconception between data science and data scientist. He also introduced the capability of Fusionex and Data Hero on his speech.</w:t>
      </w:r>
    </w:p>
    <w:p w14:paraId="752A1D78" w14:textId="77777777" w:rsidR="00DF6024" w:rsidRPr="00031125" w:rsidRDefault="00DF6024" w:rsidP="0082152B">
      <w:pPr>
        <w:spacing w:after="0" w:line="276" w:lineRule="auto"/>
        <w:ind w:firstLine="720"/>
        <w:jc w:val="both"/>
        <w:rPr>
          <w:rFonts w:ascii="Times New Roman" w:eastAsia="Times New Roman" w:hAnsi="Times New Roman" w:cs="Times New Roman"/>
          <w:color w:val="000000"/>
          <w:sz w:val="24"/>
          <w:szCs w:val="24"/>
        </w:rPr>
      </w:pPr>
    </w:p>
    <w:p w14:paraId="2344BEDB" w14:textId="2E893541"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 </w:t>
      </w:r>
      <w:r w:rsidR="00F92BBB" w:rsidRPr="00031125">
        <w:rPr>
          <w:rFonts w:ascii="Times New Roman" w:eastAsia="Times New Roman" w:hAnsi="Times New Roman" w:cs="Times New Roman"/>
          <w:color w:val="000000"/>
          <w:sz w:val="24"/>
          <w:szCs w:val="24"/>
        </w:rPr>
        <w:t xml:space="preserve">    </w:t>
      </w:r>
      <w:r w:rsidRPr="00031125">
        <w:rPr>
          <w:rFonts w:ascii="Times New Roman" w:eastAsia="Times New Roman" w:hAnsi="Times New Roman" w:cs="Times New Roman"/>
          <w:noProof/>
          <w:color w:val="000000"/>
          <w:sz w:val="24"/>
          <w:szCs w:val="24"/>
          <w:lang w:eastAsia="en-MY"/>
        </w:rPr>
        <w:drawing>
          <wp:inline distT="0" distB="0" distL="0" distR="0" wp14:anchorId="5DBEAB01" wp14:editId="5ECD0710">
            <wp:extent cx="2433711" cy="1823873"/>
            <wp:effectExtent l="0" t="0" r="5080" b="5080"/>
            <wp:docPr id="7" name="Picture 7" descr="https://lh6.googleusercontent.com/WWIEcOwOQMkW-wviF8ga5XaSv4u1OY8O_QnAFpZ03LTL1bo88OIIRMPkHKZ032kWfMHizSLjX0H5lx1YXGJOwxn0QdDS6Zx8z2KtS4ylK9MuZsPlq-nBQZG6xljP8gkJTwG41I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WWIEcOwOQMkW-wviF8ga5XaSv4u1OY8O_QnAFpZ03LTL1bo88OIIRMPkHKZ032kWfMHizSLjX0H5lx1YXGJOwxn0QdDS6Zx8z2KtS4ylK9MuZsPlq-nBQZG6xljP8gkJTwG41IG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8344" cy="1857322"/>
                    </a:xfrm>
                    <a:prstGeom prst="rect">
                      <a:avLst/>
                    </a:prstGeom>
                    <a:noFill/>
                    <a:ln>
                      <a:noFill/>
                    </a:ln>
                  </pic:spPr>
                </pic:pic>
              </a:graphicData>
            </a:graphic>
          </wp:inline>
        </w:drawing>
      </w:r>
      <w:r w:rsidRPr="00031125">
        <w:rPr>
          <w:rFonts w:ascii="Times New Roman" w:eastAsia="Times New Roman" w:hAnsi="Times New Roman" w:cs="Times New Roman"/>
          <w:color w:val="000000"/>
          <w:sz w:val="24"/>
          <w:szCs w:val="24"/>
        </w:rPr>
        <w:t xml:space="preserve"> </w:t>
      </w:r>
      <w:r w:rsidR="00F92BBB" w:rsidRPr="00031125">
        <w:rPr>
          <w:rFonts w:ascii="Times New Roman" w:eastAsia="Times New Roman" w:hAnsi="Times New Roman" w:cs="Times New Roman"/>
          <w:color w:val="000000"/>
          <w:sz w:val="24"/>
          <w:szCs w:val="24"/>
        </w:rPr>
        <w:t xml:space="preserve">     </w:t>
      </w:r>
      <w:r w:rsidRPr="00031125">
        <w:rPr>
          <w:rFonts w:ascii="Times New Roman" w:eastAsia="Times New Roman" w:hAnsi="Times New Roman" w:cs="Times New Roman"/>
          <w:color w:val="000000"/>
          <w:sz w:val="24"/>
          <w:szCs w:val="24"/>
        </w:rPr>
        <w:t xml:space="preserve">  </w:t>
      </w:r>
      <w:r w:rsidRPr="00031125">
        <w:rPr>
          <w:rFonts w:ascii="Times New Roman" w:eastAsia="Times New Roman" w:hAnsi="Times New Roman" w:cs="Times New Roman"/>
          <w:noProof/>
          <w:color w:val="000000"/>
          <w:sz w:val="24"/>
          <w:szCs w:val="24"/>
          <w:lang w:eastAsia="en-MY"/>
        </w:rPr>
        <w:drawing>
          <wp:inline distT="0" distB="0" distL="0" distR="0" wp14:anchorId="76B33621" wp14:editId="26413327">
            <wp:extent cx="2447779" cy="1840094"/>
            <wp:effectExtent l="0" t="0" r="0" b="8255"/>
            <wp:docPr id="6" name="Picture 6" descr="https://lh4.googleusercontent.com/aFM7xP75EjjrnENy0njy9T6pZPR_B_CqHikH0sXm1I98feaSM0m4Lhm8UTsqHWzLDxUnnR5wh4cxUZoNVSzWz3lBCMLMalO0GW-gQSM_IIbKCmyg-7PNu89TVt1adqEYQbByAX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aFM7xP75EjjrnENy0njy9T6pZPR_B_CqHikH0sXm1I98feaSM0m4Lhm8UTsqHWzLDxUnnR5wh4cxUZoNVSzWz3lBCMLMalO0GW-gQSM_IIbKCmyg-7PNu89TVt1adqEYQbByAXv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0195" cy="1871980"/>
                    </a:xfrm>
                    <a:prstGeom prst="rect">
                      <a:avLst/>
                    </a:prstGeom>
                    <a:noFill/>
                    <a:ln>
                      <a:noFill/>
                    </a:ln>
                  </pic:spPr>
                </pic:pic>
              </a:graphicData>
            </a:graphic>
          </wp:inline>
        </w:drawing>
      </w:r>
    </w:p>
    <w:p w14:paraId="1F5AA171" w14:textId="26D4E6DD"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i/>
          <w:iCs/>
          <w:color w:val="000000"/>
          <w:sz w:val="24"/>
          <w:szCs w:val="24"/>
        </w:rPr>
        <w:t xml:space="preserve">           </w:t>
      </w:r>
      <w:r w:rsidRPr="00031125">
        <w:rPr>
          <w:rFonts w:ascii="Times New Roman" w:eastAsia="Times New Roman" w:hAnsi="Times New Roman" w:cs="Times New Roman"/>
          <w:i/>
          <w:iCs/>
          <w:color w:val="000000"/>
          <w:sz w:val="24"/>
          <w:szCs w:val="24"/>
        </w:rPr>
        <w:tab/>
        <w:t>Picture 3: Mr Gan Chun How    </w:t>
      </w:r>
      <w:r w:rsidRPr="00031125">
        <w:rPr>
          <w:rFonts w:ascii="Times New Roman" w:eastAsia="Times New Roman" w:hAnsi="Times New Roman" w:cs="Times New Roman"/>
          <w:i/>
          <w:iCs/>
          <w:color w:val="000000"/>
          <w:sz w:val="24"/>
          <w:szCs w:val="24"/>
        </w:rPr>
        <w:tab/>
        <w:t xml:space="preserve">                </w:t>
      </w:r>
      <w:r w:rsidR="00F92BBB" w:rsidRPr="00031125">
        <w:rPr>
          <w:rFonts w:ascii="Times New Roman" w:eastAsia="Times New Roman" w:hAnsi="Times New Roman" w:cs="Times New Roman"/>
          <w:i/>
          <w:iCs/>
          <w:color w:val="000000"/>
          <w:sz w:val="24"/>
          <w:szCs w:val="24"/>
        </w:rPr>
        <w:t xml:space="preserve">    </w:t>
      </w:r>
      <w:r w:rsidRPr="00031125">
        <w:rPr>
          <w:rFonts w:ascii="Times New Roman" w:eastAsia="Times New Roman" w:hAnsi="Times New Roman" w:cs="Times New Roman"/>
          <w:i/>
          <w:iCs/>
          <w:color w:val="000000"/>
          <w:sz w:val="24"/>
          <w:szCs w:val="24"/>
        </w:rPr>
        <w:t>         Picture 4: Dr Mark Chia</w:t>
      </w:r>
    </w:p>
    <w:p w14:paraId="433D3074" w14:textId="77777777" w:rsidR="00DF6024" w:rsidRPr="00031125" w:rsidRDefault="00DF6024" w:rsidP="0082152B">
      <w:pPr>
        <w:spacing w:after="0" w:line="276" w:lineRule="auto"/>
        <w:ind w:firstLine="720"/>
        <w:jc w:val="both"/>
        <w:rPr>
          <w:rFonts w:ascii="Times New Roman" w:eastAsia="Times New Roman" w:hAnsi="Times New Roman" w:cs="Times New Roman"/>
          <w:color w:val="000000"/>
          <w:sz w:val="24"/>
          <w:szCs w:val="24"/>
        </w:rPr>
      </w:pPr>
    </w:p>
    <w:p w14:paraId="72F02345" w14:textId="3044A0EB" w:rsidR="00DF6024" w:rsidRPr="00031125" w:rsidRDefault="00DF6024" w:rsidP="0082152B">
      <w:pPr>
        <w:spacing w:after="0" w:line="276" w:lineRule="auto"/>
        <w:ind w:firstLine="720"/>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Dr Mark Chia was the last speaker of the seminar. He talked about the future of digital economy incorporating with the topic of SAS, Artificial Intelligence, Fourth Industrial Revolution and the Analytics economy. After the seminar, we were able to tour around the workshops and the facilities used in ADAX office.</w:t>
      </w:r>
    </w:p>
    <w:p w14:paraId="53DE2A9E" w14:textId="77777777" w:rsidR="002C48F9" w:rsidRPr="00031125" w:rsidRDefault="002C48F9" w:rsidP="0082152B">
      <w:pPr>
        <w:spacing w:after="0" w:line="276" w:lineRule="auto"/>
        <w:ind w:firstLine="720"/>
        <w:jc w:val="both"/>
        <w:rPr>
          <w:rFonts w:ascii="Times New Roman" w:eastAsia="Times New Roman" w:hAnsi="Times New Roman" w:cs="Times New Roman"/>
          <w:color w:val="000000"/>
          <w:sz w:val="24"/>
          <w:szCs w:val="24"/>
        </w:rPr>
      </w:pPr>
    </w:p>
    <w:p w14:paraId="7A50FEFA" w14:textId="3A7A893F" w:rsidR="002C48F9" w:rsidRPr="00031125" w:rsidRDefault="002C48F9" w:rsidP="0082152B">
      <w:pPr>
        <w:spacing w:after="0" w:line="276" w:lineRule="auto"/>
        <w:ind w:firstLine="720"/>
        <w:jc w:val="both"/>
        <w:rPr>
          <w:rFonts w:ascii="Times New Roman" w:eastAsia="Times New Roman" w:hAnsi="Times New Roman" w:cs="Times New Roman"/>
          <w:sz w:val="24"/>
          <w:szCs w:val="24"/>
        </w:rPr>
      </w:pPr>
      <w:r w:rsidRPr="00031125">
        <w:rPr>
          <w:rFonts w:ascii="Times New Roman" w:eastAsia="Times New Roman" w:hAnsi="Times New Roman" w:cs="Times New Roman"/>
          <w:sz w:val="24"/>
          <w:szCs w:val="24"/>
        </w:rPr>
        <w:lastRenderedPageBreak/>
        <w:t xml:space="preserve">           </w:t>
      </w:r>
      <w:r w:rsidRPr="00031125">
        <w:rPr>
          <w:rFonts w:ascii="Times New Roman" w:hAnsi="Times New Roman" w:cs="Times New Roman"/>
          <w:noProof/>
          <w:sz w:val="24"/>
          <w:szCs w:val="24"/>
          <w:lang w:eastAsia="en-MY"/>
        </w:rPr>
        <w:drawing>
          <wp:inline distT="0" distB="0" distL="0" distR="0" wp14:anchorId="3E5856AD" wp14:editId="2869BB83">
            <wp:extent cx="4016326" cy="2053590"/>
            <wp:effectExtent l="0" t="0" r="381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48821" cy="2070205"/>
                    </a:xfrm>
                    <a:prstGeom prst="rect">
                      <a:avLst/>
                    </a:prstGeom>
                  </pic:spPr>
                </pic:pic>
              </a:graphicData>
            </a:graphic>
          </wp:inline>
        </w:drawing>
      </w:r>
    </w:p>
    <w:p w14:paraId="09F00CF5" w14:textId="4C428DBE" w:rsidR="002C48F9" w:rsidRPr="00031125" w:rsidRDefault="002C48F9" w:rsidP="0082152B">
      <w:pPr>
        <w:spacing w:after="0" w:line="276" w:lineRule="auto"/>
        <w:ind w:firstLine="720"/>
        <w:jc w:val="both"/>
        <w:rPr>
          <w:rFonts w:ascii="Times New Roman" w:eastAsia="Times New Roman" w:hAnsi="Times New Roman" w:cs="Times New Roman"/>
          <w:i/>
          <w:sz w:val="24"/>
          <w:szCs w:val="24"/>
        </w:rPr>
      </w:pPr>
      <w:r w:rsidRPr="00031125">
        <w:rPr>
          <w:rFonts w:ascii="Times New Roman" w:eastAsia="Times New Roman" w:hAnsi="Times New Roman" w:cs="Times New Roman"/>
          <w:i/>
          <w:sz w:val="24"/>
          <w:szCs w:val="24"/>
        </w:rPr>
        <w:t xml:space="preserve">                                 Picture 5: The surrounding in ADAX office</w:t>
      </w:r>
    </w:p>
    <w:p w14:paraId="1D4CD255" w14:textId="0DBE1827" w:rsidR="00DF6024" w:rsidRPr="00031125" w:rsidRDefault="00DF6024" w:rsidP="0082152B">
      <w:pPr>
        <w:spacing w:after="0" w:line="276" w:lineRule="auto"/>
        <w:jc w:val="both"/>
        <w:rPr>
          <w:rFonts w:ascii="Times New Roman" w:eastAsia="Times New Roman" w:hAnsi="Times New Roman" w:cs="Times New Roman"/>
          <w:i/>
          <w:sz w:val="24"/>
          <w:szCs w:val="24"/>
        </w:rPr>
      </w:pPr>
      <w:r w:rsidRPr="00031125">
        <w:rPr>
          <w:rFonts w:ascii="Times New Roman" w:eastAsia="Times New Roman" w:hAnsi="Times New Roman" w:cs="Times New Roman"/>
          <w:i/>
          <w:color w:val="000000"/>
          <w:sz w:val="24"/>
          <w:szCs w:val="24"/>
        </w:rPr>
        <w:t xml:space="preserve"> </w:t>
      </w:r>
    </w:p>
    <w:p w14:paraId="272DD9D4"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 </w:t>
      </w:r>
    </w:p>
    <w:p w14:paraId="250A506A" w14:textId="012DDEB0" w:rsidR="00DF6024" w:rsidRPr="00031125" w:rsidRDefault="00031125" w:rsidP="0082152B">
      <w:pPr>
        <w:pStyle w:val="Heading1"/>
        <w:jc w:val="center"/>
        <w:rPr>
          <w:rFonts w:ascii="Times New Roman" w:hAnsi="Times New Roman" w:cs="Times New Roman"/>
          <w:b/>
          <w:color w:val="auto"/>
        </w:rPr>
      </w:pPr>
      <w:bookmarkStart w:id="6" w:name="_Toc530039738"/>
      <w:r>
        <w:rPr>
          <w:rFonts w:ascii="Times New Roman" w:hAnsi="Times New Roman" w:cs="Times New Roman"/>
          <w:b/>
          <w:color w:val="auto"/>
        </w:rPr>
        <w:t>3.0</w:t>
      </w:r>
      <w:r>
        <w:rPr>
          <w:rFonts w:ascii="Times New Roman" w:hAnsi="Times New Roman" w:cs="Times New Roman"/>
          <w:b/>
          <w:color w:val="auto"/>
        </w:rPr>
        <w:tab/>
      </w:r>
      <w:r w:rsidR="00DF6024" w:rsidRPr="00031125">
        <w:rPr>
          <w:rFonts w:ascii="Times New Roman" w:hAnsi="Times New Roman" w:cs="Times New Roman"/>
          <w:b/>
          <w:color w:val="auto"/>
        </w:rPr>
        <w:t>DETAILED DESCRIPTION</w:t>
      </w:r>
      <w:bookmarkEnd w:id="6"/>
    </w:p>
    <w:p w14:paraId="3D686C80"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p>
    <w:p w14:paraId="17BBC768" w14:textId="08C02531" w:rsidR="00DF6024" w:rsidRPr="00031125" w:rsidRDefault="00031125" w:rsidP="0082152B">
      <w:pPr>
        <w:pStyle w:val="Heading2"/>
        <w:jc w:val="both"/>
        <w:rPr>
          <w:rFonts w:ascii="Times New Roman" w:hAnsi="Times New Roman" w:cs="Times New Roman"/>
          <w:b/>
          <w:color w:val="auto"/>
        </w:rPr>
      </w:pPr>
      <w:bookmarkStart w:id="7" w:name="_Toc530039739"/>
      <w:r>
        <w:rPr>
          <w:rFonts w:ascii="Times New Roman" w:hAnsi="Times New Roman" w:cs="Times New Roman"/>
          <w:b/>
          <w:color w:val="auto"/>
        </w:rPr>
        <w:t>3.1</w:t>
      </w:r>
      <w:r>
        <w:rPr>
          <w:rFonts w:ascii="Times New Roman" w:hAnsi="Times New Roman" w:cs="Times New Roman"/>
          <w:b/>
          <w:color w:val="auto"/>
        </w:rPr>
        <w:tab/>
      </w:r>
      <w:r w:rsidR="00DF6024" w:rsidRPr="00031125">
        <w:rPr>
          <w:rFonts w:ascii="Times New Roman" w:hAnsi="Times New Roman" w:cs="Times New Roman"/>
          <w:b/>
          <w:color w:val="auto"/>
        </w:rPr>
        <w:t>ORGANIZATION STRUCTURES</w:t>
      </w:r>
      <w:bookmarkEnd w:id="7"/>
    </w:p>
    <w:p w14:paraId="19DD8C8B"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 </w:t>
      </w:r>
    </w:p>
    <w:p w14:paraId="636566F8" w14:textId="431E69F6"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 </w:t>
      </w:r>
      <w:r w:rsidR="00CB3A8D" w:rsidRPr="00031125">
        <w:rPr>
          <w:rFonts w:ascii="Times New Roman" w:eastAsia="Times New Roman" w:hAnsi="Times New Roman" w:cs="Times New Roman"/>
          <w:color w:val="000000"/>
          <w:sz w:val="24"/>
          <w:szCs w:val="24"/>
        </w:rPr>
        <w:t>Since ADAX is a platform</w:t>
      </w:r>
      <w:r w:rsidR="006961FA" w:rsidRPr="00031125">
        <w:rPr>
          <w:rFonts w:ascii="Times New Roman" w:eastAsia="Times New Roman" w:hAnsi="Times New Roman" w:cs="Times New Roman"/>
          <w:color w:val="000000"/>
          <w:sz w:val="24"/>
          <w:szCs w:val="24"/>
        </w:rPr>
        <w:t xml:space="preserve"> to build ecosystem through trainings, data sharing and setting up framework in the country,</w:t>
      </w:r>
      <w:r w:rsidR="00DB14D4" w:rsidRPr="00031125">
        <w:rPr>
          <w:rFonts w:ascii="Times New Roman" w:eastAsia="Times New Roman" w:hAnsi="Times New Roman" w:cs="Times New Roman"/>
          <w:color w:val="000000"/>
          <w:sz w:val="24"/>
          <w:szCs w:val="24"/>
        </w:rPr>
        <w:t xml:space="preserve"> </w:t>
      </w:r>
      <w:r w:rsidR="00CB3A8D" w:rsidRPr="00031125">
        <w:rPr>
          <w:rFonts w:ascii="Times New Roman" w:eastAsia="Times New Roman" w:hAnsi="Times New Roman" w:cs="Times New Roman"/>
          <w:color w:val="000000"/>
          <w:sz w:val="24"/>
          <w:szCs w:val="24"/>
        </w:rPr>
        <w:t xml:space="preserve">outstanding employees </w:t>
      </w:r>
      <w:proofErr w:type="gramStart"/>
      <w:r w:rsidR="00CB3A8D" w:rsidRPr="00031125">
        <w:rPr>
          <w:rFonts w:ascii="Times New Roman" w:eastAsia="Times New Roman" w:hAnsi="Times New Roman" w:cs="Times New Roman"/>
          <w:color w:val="000000"/>
          <w:sz w:val="24"/>
          <w:szCs w:val="24"/>
        </w:rPr>
        <w:t>are hired</w:t>
      </w:r>
      <w:proofErr w:type="gramEnd"/>
      <w:r w:rsidR="00CB3A8D" w:rsidRPr="00031125">
        <w:rPr>
          <w:rFonts w:ascii="Times New Roman" w:eastAsia="Times New Roman" w:hAnsi="Times New Roman" w:cs="Times New Roman"/>
          <w:color w:val="000000"/>
          <w:sz w:val="24"/>
          <w:szCs w:val="24"/>
        </w:rPr>
        <w:t xml:space="preserve"> to enhance the performances of this program to achieve its objective</w:t>
      </w:r>
      <w:r w:rsidR="006961FA" w:rsidRPr="00031125">
        <w:rPr>
          <w:rFonts w:ascii="Times New Roman" w:eastAsia="Times New Roman" w:hAnsi="Times New Roman" w:cs="Times New Roman"/>
          <w:color w:val="000000"/>
          <w:sz w:val="24"/>
          <w:szCs w:val="24"/>
        </w:rPr>
        <w:t>s</w:t>
      </w:r>
      <w:r w:rsidR="00CB3A8D" w:rsidRPr="00031125">
        <w:rPr>
          <w:rFonts w:ascii="Times New Roman" w:eastAsia="Times New Roman" w:hAnsi="Times New Roman" w:cs="Times New Roman"/>
          <w:color w:val="000000"/>
          <w:sz w:val="24"/>
          <w:szCs w:val="24"/>
        </w:rPr>
        <w:t xml:space="preserve">.  </w:t>
      </w:r>
    </w:p>
    <w:p w14:paraId="3ABFA2F0" w14:textId="42EC1DB9" w:rsidR="0024759E" w:rsidRPr="00031125" w:rsidRDefault="00CB3A8D" w:rsidP="0082152B">
      <w:pPr>
        <w:spacing w:after="0" w:line="276" w:lineRule="auto"/>
        <w:jc w:val="both"/>
        <w:rPr>
          <w:rFonts w:ascii="Times New Roman" w:eastAsia="Times New Roman" w:hAnsi="Times New Roman" w:cs="Times New Roman"/>
          <w:sz w:val="24"/>
          <w:szCs w:val="24"/>
        </w:rPr>
      </w:pPr>
      <w:r w:rsidRPr="00031125">
        <w:rPr>
          <w:rFonts w:ascii="Times New Roman" w:hAnsi="Times New Roman" w:cs="Times New Roman"/>
          <w:noProof/>
          <w:sz w:val="24"/>
          <w:szCs w:val="24"/>
          <w:lang w:eastAsia="en-MY"/>
        </w:rPr>
        <w:drawing>
          <wp:inline distT="0" distB="0" distL="0" distR="0" wp14:anchorId="10D97040" wp14:editId="21D7A580">
            <wp:extent cx="4586068" cy="3143200"/>
            <wp:effectExtent l="0" t="0" r="508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523" t="19636" r="44161" b="19055"/>
                    <a:stretch/>
                  </pic:blipFill>
                  <pic:spPr bwMode="auto">
                    <a:xfrm>
                      <a:off x="0" y="0"/>
                      <a:ext cx="4603902" cy="3155423"/>
                    </a:xfrm>
                    <a:prstGeom prst="rect">
                      <a:avLst/>
                    </a:prstGeom>
                    <a:ln>
                      <a:noFill/>
                    </a:ln>
                    <a:extLst>
                      <a:ext uri="{53640926-AAD7-44D8-BBD7-CCE9431645EC}">
                        <a14:shadowObscured xmlns:a14="http://schemas.microsoft.com/office/drawing/2010/main"/>
                      </a:ext>
                    </a:extLst>
                  </pic:spPr>
                </pic:pic>
              </a:graphicData>
            </a:graphic>
          </wp:inline>
        </w:drawing>
      </w:r>
    </w:p>
    <w:p w14:paraId="773D282E" w14:textId="6F72EF57" w:rsidR="006961FA" w:rsidRPr="00031125" w:rsidRDefault="006961FA" w:rsidP="0082152B">
      <w:pPr>
        <w:spacing w:after="0" w:line="276" w:lineRule="auto"/>
        <w:jc w:val="both"/>
        <w:rPr>
          <w:rFonts w:ascii="Times New Roman" w:eastAsia="Times New Roman" w:hAnsi="Times New Roman" w:cs="Times New Roman"/>
          <w:i/>
          <w:sz w:val="24"/>
          <w:szCs w:val="24"/>
        </w:rPr>
      </w:pPr>
      <w:r w:rsidRPr="00031125">
        <w:rPr>
          <w:rFonts w:ascii="Times New Roman" w:eastAsia="Times New Roman" w:hAnsi="Times New Roman" w:cs="Times New Roman"/>
          <w:i/>
          <w:sz w:val="24"/>
          <w:szCs w:val="24"/>
        </w:rPr>
        <w:t>Picture 6: Employees of ADAX</w:t>
      </w:r>
    </w:p>
    <w:p w14:paraId="6E15C2BE" w14:textId="68F4E914" w:rsidR="00DF6024" w:rsidRPr="00031125" w:rsidRDefault="00DF6024" w:rsidP="0082152B">
      <w:pPr>
        <w:spacing w:after="0" w:line="276" w:lineRule="auto"/>
        <w:jc w:val="both"/>
        <w:rPr>
          <w:rFonts w:ascii="Times New Roman" w:eastAsia="Times New Roman" w:hAnsi="Times New Roman" w:cs="Times New Roman"/>
          <w:sz w:val="24"/>
          <w:szCs w:val="24"/>
        </w:rPr>
      </w:pPr>
    </w:p>
    <w:p w14:paraId="53DCD2C8" w14:textId="1E85BC27" w:rsidR="00031125" w:rsidRDefault="00DF6024" w:rsidP="0082152B">
      <w:pPr>
        <w:spacing w:after="0"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 xml:space="preserve"> </w:t>
      </w:r>
    </w:p>
    <w:p w14:paraId="0B8FD879" w14:textId="77777777" w:rsidR="00031125" w:rsidRDefault="00031125" w:rsidP="0082152B">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E26B8A1"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p>
    <w:p w14:paraId="598F21E4" w14:textId="1560948A" w:rsidR="00DF6024" w:rsidRPr="00031125" w:rsidRDefault="00031125" w:rsidP="0082152B">
      <w:pPr>
        <w:pStyle w:val="Heading2"/>
        <w:jc w:val="both"/>
        <w:rPr>
          <w:rFonts w:ascii="Times New Roman" w:hAnsi="Times New Roman" w:cs="Times New Roman"/>
          <w:b/>
          <w:color w:val="auto"/>
        </w:rPr>
      </w:pPr>
      <w:bookmarkStart w:id="8" w:name="_Toc530039740"/>
      <w:r>
        <w:rPr>
          <w:rFonts w:ascii="Times New Roman" w:hAnsi="Times New Roman" w:cs="Times New Roman"/>
          <w:b/>
          <w:color w:val="auto"/>
        </w:rPr>
        <w:t>3.2</w:t>
      </w:r>
      <w:r>
        <w:rPr>
          <w:rFonts w:ascii="Times New Roman" w:hAnsi="Times New Roman" w:cs="Times New Roman"/>
          <w:b/>
          <w:color w:val="auto"/>
        </w:rPr>
        <w:tab/>
      </w:r>
      <w:r w:rsidR="00DF6024" w:rsidRPr="00031125">
        <w:rPr>
          <w:rFonts w:ascii="Times New Roman" w:hAnsi="Times New Roman" w:cs="Times New Roman"/>
          <w:b/>
          <w:color w:val="auto"/>
        </w:rPr>
        <w:t>SERVICES</w:t>
      </w:r>
      <w:bookmarkEnd w:id="8"/>
    </w:p>
    <w:p w14:paraId="6313FC7F" w14:textId="573BE0F7" w:rsidR="00DF6024" w:rsidRPr="00031125" w:rsidRDefault="00DF6024" w:rsidP="0082152B">
      <w:pPr>
        <w:spacing w:after="0" w:line="276" w:lineRule="auto"/>
        <w:ind w:firstLine="720"/>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ADAX ha</w:t>
      </w:r>
      <w:r w:rsidR="002C48F9" w:rsidRPr="00031125">
        <w:rPr>
          <w:rFonts w:ascii="Times New Roman" w:eastAsia="Times New Roman" w:hAnsi="Times New Roman" w:cs="Times New Roman"/>
          <w:color w:val="000000"/>
          <w:sz w:val="24"/>
          <w:szCs w:val="24"/>
        </w:rPr>
        <w:t>s</w:t>
      </w:r>
      <w:r w:rsidRPr="00031125">
        <w:rPr>
          <w:rFonts w:ascii="Times New Roman" w:eastAsia="Times New Roman" w:hAnsi="Times New Roman" w:cs="Times New Roman"/>
          <w:color w:val="000000"/>
          <w:sz w:val="24"/>
          <w:szCs w:val="24"/>
        </w:rPr>
        <w:t xml:space="preserve"> offer</w:t>
      </w:r>
      <w:r w:rsidR="002C48F9" w:rsidRPr="00031125">
        <w:rPr>
          <w:rFonts w:ascii="Times New Roman" w:eastAsia="Times New Roman" w:hAnsi="Times New Roman" w:cs="Times New Roman"/>
          <w:color w:val="000000"/>
          <w:sz w:val="24"/>
          <w:szCs w:val="24"/>
        </w:rPr>
        <w:t>ed</w:t>
      </w:r>
      <w:r w:rsidRPr="00031125">
        <w:rPr>
          <w:rFonts w:ascii="Times New Roman" w:eastAsia="Times New Roman" w:hAnsi="Times New Roman" w:cs="Times New Roman"/>
          <w:color w:val="000000"/>
          <w:sz w:val="24"/>
          <w:szCs w:val="24"/>
        </w:rPr>
        <w:t xml:space="preserve"> all kinds of training, advocacy and partnerships </w:t>
      </w:r>
      <w:r w:rsidR="002C48F9" w:rsidRPr="00031125">
        <w:rPr>
          <w:rFonts w:ascii="Times New Roman" w:eastAsia="Times New Roman" w:hAnsi="Times New Roman" w:cs="Times New Roman"/>
          <w:color w:val="000000"/>
          <w:sz w:val="24"/>
          <w:szCs w:val="24"/>
        </w:rPr>
        <w:t>to</w:t>
      </w:r>
      <w:r w:rsidRPr="00031125">
        <w:rPr>
          <w:rFonts w:ascii="Times New Roman" w:eastAsia="Times New Roman" w:hAnsi="Times New Roman" w:cs="Times New Roman"/>
          <w:color w:val="000000"/>
          <w:sz w:val="24"/>
          <w:szCs w:val="24"/>
        </w:rPr>
        <w:t xml:space="preserve"> develop data practitioners and data leaders. ADAX welcomes training partners in searching appointments through governance process. It also acts as a framework for professional sharing amongst industry partners by providing knowledge needed in an organisation that can explore fundamentals of data. Other than that, ADAX are partners with the key industry players that share similar goals in contributing the growth in BDA ecosystem.</w:t>
      </w:r>
    </w:p>
    <w:p w14:paraId="17750880" w14:textId="77777777" w:rsidR="00DF6024" w:rsidRPr="00031125" w:rsidRDefault="00DF6024" w:rsidP="0082152B">
      <w:pPr>
        <w:spacing w:after="0" w:line="276" w:lineRule="auto"/>
        <w:ind w:firstLine="720"/>
        <w:jc w:val="both"/>
        <w:rPr>
          <w:rFonts w:ascii="Times New Roman" w:eastAsia="Times New Roman" w:hAnsi="Times New Roman" w:cs="Times New Roman"/>
          <w:sz w:val="24"/>
          <w:szCs w:val="24"/>
        </w:rPr>
      </w:pPr>
    </w:p>
    <w:p w14:paraId="5D2B1F3D" w14:textId="0040A63D" w:rsidR="00FB042F" w:rsidRPr="00031125" w:rsidRDefault="00DF6024" w:rsidP="0082152B">
      <w:pPr>
        <w:spacing w:after="0" w:line="276" w:lineRule="auto"/>
        <w:ind w:firstLine="720"/>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 xml:space="preserve">ADAX also </w:t>
      </w:r>
      <w:r w:rsidR="00FB042F" w:rsidRPr="00031125">
        <w:rPr>
          <w:rFonts w:ascii="Times New Roman" w:eastAsia="Times New Roman" w:hAnsi="Times New Roman" w:cs="Times New Roman"/>
          <w:color w:val="000000"/>
          <w:sz w:val="24"/>
          <w:szCs w:val="24"/>
        </w:rPr>
        <w:t xml:space="preserve">offered </w:t>
      </w:r>
      <w:r w:rsidRPr="00031125">
        <w:rPr>
          <w:rFonts w:ascii="Times New Roman" w:eastAsia="Times New Roman" w:hAnsi="Times New Roman" w:cs="Times New Roman"/>
          <w:color w:val="000000"/>
          <w:sz w:val="24"/>
          <w:szCs w:val="24"/>
        </w:rPr>
        <w:t>innovative lab, talent development, and start-ups services</w:t>
      </w:r>
      <w:r w:rsidR="002C48F9" w:rsidRPr="00031125">
        <w:rPr>
          <w:rFonts w:ascii="Times New Roman" w:eastAsia="Times New Roman" w:hAnsi="Times New Roman" w:cs="Times New Roman"/>
          <w:color w:val="000000"/>
          <w:sz w:val="24"/>
          <w:szCs w:val="24"/>
        </w:rPr>
        <w:t xml:space="preserve"> to the practitioners</w:t>
      </w:r>
      <w:r w:rsidRPr="00031125">
        <w:rPr>
          <w:rFonts w:ascii="Times New Roman" w:eastAsia="Times New Roman" w:hAnsi="Times New Roman" w:cs="Times New Roman"/>
          <w:color w:val="000000"/>
          <w:sz w:val="24"/>
          <w:szCs w:val="24"/>
        </w:rPr>
        <w:t xml:space="preserve">. </w:t>
      </w:r>
    </w:p>
    <w:tbl>
      <w:tblPr>
        <w:tblStyle w:val="TableGrid"/>
        <w:tblW w:w="0" w:type="auto"/>
        <w:tblLook w:val="04A0" w:firstRow="1" w:lastRow="0" w:firstColumn="1" w:lastColumn="0" w:noHBand="0" w:noVBand="1"/>
      </w:tblPr>
      <w:tblGrid>
        <w:gridCol w:w="3964"/>
        <w:gridCol w:w="5052"/>
      </w:tblGrid>
      <w:tr w:rsidR="00FB042F" w:rsidRPr="00031125" w14:paraId="0BAC7014" w14:textId="77777777" w:rsidTr="00FB042F">
        <w:trPr>
          <w:trHeight w:val="407"/>
        </w:trPr>
        <w:tc>
          <w:tcPr>
            <w:tcW w:w="3964" w:type="dxa"/>
          </w:tcPr>
          <w:p w14:paraId="6A7F9F4D" w14:textId="63DE2BC9" w:rsidR="00FB042F" w:rsidRPr="00031125" w:rsidRDefault="00FB042F" w:rsidP="0082152B">
            <w:pPr>
              <w:spacing w:line="276" w:lineRule="auto"/>
              <w:jc w:val="both"/>
              <w:rPr>
                <w:rFonts w:ascii="Times New Roman" w:eastAsia="Times New Roman" w:hAnsi="Times New Roman" w:cs="Times New Roman"/>
                <w:b/>
                <w:color w:val="000000"/>
                <w:sz w:val="24"/>
                <w:szCs w:val="24"/>
              </w:rPr>
            </w:pPr>
            <w:r w:rsidRPr="00031125">
              <w:rPr>
                <w:rFonts w:ascii="Times New Roman" w:eastAsia="Times New Roman" w:hAnsi="Times New Roman" w:cs="Times New Roman"/>
                <w:b/>
                <w:color w:val="000000"/>
                <w:sz w:val="24"/>
                <w:szCs w:val="24"/>
              </w:rPr>
              <w:t>Services</w:t>
            </w:r>
          </w:p>
        </w:tc>
        <w:tc>
          <w:tcPr>
            <w:tcW w:w="5052" w:type="dxa"/>
          </w:tcPr>
          <w:p w14:paraId="3D0F368C" w14:textId="42BBA2BF" w:rsidR="00FB042F" w:rsidRPr="00031125" w:rsidRDefault="00FB042F" w:rsidP="0082152B">
            <w:pPr>
              <w:spacing w:line="276" w:lineRule="auto"/>
              <w:jc w:val="both"/>
              <w:rPr>
                <w:rFonts w:ascii="Times New Roman" w:eastAsia="Times New Roman" w:hAnsi="Times New Roman" w:cs="Times New Roman"/>
                <w:b/>
                <w:color w:val="000000"/>
                <w:sz w:val="24"/>
                <w:szCs w:val="24"/>
              </w:rPr>
            </w:pPr>
            <w:r w:rsidRPr="00031125">
              <w:rPr>
                <w:rFonts w:ascii="Times New Roman" w:eastAsia="Times New Roman" w:hAnsi="Times New Roman" w:cs="Times New Roman"/>
                <w:b/>
                <w:color w:val="000000"/>
                <w:sz w:val="24"/>
                <w:szCs w:val="24"/>
              </w:rPr>
              <w:t>Programs</w:t>
            </w:r>
          </w:p>
        </w:tc>
      </w:tr>
      <w:tr w:rsidR="00FB042F" w:rsidRPr="00031125" w14:paraId="44415A26" w14:textId="77777777" w:rsidTr="00FB042F">
        <w:tc>
          <w:tcPr>
            <w:tcW w:w="3964" w:type="dxa"/>
          </w:tcPr>
          <w:p w14:paraId="69FD77C0" w14:textId="77777777" w:rsidR="00FB042F" w:rsidRPr="00031125" w:rsidRDefault="00FB042F" w:rsidP="0082152B">
            <w:pPr>
              <w:spacing w:line="276" w:lineRule="auto"/>
              <w:jc w:val="both"/>
              <w:rPr>
                <w:rFonts w:ascii="Times New Roman" w:eastAsia="Times New Roman" w:hAnsi="Times New Roman" w:cs="Times New Roman"/>
                <w:color w:val="000000"/>
                <w:sz w:val="24"/>
                <w:szCs w:val="24"/>
              </w:rPr>
            </w:pPr>
          </w:p>
          <w:p w14:paraId="71547339" w14:textId="447F7D7A"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Innovative Lab</w:t>
            </w:r>
          </w:p>
        </w:tc>
        <w:tc>
          <w:tcPr>
            <w:tcW w:w="5052" w:type="dxa"/>
          </w:tcPr>
          <w:p w14:paraId="71280BFF" w14:textId="48C62FAE"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Demo/showcase</w:t>
            </w:r>
          </w:p>
          <w:p w14:paraId="665C9D72" w14:textId="45F0B5E9"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Product launch &amp; grow programme</w:t>
            </w:r>
          </w:p>
          <w:p w14:paraId="1546F3CA" w14:textId="3CF73A4E"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Sandboxing</w:t>
            </w:r>
          </w:p>
          <w:p w14:paraId="4FD5483E" w14:textId="423172F8"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Experts meet and greet</w:t>
            </w:r>
          </w:p>
        </w:tc>
      </w:tr>
      <w:tr w:rsidR="00FB042F" w:rsidRPr="00031125" w14:paraId="5A9D06B9" w14:textId="77777777" w:rsidTr="00FB042F">
        <w:tc>
          <w:tcPr>
            <w:tcW w:w="3964" w:type="dxa"/>
          </w:tcPr>
          <w:p w14:paraId="06BF9420" w14:textId="77777777" w:rsidR="00FB042F" w:rsidRPr="00031125" w:rsidRDefault="00FB042F" w:rsidP="0082152B">
            <w:pPr>
              <w:spacing w:line="276" w:lineRule="auto"/>
              <w:jc w:val="both"/>
              <w:rPr>
                <w:rFonts w:ascii="Times New Roman" w:eastAsia="Times New Roman" w:hAnsi="Times New Roman" w:cs="Times New Roman"/>
                <w:color w:val="000000"/>
                <w:sz w:val="24"/>
                <w:szCs w:val="24"/>
              </w:rPr>
            </w:pPr>
          </w:p>
          <w:p w14:paraId="32AA25F9" w14:textId="77777777" w:rsidR="00FB042F" w:rsidRPr="00031125" w:rsidRDefault="00FB042F" w:rsidP="0082152B">
            <w:pPr>
              <w:spacing w:line="276" w:lineRule="auto"/>
              <w:jc w:val="both"/>
              <w:rPr>
                <w:rFonts w:ascii="Times New Roman" w:eastAsia="Times New Roman" w:hAnsi="Times New Roman" w:cs="Times New Roman"/>
                <w:color w:val="000000"/>
                <w:sz w:val="24"/>
                <w:szCs w:val="24"/>
              </w:rPr>
            </w:pPr>
          </w:p>
          <w:p w14:paraId="1A2C45AA" w14:textId="7EA247D1"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Talent Development</w:t>
            </w:r>
          </w:p>
        </w:tc>
        <w:tc>
          <w:tcPr>
            <w:tcW w:w="5052" w:type="dxa"/>
          </w:tcPr>
          <w:p w14:paraId="06454F41" w14:textId="6DBC5EAC"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Technical classes or massive open online</w:t>
            </w:r>
          </w:p>
          <w:p w14:paraId="36075986" w14:textId="1163A1EF"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Courses</w:t>
            </w:r>
          </w:p>
          <w:p w14:paraId="3E7E96B7" w14:textId="06AE12E3"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Hackathon</w:t>
            </w:r>
          </w:p>
          <w:p w14:paraId="285D0D88" w14:textId="181BE551"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Job matching</w:t>
            </w:r>
          </w:p>
          <w:p w14:paraId="2F7946C7" w14:textId="02F405F9"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Shared training and tech labs</w:t>
            </w:r>
          </w:p>
        </w:tc>
      </w:tr>
      <w:tr w:rsidR="00FB042F" w:rsidRPr="00031125" w14:paraId="237A29C0" w14:textId="77777777" w:rsidTr="00FB042F">
        <w:tc>
          <w:tcPr>
            <w:tcW w:w="3964" w:type="dxa"/>
          </w:tcPr>
          <w:p w14:paraId="43F0F776" w14:textId="77777777" w:rsidR="00FB042F" w:rsidRPr="00031125" w:rsidRDefault="00FB042F" w:rsidP="0082152B">
            <w:pPr>
              <w:spacing w:line="276" w:lineRule="auto"/>
              <w:jc w:val="both"/>
              <w:rPr>
                <w:rFonts w:ascii="Times New Roman" w:eastAsia="Times New Roman" w:hAnsi="Times New Roman" w:cs="Times New Roman"/>
                <w:color w:val="000000"/>
                <w:sz w:val="24"/>
                <w:szCs w:val="24"/>
              </w:rPr>
            </w:pPr>
          </w:p>
          <w:p w14:paraId="5517DD85" w14:textId="2F35F47C"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Start-ups</w:t>
            </w:r>
          </w:p>
        </w:tc>
        <w:tc>
          <w:tcPr>
            <w:tcW w:w="5052" w:type="dxa"/>
          </w:tcPr>
          <w:p w14:paraId="22A75527" w14:textId="1FA054C5"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Accelerator programme</w:t>
            </w:r>
          </w:p>
          <w:p w14:paraId="0E6C7E07" w14:textId="1F985FF3"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 xml:space="preserve">Industry collaboration </w:t>
            </w:r>
          </w:p>
          <w:p w14:paraId="0F9A09E4" w14:textId="21C92B85" w:rsidR="00FB042F" w:rsidRPr="00031125" w:rsidRDefault="00FB042F" w:rsidP="0082152B">
            <w:pPr>
              <w:spacing w:line="276" w:lineRule="auto"/>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Access to funding and go-to-market</w:t>
            </w:r>
          </w:p>
        </w:tc>
      </w:tr>
    </w:tbl>
    <w:p w14:paraId="7DF3F029" w14:textId="77777777" w:rsidR="00DF6024" w:rsidRPr="00031125" w:rsidRDefault="00DF6024" w:rsidP="0082152B">
      <w:pPr>
        <w:spacing w:after="0" w:line="276" w:lineRule="auto"/>
        <w:jc w:val="both"/>
        <w:rPr>
          <w:rFonts w:ascii="Times New Roman" w:eastAsia="Times New Roman" w:hAnsi="Times New Roman" w:cs="Times New Roman"/>
          <w:i/>
          <w:iCs/>
          <w:color w:val="000000"/>
          <w:sz w:val="24"/>
          <w:szCs w:val="24"/>
        </w:rPr>
      </w:pPr>
    </w:p>
    <w:p w14:paraId="0082CD82" w14:textId="74B45F64" w:rsidR="0024759E" w:rsidRPr="00031125" w:rsidRDefault="00FB042F"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i/>
          <w:iCs/>
          <w:color w:val="000000"/>
          <w:sz w:val="24"/>
          <w:szCs w:val="24"/>
        </w:rPr>
        <w:t>Table</w:t>
      </w:r>
      <w:r w:rsidR="00DF6024" w:rsidRPr="00031125">
        <w:rPr>
          <w:rFonts w:ascii="Times New Roman" w:eastAsia="Times New Roman" w:hAnsi="Times New Roman" w:cs="Times New Roman"/>
          <w:i/>
          <w:iCs/>
          <w:color w:val="000000"/>
          <w:sz w:val="24"/>
          <w:szCs w:val="24"/>
        </w:rPr>
        <w:t xml:space="preserve"> </w:t>
      </w:r>
      <w:r w:rsidRPr="00031125">
        <w:rPr>
          <w:rFonts w:ascii="Times New Roman" w:eastAsia="Times New Roman" w:hAnsi="Times New Roman" w:cs="Times New Roman"/>
          <w:i/>
          <w:iCs/>
          <w:color w:val="000000"/>
          <w:sz w:val="24"/>
          <w:szCs w:val="24"/>
        </w:rPr>
        <w:t>1</w:t>
      </w:r>
      <w:r w:rsidR="00DF6024" w:rsidRPr="00031125">
        <w:rPr>
          <w:rFonts w:ascii="Times New Roman" w:eastAsia="Times New Roman" w:hAnsi="Times New Roman" w:cs="Times New Roman"/>
          <w:i/>
          <w:iCs/>
          <w:color w:val="000000"/>
          <w:sz w:val="24"/>
          <w:szCs w:val="24"/>
        </w:rPr>
        <w:t>: Services on ADA</w:t>
      </w:r>
      <w:r w:rsidR="0024759E" w:rsidRPr="00031125">
        <w:rPr>
          <w:rFonts w:ascii="Times New Roman" w:eastAsia="Times New Roman" w:hAnsi="Times New Roman" w:cs="Times New Roman"/>
          <w:i/>
          <w:iCs/>
          <w:color w:val="000000"/>
          <w:sz w:val="24"/>
          <w:szCs w:val="24"/>
        </w:rPr>
        <w:t>X</w:t>
      </w:r>
    </w:p>
    <w:p w14:paraId="26DDFFE5" w14:textId="77777777" w:rsidR="0024759E" w:rsidRPr="00031125" w:rsidRDefault="0024759E" w:rsidP="0082152B">
      <w:pPr>
        <w:spacing w:after="0" w:line="276" w:lineRule="auto"/>
        <w:jc w:val="both"/>
        <w:rPr>
          <w:rFonts w:ascii="Times New Roman" w:eastAsia="Times New Roman" w:hAnsi="Times New Roman" w:cs="Times New Roman"/>
          <w:b/>
          <w:bCs/>
          <w:color w:val="000000"/>
          <w:sz w:val="24"/>
          <w:szCs w:val="24"/>
        </w:rPr>
      </w:pPr>
    </w:p>
    <w:p w14:paraId="1F07A0E2" w14:textId="77777777" w:rsidR="0024759E" w:rsidRPr="00031125" w:rsidRDefault="0024759E" w:rsidP="0082152B">
      <w:pPr>
        <w:spacing w:after="0" w:line="276" w:lineRule="auto"/>
        <w:jc w:val="both"/>
        <w:rPr>
          <w:rFonts w:ascii="Times New Roman" w:eastAsia="Times New Roman" w:hAnsi="Times New Roman" w:cs="Times New Roman"/>
          <w:b/>
          <w:bCs/>
          <w:color w:val="000000"/>
          <w:sz w:val="24"/>
          <w:szCs w:val="24"/>
        </w:rPr>
      </w:pPr>
    </w:p>
    <w:p w14:paraId="59DB6BD7" w14:textId="13E119CF" w:rsidR="00DF6024" w:rsidRPr="00031125" w:rsidRDefault="00031125" w:rsidP="0082152B">
      <w:pPr>
        <w:pStyle w:val="Heading2"/>
        <w:jc w:val="both"/>
        <w:rPr>
          <w:rFonts w:ascii="Times New Roman" w:hAnsi="Times New Roman" w:cs="Times New Roman"/>
          <w:b/>
          <w:color w:val="auto"/>
        </w:rPr>
      </w:pPr>
      <w:bookmarkStart w:id="9" w:name="_Toc530039741"/>
      <w:r>
        <w:rPr>
          <w:rFonts w:ascii="Times New Roman" w:hAnsi="Times New Roman" w:cs="Times New Roman"/>
          <w:b/>
          <w:color w:val="auto"/>
        </w:rPr>
        <w:t>3.3</w:t>
      </w:r>
      <w:r>
        <w:rPr>
          <w:rFonts w:ascii="Times New Roman" w:hAnsi="Times New Roman" w:cs="Times New Roman"/>
          <w:b/>
          <w:color w:val="auto"/>
        </w:rPr>
        <w:tab/>
      </w:r>
      <w:r w:rsidR="00DF6024" w:rsidRPr="00031125">
        <w:rPr>
          <w:rFonts w:ascii="Times New Roman" w:hAnsi="Times New Roman" w:cs="Times New Roman"/>
          <w:b/>
          <w:color w:val="auto"/>
        </w:rPr>
        <w:t>ACHIEVEMENTS</w:t>
      </w:r>
      <w:bookmarkEnd w:id="9"/>
    </w:p>
    <w:p w14:paraId="159A369E" w14:textId="77777777" w:rsidR="00DF6024" w:rsidRPr="00031125" w:rsidRDefault="00DF6024" w:rsidP="0082152B">
      <w:pPr>
        <w:spacing w:after="0" w:line="276" w:lineRule="auto"/>
        <w:jc w:val="both"/>
        <w:rPr>
          <w:rFonts w:ascii="Times New Roman" w:eastAsia="Times New Roman" w:hAnsi="Times New Roman" w:cs="Times New Roman"/>
          <w:b/>
          <w:bCs/>
          <w:color w:val="000000"/>
          <w:sz w:val="24"/>
          <w:szCs w:val="24"/>
        </w:rPr>
      </w:pPr>
      <w:r w:rsidRPr="00031125">
        <w:rPr>
          <w:rFonts w:ascii="Times New Roman" w:eastAsia="Times New Roman" w:hAnsi="Times New Roman" w:cs="Times New Roman"/>
          <w:b/>
          <w:bCs/>
          <w:color w:val="000000"/>
          <w:sz w:val="24"/>
          <w:szCs w:val="24"/>
        </w:rPr>
        <w:t xml:space="preserve">        </w:t>
      </w:r>
      <w:r w:rsidRPr="00031125">
        <w:rPr>
          <w:rFonts w:ascii="Times New Roman" w:eastAsia="Times New Roman" w:hAnsi="Times New Roman" w:cs="Times New Roman"/>
          <w:b/>
          <w:bCs/>
          <w:color w:val="000000"/>
          <w:sz w:val="24"/>
          <w:szCs w:val="24"/>
        </w:rPr>
        <w:tab/>
      </w:r>
    </w:p>
    <w:p w14:paraId="51C50BC5" w14:textId="23191DD5" w:rsidR="00DF6024" w:rsidRPr="00031125" w:rsidRDefault="00DF6024" w:rsidP="0082152B">
      <w:pPr>
        <w:spacing w:after="0" w:line="276" w:lineRule="auto"/>
        <w:ind w:firstLine="720"/>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ADAX had exceeded expectations in achieving significant milestones on building a critical mass of talent pool in Big Data Analytics. ADAX has successfully organised 576 events conducted at ADAX’s state-of-the-art facilities. In the year of 2017, ADAX manages to develop 2390 data professional and managers and 396 data scientists. Through training providers, 19 training partners, 76 courses short-listed and 1800 data professionals trained had developed.</w:t>
      </w:r>
    </w:p>
    <w:p w14:paraId="0F61574A"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 </w:t>
      </w:r>
    </w:p>
    <w:p w14:paraId="245E79BE" w14:textId="4A462FD2" w:rsidR="00DF6024" w:rsidRPr="00031125" w:rsidRDefault="0024759E"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noProof/>
          <w:color w:val="000000"/>
          <w:sz w:val="24"/>
          <w:szCs w:val="24"/>
          <w:lang w:eastAsia="en-MY"/>
        </w:rPr>
        <w:lastRenderedPageBreak/>
        <w:drawing>
          <wp:anchor distT="0" distB="0" distL="114300" distR="114300" simplePos="0" relativeHeight="251658240" behindDoc="0" locked="0" layoutInCell="1" allowOverlap="1" wp14:anchorId="22088749" wp14:editId="71F7FD77">
            <wp:simplePos x="0" y="0"/>
            <wp:positionH relativeFrom="column">
              <wp:posOffset>2672862</wp:posOffset>
            </wp:positionH>
            <wp:positionV relativeFrom="paragraph">
              <wp:posOffset>175845</wp:posOffset>
            </wp:positionV>
            <wp:extent cx="3010486" cy="2159841"/>
            <wp:effectExtent l="0" t="0" r="0" b="0"/>
            <wp:wrapNone/>
            <wp:docPr id="3" name="Picture 3" descr="https://lh4.googleusercontent.com/aij_FVJOvZOtqvbyBcvYu3xQPOBxdsKkyHg9fBLlENcN9dJ-yQyKVFX-hmiKRwsKak2kg6ZyXuOwMBkNlaEavjzlO3G-MxjPPOygcXNyWaeY3XEnTIB6cbpRxN1A_EiWAM-IKZu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aij_FVJOvZOtqvbyBcvYu3xQPOBxdsKkyHg9fBLlENcN9dJ-yQyKVFX-hmiKRwsKak2kg6ZyXuOwMBkNlaEavjzlO3G-MxjPPOygcXNyWaeY3XEnTIB6cbpRxN1A_EiWAM-IKZu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21639" cy="21678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6024" w:rsidRPr="00031125">
        <w:rPr>
          <w:rFonts w:ascii="Times New Roman" w:eastAsia="Times New Roman" w:hAnsi="Times New Roman" w:cs="Times New Roman"/>
          <w:color w:val="000000"/>
          <w:sz w:val="24"/>
          <w:szCs w:val="24"/>
        </w:rPr>
        <w:t xml:space="preserve"> </w:t>
      </w:r>
      <w:r w:rsidR="00DF6024" w:rsidRPr="00031125">
        <w:rPr>
          <w:rFonts w:ascii="Times New Roman" w:eastAsia="Times New Roman" w:hAnsi="Times New Roman" w:cs="Times New Roman"/>
          <w:noProof/>
          <w:color w:val="000000"/>
          <w:sz w:val="24"/>
          <w:szCs w:val="24"/>
          <w:lang w:eastAsia="en-MY"/>
        </w:rPr>
        <w:drawing>
          <wp:inline distT="0" distB="0" distL="0" distR="0" wp14:anchorId="6278033E" wp14:editId="5DE4FD24">
            <wp:extent cx="2509669" cy="1413803"/>
            <wp:effectExtent l="0" t="0" r="5080" b="0"/>
            <wp:docPr id="4" name="Picture 4" descr="https://lh3.googleusercontent.com/7LAudQ9-LXsVZ6s4zZQohRgLPmjft7ZymHlnZvjuIFwnXY9Q804S_YWaYr0dxUBHBTuVLiA30TWRfOfyrB2dC_Ydo49Y4U6_bNrgGYBfXu_knjCPFioAQwF1kVCUIkLvg0fgF-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7LAudQ9-LXsVZ6s4zZQohRgLPmjft7ZymHlnZvjuIFwnXY9Q804S_YWaYr0dxUBHBTuVLiA30TWRfOfyrB2dC_Ydo49Y4U6_bNrgGYBfXu_knjCPFioAQwF1kVCUIkLvg0fgF-PQ"/>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5057" cy="1422472"/>
                    </a:xfrm>
                    <a:prstGeom prst="rect">
                      <a:avLst/>
                    </a:prstGeom>
                    <a:noFill/>
                    <a:ln>
                      <a:noFill/>
                    </a:ln>
                  </pic:spPr>
                </pic:pic>
              </a:graphicData>
            </a:graphic>
          </wp:inline>
        </w:drawing>
      </w:r>
    </w:p>
    <w:p w14:paraId="577128EA" w14:textId="4AC28BE1" w:rsidR="00DF6024" w:rsidRPr="00031125" w:rsidRDefault="0024759E"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sz w:val="24"/>
          <w:szCs w:val="24"/>
        </w:rPr>
        <w:t xml:space="preserve"> </w:t>
      </w:r>
      <w:r w:rsidR="00DF6024" w:rsidRPr="00031125">
        <w:rPr>
          <w:rFonts w:ascii="Times New Roman" w:eastAsia="Times New Roman" w:hAnsi="Times New Roman" w:cs="Times New Roman"/>
          <w:noProof/>
          <w:color w:val="000000"/>
          <w:sz w:val="24"/>
          <w:szCs w:val="24"/>
          <w:lang w:eastAsia="en-MY"/>
        </w:rPr>
        <w:drawing>
          <wp:inline distT="0" distB="0" distL="0" distR="0" wp14:anchorId="66E02310" wp14:editId="7CBAC59F">
            <wp:extent cx="2496099" cy="1392702"/>
            <wp:effectExtent l="0" t="0" r="0" b="0"/>
            <wp:docPr id="2" name="Picture 2" descr="https://lh3.googleusercontent.com/CdVTrzpVYJnWX3ofuwQun0UjDXplBrFN60Bcj1lonBUe7RcwCq_6gPdQNoCo8CqaYGyERN-Y5kVB4uEhMTiMS9XzljjAXFeppYayXkyTbvncPJvbaencT0Bvu5Mr-TR6fDhzDv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CdVTrzpVYJnWX3ofuwQun0UjDXplBrFN60Bcj1lonBUe7RcwCq_6gPdQNoCo8CqaYGyERN-Y5kVB4uEhMTiMS9XzljjAXFeppYayXkyTbvncPJvbaencT0Bvu5Mr-TR6fDhzDv1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2158" cy="1407242"/>
                    </a:xfrm>
                    <a:prstGeom prst="rect">
                      <a:avLst/>
                    </a:prstGeom>
                    <a:noFill/>
                    <a:ln>
                      <a:noFill/>
                    </a:ln>
                  </pic:spPr>
                </pic:pic>
              </a:graphicData>
            </a:graphic>
          </wp:inline>
        </w:drawing>
      </w:r>
      <w:r w:rsidRPr="00031125">
        <w:rPr>
          <w:rFonts w:ascii="Times New Roman" w:eastAsia="Times New Roman" w:hAnsi="Times New Roman" w:cs="Times New Roman"/>
          <w:sz w:val="24"/>
          <w:szCs w:val="24"/>
        </w:rPr>
        <w:t xml:space="preserve"> </w:t>
      </w:r>
    </w:p>
    <w:p w14:paraId="247D1B25" w14:textId="63278031" w:rsidR="006961FA" w:rsidRPr="00031125" w:rsidRDefault="006961FA" w:rsidP="0082152B">
      <w:pPr>
        <w:spacing w:after="0" w:line="276" w:lineRule="auto"/>
        <w:jc w:val="both"/>
        <w:rPr>
          <w:rFonts w:ascii="Times New Roman" w:eastAsia="Times New Roman" w:hAnsi="Times New Roman" w:cs="Times New Roman"/>
          <w:i/>
          <w:sz w:val="24"/>
          <w:szCs w:val="24"/>
        </w:rPr>
      </w:pPr>
      <w:r w:rsidRPr="00031125">
        <w:rPr>
          <w:rFonts w:ascii="Times New Roman" w:eastAsia="Times New Roman" w:hAnsi="Times New Roman" w:cs="Times New Roman"/>
          <w:i/>
          <w:sz w:val="24"/>
          <w:szCs w:val="24"/>
        </w:rPr>
        <w:t>Picture 7</w:t>
      </w:r>
      <w:proofErr w:type="gramStart"/>
      <w:r w:rsidRPr="00031125">
        <w:rPr>
          <w:rFonts w:ascii="Times New Roman" w:eastAsia="Times New Roman" w:hAnsi="Times New Roman" w:cs="Times New Roman"/>
          <w:i/>
          <w:sz w:val="24"/>
          <w:szCs w:val="24"/>
        </w:rPr>
        <w:t>:AchievementS</w:t>
      </w:r>
      <w:proofErr w:type="gramEnd"/>
      <w:r w:rsidRPr="00031125">
        <w:rPr>
          <w:rFonts w:ascii="Times New Roman" w:eastAsia="Times New Roman" w:hAnsi="Times New Roman" w:cs="Times New Roman"/>
          <w:i/>
          <w:sz w:val="24"/>
          <w:szCs w:val="24"/>
        </w:rPr>
        <w:t xml:space="preserve"> of ADAX</w:t>
      </w:r>
    </w:p>
    <w:p w14:paraId="2B3B905F"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 </w:t>
      </w:r>
    </w:p>
    <w:p w14:paraId="271E4D8D" w14:textId="08F1B01A" w:rsidR="00DF6024" w:rsidRPr="00031125" w:rsidRDefault="00031125" w:rsidP="0082152B">
      <w:pPr>
        <w:pStyle w:val="Heading1"/>
        <w:jc w:val="both"/>
        <w:rPr>
          <w:rFonts w:ascii="Times New Roman" w:hAnsi="Times New Roman" w:cs="Times New Roman"/>
          <w:b/>
          <w:color w:val="auto"/>
        </w:rPr>
      </w:pPr>
      <w:bookmarkStart w:id="10" w:name="_Toc530039742"/>
      <w:r>
        <w:rPr>
          <w:rFonts w:ascii="Times New Roman" w:hAnsi="Times New Roman" w:cs="Times New Roman"/>
          <w:b/>
          <w:color w:val="auto"/>
        </w:rPr>
        <w:t>4.0</w:t>
      </w:r>
      <w:r>
        <w:rPr>
          <w:rFonts w:ascii="Times New Roman" w:hAnsi="Times New Roman" w:cs="Times New Roman"/>
          <w:b/>
          <w:color w:val="auto"/>
        </w:rPr>
        <w:tab/>
      </w:r>
      <w:r w:rsidR="00DF6024" w:rsidRPr="00031125">
        <w:rPr>
          <w:rFonts w:ascii="Times New Roman" w:hAnsi="Times New Roman" w:cs="Times New Roman"/>
          <w:b/>
          <w:color w:val="auto"/>
        </w:rPr>
        <w:t>ADOPTION PROGRAM</w:t>
      </w:r>
      <w:bookmarkEnd w:id="10"/>
    </w:p>
    <w:p w14:paraId="2606E5B8"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p>
    <w:p w14:paraId="5091E72C" w14:textId="0FA88E57" w:rsidR="00DF6024" w:rsidRPr="00031125" w:rsidRDefault="00DF6024" w:rsidP="0082152B">
      <w:pPr>
        <w:spacing w:after="0" w:line="276" w:lineRule="auto"/>
        <w:ind w:firstLine="720"/>
        <w:jc w:val="both"/>
        <w:rPr>
          <w:rFonts w:ascii="Times New Roman" w:eastAsia="Times New Roman" w:hAnsi="Times New Roman" w:cs="Times New Roman"/>
          <w:color w:val="000000"/>
          <w:sz w:val="24"/>
          <w:szCs w:val="24"/>
        </w:rPr>
      </w:pPr>
      <w:r w:rsidRPr="00031125">
        <w:rPr>
          <w:rFonts w:ascii="Times New Roman" w:eastAsia="Times New Roman" w:hAnsi="Times New Roman" w:cs="Times New Roman"/>
          <w:color w:val="000000"/>
          <w:sz w:val="24"/>
          <w:szCs w:val="24"/>
        </w:rPr>
        <w:t xml:space="preserve">Adoption program is a process to transform analytic data into drive data technology. Under </w:t>
      </w:r>
      <w:r w:rsidR="002C48F9" w:rsidRPr="00031125">
        <w:rPr>
          <w:rFonts w:ascii="Times New Roman" w:eastAsia="Times New Roman" w:hAnsi="Times New Roman" w:cs="Times New Roman"/>
          <w:color w:val="000000"/>
          <w:sz w:val="24"/>
          <w:szCs w:val="24"/>
        </w:rPr>
        <w:t xml:space="preserve">ADAX’s </w:t>
      </w:r>
      <w:r w:rsidRPr="00031125">
        <w:rPr>
          <w:rFonts w:ascii="Times New Roman" w:eastAsia="Times New Roman" w:hAnsi="Times New Roman" w:cs="Times New Roman"/>
          <w:color w:val="000000"/>
          <w:sz w:val="24"/>
          <w:szCs w:val="24"/>
        </w:rPr>
        <w:t xml:space="preserve">adoption program, there are two main </w:t>
      </w:r>
      <w:proofErr w:type="gramStart"/>
      <w:r w:rsidRPr="00031125">
        <w:rPr>
          <w:rFonts w:ascii="Times New Roman" w:eastAsia="Times New Roman" w:hAnsi="Times New Roman" w:cs="Times New Roman"/>
          <w:color w:val="000000"/>
          <w:sz w:val="24"/>
          <w:szCs w:val="24"/>
        </w:rPr>
        <w:t>components which</w:t>
      </w:r>
      <w:proofErr w:type="gramEnd"/>
      <w:r w:rsidRPr="00031125">
        <w:rPr>
          <w:rFonts w:ascii="Times New Roman" w:eastAsia="Times New Roman" w:hAnsi="Times New Roman" w:cs="Times New Roman"/>
          <w:color w:val="000000"/>
          <w:sz w:val="24"/>
          <w:szCs w:val="24"/>
        </w:rPr>
        <w:t xml:space="preserve"> are supply and demand. Data Technology Partnership Program is the supply of this program and it is an ecosystem for collaboration to catalyse data technology adoption. There are three types of partners such as technology partners, knowledge partners and training partners.</w:t>
      </w:r>
    </w:p>
    <w:p w14:paraId="4611377B" w14:textId="77777777" w:rsidR="00DF6024" w:rsidRPr="00031125" w:rsidRDefault="00DF6024" w:rsidP="0082152B">
      <w:pPr>
        <w:spacing w:after="0" w:line="276" w:lineRule="auto"/>
        <w:ind w:firstLine="720"/>
        <w:jc w:val="both"/>
        <w:rPr>
          <w:rFonts w:ascii="Times New Roman" w:eastAsia="Times New Roman" w:hAnsi="Times New Roman" w:cs="Times New Roman"/>
          <w:sz w:val="24"/>
          <w:szCs w:val="24"/>
        </w:rPr>
      </w:pPr>
    </w:p>
    <w:p w14:paraId="085E71BB" w14:textId="716B30A3"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noProof/>
          <w:color w:val="000000"/>
          <w:sz w:val="24"/>
          <w:szCs w:val="24"/>
          <w:lang w:eastAsia="en-MY"/>
        </w:rPr>
        <w:drawing>
          <wp:inline distT="0" distB="0" distL="0" distR="0" wp14:anchorId="3FAE0184" wp14:editId="129ECEAB">
            <wp:extent cx="3314700" cy="1543050"/>
            <wp:effectExtent l="0" t="0" r="0" b="0"/>
            <wp:docPr id="1" name="Picture 1" descr="https://lh3.googleusercontent.com/p6MxsmNmkCg4a3v5M1BytTWrKOH7bvCcq_l0o6vkh2YZkMbUt3jLlOFxnJvwi8eXJlvJ_pBtPSN5IcwnsOlqgzEA9v6uKtK-v1KoK_uydovimGY_hwcdQzQ4M7VIknwJVTVXu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p6MxsmNmkCg4a3v5M1BytTWrKOH7bvCcq_l0o6vkh2YZkMbUt3jLlOFxnJvwi8eXJlvJ_pBtPSN5IcwnsOlqgzEA9v6uKtK-v1KoK_uydovimGY_hwcdQzQ4M7VIknwJVTVXu0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14700" cy="1543050"/>
                    </a:xfrm>
                    <a:prstGeom prst="rect">
                      <a:avLst/>
                    </a:prstGeom>
                    <a:noFill/>
                    <a:ln>
                      <a:noFill/>
                    </a:ln>
                  </pic:spPr>
                </pic:pic>
              </a:graphicData>
            </a:graphic>
          </wp:inline>
        </w:drawing>
      </w:r>
    </w:p>
    <w:p w14:paraId="2A3DD83E" w14:textId="79B3F3A7" w:rsidR="00DF6024" w:rsidRPr="00031125" w:rsidRDefault="00DF6024" w:rsidP="0082152B">
      <w:pPr>
        <w:spacing w:after="0" w:line="276" w:lineRule="auto"/>
        <w:jc w:val="both"/>
        <w:rPr>
          <w:rFonts w:ascii="Times New Roman" w:eastAsia="Times New Roman" w:hAnsi="Times New Roman" w:cs="Times New Roman"/>
          <w:i/>
          <w:iCs/>
          <w:color w:val="000000"/>
          <w:sz w:val="24"/>
          <w:szCs w:val="24"/>
        </w:rPr>
      </w:pPr>
      <w:r w:rsidRPr="00031125">
        <w:rPr>
          <w:rFonts w:ascii="Times New Roman" w:eastAsia="Times New Roman" w:hAnsi="Times New Roman" w:cs="Times New Roman"/>
          <w:i/>
          <w:iCs/>
          <w:color w:val="000000"/>
          <w:sz w:val="24"/>
          <w:szCs w:val="24"/>
        </w:rPr>
        <w:t xml:space="preserve">                                </w:t>
      </w:r>
      <w:r w:rsidRPr="00031125">
        <w:rPr>
          <w:rFonts w:ascii="Times New Roman" w:eastAsia="Times New Roman" w:hAnsi="Times New Roman" w:cs="Times New Roman"/>
          <w:i/>
          <w:iCs/>
          <w:color w:val="000000"/>
          <w:sz w:val="24"/>
          <w:szCs w:val="24"/>
        </w:rPr>
        <w:tab/>
        <w:t xml:space="preserve">Picture </w:t>
      </w:r>
      <w:r w:rsidR="006961FA" w:rsidRPr="00031125">
        <w:rPr>
          <w:rFonts w:ascii="Times New Roman" w:eastAsia="Times New Roman" w:hAnsi="Times New Roman" w:cs="Times New Roman"/>
          <w:i/>
          <w:iCs/>
          <w:color w:val="000000"/>
          <w:sz w:val="24"/>
          <w:szCs w:val="24"/>
        </w:rPr>
        <w:t>8</w:t>
      </w:r>
      <w:r w:rsidRPr="00031125">
        <w:rPr>
          <w:rFonts w:ascii="Times New Roman" w:eastAsia="Times New Roman" w:hAnsi="Times New Roman" w:cs="Times New Roman"/>
          <w:i/>
          <w:iCs/>
          <w:color w:val="000000"/>
          <w:sz w:val="24"/>
          <w:szCs w:val="24"/>
        </w:rPr>
        <w:t>: Training and Technology Partners of ADAX</w:t>
      </w:r>
    </w:p>
    <w:p w14:paraId="686E63C9"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p>
    <w:p w14:paraId="219D9D0A"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 xml:space="preserve">        </w:t>
      </w:r>
      <w:r w:rsidRPr="00031125">
        <w:rPr>
          <w:rFonts w:ascii="Times New Roman" w:eastAsia="Times New Roman" w:hAnsi="Times New Roman" w:cs="Times New Roman"/>
          <w:color w:val="000000"/>
          <w:sz w:val="24"/>
          <w:szCs w:val="24"/>
        </w:rPr>
        <w:tab/>
        <w:t xml:space="preserve">The demand in this program is Data Driven Decision Enterprise (DDD) which is a two-pronged approach covering the whole spectrum of data-driven decision enterprises maturity level. The purpose of this program is to generate funnel for DDD Enterprise Adopters and to attract serious DDD Enterprise Adopters with Data Technology Partners. Once result and recommendation </w:t>
      </w:r>
      <w:proofErr w:type="gramStart"/>
      <w:r w:rsidRPr="00031125">
        <w:rPr>
          <w:rFonts w:ascii="Times New Roman" w:eastAsia="Times New Roman" w:hAnsi="Times New Roman" w:cs="Times New Roman"/>
          <w:color w:val="000000"/>
          <w:sz w:val="24"/>
          <w:szCs w:val="24"/>
        </w:rPr>
        <w:t>were given</w:t>
      </w:r>
      <w:proofErr w:type="gramEnd"/>
      <w:r w:rsidRPr="00031125">
        <w:rPr>
          <w:rFonts w:ascii="Times New Roman" w:eastAsia="Times New Roman" w:hAnsi="Times New Roman" w:cs="Times New Roman"/>
          <w:color w:val="000000"/>
          <w:sz w:val="24"/>
          <w:szCs w:val="24"/>
        </w:rPr>
        <w:t xml:space="preserve"> from the DDD assessment, MDEC will facilities and invite its partners to propose solutions based on the outcome of the DDD assessment.</w:t>
      </w:r>
    </w:p>
    <w:p w14:paraId="369E4C4B"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r w:rsidRPr="00031125">
        <w:rPr>
          <w:rFonts w:ascii="Times New Roman" w:eastAsia="Times New Roman" w:hAnsi="Times New Roman" w:cs="Times New Roman"/>
          <w:b/>
          <w:bCs/>
          <w:color w:val="000000"/>
          <w:sz w:val="24"/>
          <w:szCs w:val="24"/>
        </w:rPr>
        <w:t xml:space="preserve"> </w:t>
      </w:r>
    </w:p>
    <w:p w14:paraId="71E1B3E8" w14:textId="614EC3B9" w:rsidR="00DF6024" w:rsidRPr="00031125" w:rsidRDefault="00DF6024" w:rsidP="0082152B">
      <w:pPr>
        <w:spacing w:after="0" w:line="276" w:lineRule="auto"/>
        <w:jc w:val="both"/>
        <w:rPr>
          <w:rFonts w:ascii="Times New Roman" w:eastAsia="Times New Roman" w:hAnsi="Times New Roman" w:cs="Times New Roman"/>
          <w:b/>
          <w:bCs/>
          <w:color w:val="000000"/>
          <w:sz w:val="24"/>
          <w:szCs w:val="24"/>
        </w:rPr>
      </w:pPr>
      <w:r w:rsidRPr="00031125">
        <w:rPr>
          <w:rFonts w:ascii="Times New Roman" w:eastAsia="Times New Roman" w:hAnsi="Times New Roman" w:cs="Times New Roman"/>
          <w:b/>
          <w:bCs/>
          <w:color w:val="000000"/>
          <w:sz w:val="24"/>
          <w:szCs w:val="24"/>
        </w:rPr>
        <w:t xml:space="preserve"> </w:t>
      </w:r>
    </w:p>
    <w:p w14:paraId="25B78C11" w14:textId="0D852552" w:rsidR="00304EDB" w:rsidRPr="00031125" w:rsidRDefault="00304EDB" w:rsidP="0082152B">
      <w:pPr>
        <w:spacing w:after="0" w:line="276" w:lineRule="auto"/>
        <w:jc w:val="both"/>
        <w:rPr>
          <w:rFonts w:ascii="Times New Roman" w:eastAsia="Times New Roman" w:hAnsi="Times New Roman" w:cs="Times New Roman"/>
          <w:sz w:val="24"/>
          <w:szCs w:val="24"/>
        </w:rPr>
      </w:pPr>
    </w:p>
    <w:p w14:paraId="47F576A8" w14:textId="77777777" w:rsidR="00304EDB" w:rsidRPr="00031125" w:rsidRDefault="00304EDB" w:rsidP="0082152B">
      <w:pPr>
        <w:spacing w:after="0" w:line="276" w:lineRule="auto"/>
        <w:jc w:val="both"/>
        <w:rPr>
          <w:rFonts w:ascii="Times New Roman" w:eastAsia="Times New Roman" w:hAnsi="Times New Roman" w:cs="Times New Roman"/>
          <w:sz w:val="24"/>
          <w:szCs w:val="24"/>
        </w:rPr>
      </w:pPr>
    </w:p>
    <w:p w14:paraId="7ABFC33D" w14:textId="0FCB4201" w:rsidR="00DF6024" w:rsidRPr="00031125" w:rsidRDefault="00031125" w:rsidP="0082152B">
      <w:pPr>
        <w:pStyle w:val="Heading1"/>
        <w:spacing w:line="276" w:lineRule="auto"/>
        <w:jc w:val="center"/>
        <w:rPr>
          <w:rFonts w:ascii="Times New Roman" w:hAnsi="Times New Roman" w:cs="Times New Roman"/>
          <w:b/>
          <w:color w:val="auto"/>
        </w:rPr>
      </w:pPr>
      <w:bookmarkStart w:id="11" w:name="_Toc530039743"/>
      <w:r>
        <w:rPr>
          <w:rFonts w:ascii="Times New Roman" w:hAnsi="Times New Roman" w:cs="Times New Roman"/>
          <w:b/>
          <w:color w:val="auto"/>
        </w:rPr>
        <w:t>5.0</w:t>
      </w:r>
      <w:r>
        <w:rPr>
          <w:rFonts w:ascii="Times New Roman" w:hAnsi="Times New Roman" w:cs="Times New Roman"/>
          <w:b/>
          <w:color w:val="auto"/>
        </w:rPr>
        <w:tab/>
      </w:r>
      <w:r w:rsidR="00DF6024" w:rsidRPr="00031125">
        <w:rPr>
          <w:rFonts w:ascii="Times New Roman" w:hAnsi="Times New Roman" w:cs="Times New Roman"/>
          <w:b/>
          <w:color w:val="auto"/>
        </w:rPr>
        <w:t>COMMUNITY EVENTS</w:t>
      </w:r>
      <w:bookmarkEnd w:id="11"/>
    </w:p>
    <w:p w14:paraId="5A7012D1" w14:textId="77777777" w:rsidR="00DF6024" w:rsidRPr="00031125" w:rsidRDefault="00DF6024" w:rsidP="0082152B">
      <w:pPr>
        <w:spacing w:after="0" w:line="276" w:lineRule="auto"/>
        <w:jc w:val="both"/>
        <w:rPr>
          <w:rFonts w:ascii="Times New Roman" w:eastAsia="Times New Roman" w:hAnsi="Times New Roman" w:cs="Times New Roman"/>
          <w:sz w:val="24"/>
          <w:szCs w:val="24"/>
        </w:rPr>
      </w:pPr>
    </w:p>
    <w:p w14:paraId="0C004929" w14:textId="50FF2F3D" w:rsidR="003A0005" w:rsidRDefault="00DF6024" w:rsidP="0082152B">
      <w:pPr>
        <w:spacing w:after="0" w:line="276" w:lineRule="auto"/>
        <w:ind w:firstLine="720"/>
        <w:jc w:val="both"/>
        <w:rPr>
          <w:rFonts w:ascii="Times New Roman" w:eastAsia="Times New Roman" w:hAnsi="Times New Roman" w:cs="Times New Roman"/>
          <w:sz w:val="24"/>
          <w:szCs w:val="24"/>
        </w:rPr>
      </w:pPr>
      <w:r w:rsidRPr="00031125">
        <w:rPr>
          <w:rFonts w:ascii="Times New Roman" w:eastAsia="Times New Roman" w:hAnsi="Times New Roman" w:cs="Times New Roman"/>
          <w:color w:val="000000"/>
          <w:sz w:val="24"/>
          <w:szCs w:val="24"/>
        </w:rPr>
        <w:t>ADAX has been working with regional industry players for the enrichment of the communities beyond boundaries of insolation. Under community events, ADAX ha</w:t>
      </w:r>
      <w:r w:rsidR="00C45C5B" w:rsidRPr="00031125">
        <w:rPr>
          <w:rFonts w:ascii="Times New Roman" w:eastAsia="Times New Roman" w:hAnsi="Times New Roman" w:cs="Times New Roman"/>
          <w:color w:val="000000"/>
          <w:sz w:val="24"/>
          <w:szCs w:val="24"/>
        </w:rPr>
        <w:t xml:space="preserve">d </w:t>
      </w:r>
      <w:r w:rsidRPr="00031125">
        <w:rPr>
          <w:rFonts w:ascii="Times New Roman" w:eastAsia="Times New Roman" w:hAnsi="Times New Roman" w:cs="Times New Roman"/>
          <w:color w:val="000000"/>
          <w:sz w:val="24"/>
          <w:szCs w:val="24"/>
        </w:rPr>
        <w:t>cooperat</w:t>
      </w:r>
      <w:r w:rsidR="00C45C5B" w:rsidRPr="00031125">
        <w:rPr>
          <w:rFonts w:ascii="Times New Roman" w:eastAsia="Times New Roman" w:hAnsi="Times New Roman" w:cs="Times New Roman"/>
          <w:color w:val="000000"/>
          <w:sz w:val="24"/>
          <w:szCs w:val="24"/>
        </w:rPr>
        <w:t>ed</w:t>
      </w:r>
      <w:r w:rsidRPr="00031125">
        <w:rPr>
          <w:rFonts w:ascii="Times New Roman" w:eastAsia="Times New Roman" w:hAnsi="Times New Roman" w:cs="Times New Roman"/>
          <w:color w:val="000000"/>
          <w:sz w:val="24"/>
          <w:szCs w:val="24"/>
        </w:rPr>
        <w:t xml:space="preserve"> with</w:t>
      </w:r>
      <w:r w:rsidR="00C45C5B" w:rsidRPr="00031125">
        <w:rPr>
          <w:rFonts w:ascii="Times New Roman" w:eastAsia="Times New Roman" w:hAnsi="Times New Roman" w:cs="Times New Roman"/>
          <w:color w:val="000000"/>
          <w:sz w:val="24"/>
          <w:szCs w:val="24"/>
        </w:rPr>
        <w:t xml:space="preserve"> the</w:t>
      </w:r>
      <w:r w:rsidRPr="00031125">
        <w:rPr>
          <w:rFonts w:ascii="Times New Roman" w:eastAsia="Times New Roman" w:hAnsi="Times New Roman" w:cs="Times New Roman"/>
          <w:color w:val="000000"/>
          <w:sz w:val="24"/>
          <w:szCs w:val="24"/>
        </w:rPr>
        <w:t xml:space="preserve"> private sector, universities, industry organisations (PIKOM) and NGOs (AI </w:t>
      </w:r>
      <w:proofErr w:type="spellStart"/>
      <w:r w:rsidRPr="00031125">
        <w:rPr>
          <w:rFonts w:ascii="Times New Roman" w:eastAsia="Times New Roman" w:hAnsi="Times New Roman" w:cs="Times New Roman"/>
          <w:color w:val="000000"/>
          <w:sz w:val="24"/>
          <w:szCs w:val="24"/>
        </w:rPr>
        <w:t>M’sia</w:t>
      </w:r>
      <w:proofErr w:type="spellEnd"/>
      <w:r w:rsidRPr="00031125">
        <w:rPr>
          <w:rFonts w:ascii="Times New Roman" w:eastAsia="Times New Roman" w:hAnsi="Times New Roman" w:cs="Times New Roman"/>
          <w:color w:val="000000"/>
          <w:sz w:val="24"/>
          <w:szCs w:val="24"/>
        </w:rPr>
        <w:t>, Gain) on the areas such as industry pain points, national challenges and societal issues. Focal point for DS and AI community events are usually done via channel such as events, workshops, hackathons and meet ups.</w:t>
      </w:r>
    </w:p>
    <w:p w14:paraId="579AA414" w14:textId="77777777" w:rsidR="003A0005" w:rsidRDefault="003A0005" w:rsidP="0082152B">
      <w:pPr>
        <w:spacing w:line="276" w:lineRule="auto"/>
        <w:jc w:val="both"/>
        <w:rPr>
          <w:rFonts w:ascii="Times New Roman" w:eastAsia="Times New Roman" w:hAnsi="Times New Roman" w:cs="Times New Roman"/>
          <w:sz w:val="24"/>
          <w:szCs w:val="24"/>
        </w:rPr>
      </w:pPr>
    </w:p>
    <w:p w14:paraId="228AA739" w14:textId="574003CB" w:rsidR="0082152B" w:rsidRDefault="0082152B" w:rsidP="0082152B">
      <w:pPr>
        <w:pStyle w:val="Heading1"/>
        <w:spacing w:line="276" w:lineRule="auto"/>
        <w:jc w:val="center"/>
        <w:rPr>
          <w:rFonts w:ascii="Times New Roman" w:hAnsi="Times New Roman" w:cs="Times New Roman"/>
          <w:b/>
          <w:color w:val="auto"/>
        </w:rPr>
      </w:pPr>
      <w:bookmarkStart w:id="12" w:name="_Toc530039744"/>
      <w:r>
        <w:rPr>
          <w:rFonts w:ascii="Times New Roman" w:hAnsi="Times New Roman" w:cs="Times New Roman"/>
          <w:b/>
          <w:color w:val="auto"/>
        </w:rPr>
        <w:t>6.0</w:t>
      </w:r>
      <w:r>
        <w:rPr>
          <w:rFonts w:ascii="Times New Roman" w:hAnsi="Times New Roman" w:cs="Times New Roman"/>
          <w:b/>
          <w:color w:val="auto"/>
        </w:rPr>
        <w:tab/>
      </w:r>
      <w:r w:rsidRPr="0082152B">
        <w:rPr>
          <w:rFonts w:ascii="Times New Roman" w:hAnsi="Times New Roman" w:cs="Times New Roman"/>
          <w:b/>
          <w:color w:val="auto"/>
        </w:rPr>
        <w:t>DATACAMP</w:t>
      </w:r>
      <w:bookmarkEnd w:id="12"/>
    </w:p>
    <w:p w14:paraId="378231FA" w14:textId="77777777" w:rsidR="0082152B" w:rsidRPr="0082152B" w:rsidRDefault="0082152B" w:rsidP="0082152B">
      <w:pPr>
        <w:spacing w:line="276" w:lineRule="auto"/>
      </w:pPr>
    </w:p>
    <w:p w14:paraId="3C3E0881" w14:textId="77777777" w:rsidR="0082152B" w:rsidRDefault="0082152B" w:rsidP="0082152B">
      <w:pPr>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DataCamp</w:t>
      </w:r>
      <w:proofErr w:type="spellEnd"/>
      <w:r>
        <w:rPr>
          <w:rFonts w:ascii="Times New Roman" w:hAnsi="Times New Roman" w:cs="Times New Roman"/>
          <w:sz w:val="24"/>
          <w:szCs w:val="24"/>
        </w:rPr>
        <w:t xml:space="preserve"> is the digital platform that offered online courses and tutorials of data science by learning programming language R and Python to improved students capabilities of handling data in wide range and coding without having attend to class to learn. According to the reviews, </w:t>
      </w:r>
      <w:proofErr w:type="spellStart"/>
      <w:r w:rsidRPr="002E7985">
        <w:rPr>
          <w:rFonts w:ascii="Times New Roman" w:hAnsi="Times New Roman" w:cs="Times New Roman"/>
          <w:sz w:val="24"/>
          <w:szCs w:val="24"/>
        </w:rPr>
        <w:t>DataCamp</w:t>
      </w:r>
      <w:proofErr w:type="spellEnd"/>
      <w:r w:rsidRPr="002E7985">
        <w:rPr>
          <w:rFonts w:ascii="Times New Roman" w:hAnsi="Times New Roman" w:cs="Times New Roman"/>
          <w:sz w:val="24"/>
          <w:szCs w:val="24"/>
        </w:rPr>
        <w:t xml:space="preserve"> is a time flexible, online data </w:t>
      </w:r>
      <w:proofErr w:type="gramStart"/>
      <w:r w:rsidRPr="002E7985">
        <w:rPr>
          <w:rFonts w:ascii="Times New Roman" w:hAnsi="Times New Roman" w:cs="Times New Roman"/>
          <w:sz w:val="24"/>
          <w:szCs w:val="24"/>
        </w:rPr>
        <w:t>science learning</w:t>
      </w:r>
      <w:proofErr w:type="gramEnd"/>
      <w:r w:rsidRPr="002E7985">
        <w:rPr>
          <w:rFonts w:ascii="Times New Roman" w:hAnsi="Times New Roman" w:cs="Times New Roman"/>
          <w:sz w:val="24"/>
          <w:szCs w:val="24"/>
        </w:rPr>
        <w:t xml:space="preserve"> platform offering tutorials and courses in data science. </w:t>
      </w:r>
      <w:proofErr w:type="gramStart"/>
      <w:r w:rsidRPr="002E7985">
        <w:rPr>
          <w:rFonts w:ascii="Times New Roman" w:hAnsi="Times New Roman" w:cs="Times New Roman"/>
          <w:sz w:val="24"/>
          <w:szCs w:val="24"/>
        </w:rPr>
        <w:t>Students can master data analysis from the comfort of their browser, at their own pace, and tailored to their needs and expertise.</w:t>
      </w:r>
      <w:proofErr w:type="gramEnd"/>
      <w:r w:rsidRPr="002E7985">
        <w:rPr>
          <w:rFonts w:ascii="Times New Roman" w:hAnsi="Times New Roman" w:cs="Times New Roman"/>
          <w:sz w:val="24"/>
          <w:szCs w:val="24"/>
        </w:rPr>
        <w:t xml:space="preserve"> </w:t>
      </w:r>
      <w:proofErr w:type="spellStart"/>
      <w:r w:rsidRPr="002E7985">
        <w:rPr>
          <w:rFonts w:ascii="Times New Roman" w:hAnsi="Times New Roman" w:cs="Times New Roman"/>
          <w:sz w:val="24"/>
          <w:szCs w:val="24"/>
        </w:rPr>
        <w:t>DataCamp</w:t>
      </w:r>
      <w:proofErr w:type="spellEnd"/>
      <w:r w:rsidRPr="002E7985">
        <w:rPr>
          <w:rFonts w:ascii="Times New Roman" w:hAnsi="Times New Roman" w:cs="Times New Roman"/>
          <w:sz w:val="24"/>
          <w:szCs w:val="24"/>
        </w:rPr>
        <w:t xml:space="preserve"> has free beginner courses or the option to pay a subscription fee for access to all premium courses. Students can </w:t>
      </w:r>
      <w:proofErr w:type="gramStart"/>
      <w:r w:rsidRPr="002E7985">
        <w:rPr>
          <w:rFonts w:ascii="Times New Roman" w:hAnsi="Times New Roman" w:cs="Times New Roman"/>
          <w:sz w:val="24"/>
          <w:szCs w:val="24"/>
        </w:rPr>
        <w:t>either pay</w:t>
      </w:r>
      <w:proofErr w:type="gramEnd"/>
      <w:r w:rsidRPr="002E7985">
        <w:rPr>
          <w:rFonts w:ascii="Times New Roman" w:hAnsi="Times New Roman" w:cs="Times New Roman"/>
          <w:sz w:val="24"/>
          <w:szCs w:val="24"/>
        </w:rPr>
        <w:t xml:space="preserve"> $25 per month or $250 per year for access. In addition to tutorials, there are also coding challenges. </w:t>
      </w:r>
      <w:proofErr w:type="spellStart"/>
      <w:r w:rsidRPr="002E7985">
        <w:rPr>
          <w:rFonts w:ascii="Times New Roman" w:hAnsi="Times New Roman" w:cs="Times New Roman"/>
          <w:sz w:val="24"/>
          <w:szCs w:val="24"/>
        </w:rPr>
        <w:t>DataCamp</w:t>
      </w:r>
      <w:proofErr w:type="spellEnd"/>
      <w:r w:rsidRPr="002E7985">
        <w:rPr>
          <w:rFonts w:ascii="Times New Roman" w:hAnsi="Times New Roman" w:cs="Times New Roman"/>
          <w:sz w:val="24"/>
          <w:szCs w:val="24"/>
        </w:rPr>
        <w:t xml:space="preserve"> focuses on the technology R, used for Big Data, data visualization, and programming with R. </w:t>
      </w:r>
      <w:proofErr w:type="spellStart"/>
      <w:r>
        <w:rPr>
          <w:rFonts w:ascii="Times New Roman" w:hAnsi="Times New Roman" w:cs="Times New Roman"/>
          <w:sz w:val="24"/>
          <w:szCs w:val="24"/>
        </w:rPr>
        <w:t>DataCamp</w:t>
      </w:r>
      <w:proofErr w:type="spellEnd"/>
      <w:r>
        <w:rPr>
          <w:rFonts w:ascii="Times New Roman" w:hAnsi="Times New Roman" w:cs="Times New Roman"/>
          <w:sz w:val="24"/>
          <w:szCs w:val="24"/>
        </w:rPr>
        <w:t xml:space="preserve"> missions is to </w:t>
      </w:r>
      <w:proofErr w:type="spellStart"/>
      <w:r w:rsidRPr="00B21C72">
        <w:rPr>
          <w:rFonts w:ascii="Times New Roman" w:hAnsi="Times New Roman" w:cs="Times New Roman"/>
          <w:sz w:val="24"/>
          <w:szCs w:val="24"/>
        </w:rPr>
        <w:t>to</w:t>
      </w:r>
      <w:proofErr w:type="spellEnd"/>
      <w:r w:rsidRPr="00B21C72">
        <w:rPr>
          <w:rFonts w:ascii="Times New Roman" w:hAnsi="Times New Roman" w:cs="Times New Roman"/>
          <w:sz w:val="24"/>
          <w:szCs w:val="24"/>
        </w:rPr>
        <w:t xml:space="preserve"> democratize data science education by building the best platform to learn and teach data skills and make data fluency accessible to millions of people and businesses around the world</w:t>
      </w:r>
      <w:r>
        <w:rPr>
          <w:rFonts w:ascii="Times New Roman" w:hAnsi="Times New Roman" w:cs="Times New Roman"/>
          <w:sz w:val="24"/>
          <w:szCs w:val="24"/>
        </w:rPr>
        <w:t xml:space="preserve">. </w:t>
      </w:r>
      <w:proofErr w:type="spellStart"/>
      <w:r>
        <w:rPr>
          <w:rFonts w:ascii="Times New Roman" w:hAnsi="Times New Roman" w:cs="Times New Roman"/>
          <w:sz w:val="24"/>
          <w:szCs w:val="24"/>
        </w:rPr>
        <w:t>DataCamp</w:t>
      </w:r>
      <w:proofErr w:type="spellEnd"/>
      <w:r>
        <w:rPr>
          <w:rFonts w:ascii="Times New Roman" w:hAnsi="Times New Roman" w:cs="Times New Roman"/>
          <w:sz w:val="24"/>
          <w:szCs w:val="24"/>
        </w:rPr>
        <w:t xml:space="preserve"> also courses for classroom for 6 months with minimum of 10 students per class. Besides R and Python programming, </w:t>
      </w:r>
      <w:proofErr w:type="spellStart"/>
      <w:r>
        <w:rPr>
          <w:rFonts w:ascii="Times New Roman" w:hAnsi="Times New Roman" w:cs="Times New Roman"/>
          <w:sz w:val="24"/>
          <w:szCs w:val="24"/>
        </w:rPr>
        <w:t>Datacamp</w:t>
      </w:r>
      <w:proofErr w:type="spellEnd"/>
      <w:r>
        <w:rPr>
          <w:rFonts w:ascii="Times New Roman" w:hAnsi="Times New Roman" w:cs="Times New Roman"/>
          <w:sz w:val="24"/>
          <w:szCs w:val="24"/>
        </w:rPr>
        <w:t xml:space="preserve"> also offered other course to the registered students like data visualization, probability and statistics. The advantages of who taking premium access in the </w:t>
      </w:r>
      <w:proofErr w:type="spellStart"/>
      <w:r>
        <w:rPr>
          <w:rFonts w:ascii="Times New Roman" w:hAnsi="Times New Roman" w:cs="Times New Roman"/>
          <w:sz w:val="24"/>
          <w:szCs w:val="24"/>
        </w:rPr>
        <w:t>DataCamp</w:t>
      </w:r>
      <w:proofErr w:type="spellEnd"/>
      <w:r>
        <w:rPr>
          <w:rFonts w:ascii="Times New Roman" w:hAnsi="Times New Roman" w:cs="Times New Roman"/>
          <w:sz w:val="24"/>
          <w:szCs w:val="24"/>
        </w:rPr>
        <w:t xml:space="preserve"> will get Statement of Accomplishment after completely each topics provided online which will boosts morale and spirits of the students to mastered the topics. Another than that, you can get full access to entire course curriculum which are more significant and relevant to data science. Besides that, you can have in the </w:t>
      </w:r>
      <w:proofErr w:type="spellStart"/>
      <w:r>
        <w:rPr>
          <w:rFonts w:ascii="Times New Roman" w:hAnsi="Times New Roman" w:cs="Times New Roman"/>
          <w:sz w:val="24"/>
          <w:szCs w:val="24"/>
        </w:rPr>
        <w:t>leaderboards</w:t>
      </w:r>
      <w:proofErr w:type="spellEnd"/>
      <w:r>
        <w:rPr>
          <w:rFonts w:ascii="Times New Roman" w:hAnsi="Times New Roman" w:cs="Times New Roman"/>
          <w:sz w:val="24"/>
          <w:szCs w:val="24"/>
        </w:rPr>
        <w:t xml:space="preserve"> and private discussions forums and MDEC talent marketplace. Diagram bellows shows courses offered by topics:</w:t>
      </w:r>
    </w:p>
    <w:p w14:paraId="32D90BB0" w14:textId="77777777" w:rsidR="0082152B" w:rsidRDefault="0082152B" w:rsidP="0082152B">
      <w:pPr>
        <w:spacing w:line="276" w:lineRule="auto"/>
        <w:jc w:val="both"/>
        <w:rPr>
          <w:rFonts w:ascii="Times New Roman" w:hAnsi="Times New Roman" w:cs="Times New Roman"/>
          <w:sz w:val="24"/>
          <w:szCs w:val="24"/>
        </w:rPr>
      </w:pPr>
    </w:p>
    <w:p w14:paraId="47BBE68C" w14:textId="77777777" w:rsidR="0082152B" w:rsidRDefault="0082152B" w:rsidP="0082152B">
      <w:pPr>
        <w:spacing w:line="276" w:lineRule="auto"/>
        <w:jc w:val="center"/>
        <w:rPr>
          <w:rFonts w:ascii="Times New Roman" w:hAnsi="Times New Roman" w:cs="Times New Roman"/>
          <w:b/>
          <w:i/>
          <w:sz w:val="40"/>
          <w:szCs w:val="40"/>
          <w:u w:val="single"/>
        </w:rPr>
      </w:pPr>
      <w:r>
        <w:rPr>
          <w:rFonts w:ascii="Times New Roman" w:hAnsi="Times New Roman" w:cs="Times New Roman"/>
          <w:noProof/>
          <w:sz w:val="24"/>
          <w:szCs w:val="24"/>
          <w:lang w:eastAsia="en-MY"/>
        </w:rPr>
        <w:lastRenderedPageBreak/>
        <w:drawing>
          <wp:inline distT="0" distB="0" distL="0" distR="0" wp14:anchorId="3AEDAC1C" wp14:editId="35ED96D7">
            <wp:extent cx="3829050" cy="3352800"/>
            <wp:effectExtent l="0" t="0" r="0" b="1905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2FB13F4F" w14:textId="57C5A4E1" w:rsidR="0082152B" w:rsidRDefault="0082152B" w:rsidP="0082152B">
      <w:pPr>
        <w:pStyle w:val="Heading1"/>
        <w:jc w:val="center"/>
        <w:rPr>
          <w:rFonts w:ascii="Times New Roman" w:hAnsi="Times New Roman" w:cs="Times New Roman"/>
          <w:b/>
          <w:color w:val="auto"/>
        </w:rPr>
      </w:pPr>
      <w:bookmarkStart w:id="13" w:name="_Toc530039745"/>
      <w:r>
        <w:rPr>
          <w:rFonts w:ascii="Times New Roman" w:hAnsi="Times New Roman" w:cs="Times New Roman"/>
          <w:b/>
          <w:color w:val="auto"/>
        </w:rPr>
        <w:t>7.0</w:t>
      </w:r>
      <w:r>
        <w:rPr>
          <w:rFonts w:ascii="Times New Roman" w:hAnsi="Times New Roman" w:cs="Times New Roman"/>
          <w:b/>
          <w:color w:val="auto"/>
        </w:rPr>
        <w:tab/>
      </w:r>
      <w:r w:rsidRPr="0082152B">
        <w:rPr>
          <w:rFonts w:ascii="Times New Roman" w:hAnsi="Times New Roman" w:cs="Times New Roman"/>
          <w:b/>
          <w:color w:val="auto"/>
        </w:rPr>
        <w:t>PREMIER DIGITAL TECH</w:t>
      </w:r>
      <w:bookmarkEnd w:id="13"/>
    </w:p>
    <w:p w14:paraId="25718D1D" w14:textId="77777777" w:rsidR="0082152B" w:rsidRPr="0082152B" w:rsidRDefault="0082152B" w:rsidP="0082152B"/>
    <w:p w14:paraId="3DD69869" w14:textId="77777777" w:rsidR="0082152B" w:rsidRDefault="0082152B" w:rsidP="0082152B">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Premier Digital Tech is the undergraduate development program under MDEC know as Malaysia Digital Economy Corporation. The objective of this program is to create sustainable talent pipeline for industry and recognition for digital talents by strengthen awareness of &amp; confidence in digital tech related career and become benchmark to </w:t>
      </w:r>
      <w:proofErr w:type="gramStart"/>
      <w:r>
        <w:rPr>
          <w:rFonts w:ascii="Times New Roman" w:hAnsi="Times New Roman" w:cs="Times New Roman"/>
          <w:sz w:val="24"/>
          <w:szCs w:val="24"/>
        </w:rPr>
        <w:t>be emulated</w:t>
      </w:r>
      <w:proofErr w:type="gramEnd"/>
      <w:r>
        <w:rPr>
          <w:rFonts w:ascii="Times New Roman" w:hAnsi="Times New Roman" w:cs="Times New Roman"/>
          <w:sz w:val="24"/>
          <w:szCs w:val="24"/>
        </w:rPr>
        <w:t xml:space="preserve"> by other institutions. According to the talk, P</w:t>
      </w:r>
      <w:r w:rsidRPr="00EA56A6">
        <w:rPr>
          <w:rFonts w:ascii="Times New Roman" w:hAnsi="Times New Roman" w:cs="Times New Roman"/>
          <w:sz w:val="24"/>
          <w:szCs w:val="24"/>
        </w:rPr>
        <w:t xml:space="preserve">remier Digital Tech Institutions provide the optimum conducive ecosystem to produce graduates meeting industry expectations. Within this ecosystem, students, lecturers and industries actively engage each other, facilitated by qualified career centre personnel. This </w:t>
      </w:r>
      <w:proofErr w:type="gramStart"/>
      <w:r w:rsidRPr="00EA56A6">
        <w:rPr>
          <w:rFonts w:ascii="Times New Roman" w:hAnsi="Times New Roman" w:cs="Times New Roman"/>
          <w:sz w:val="24"/>
          <w:szCs w:val="24"/>
        </w:rPr>
        <w:t>is further enhanced</w:t>
      </w:r>
      <w:proofErr w:type="gramEnd"/>
      <w:r w:rsidRPr="00EA56A6">
        <w:rPr>
          <w:rFonts w:ascii="Times New Roman" w:hAnsi="Times New Roman" w:cs="Times New Roman"/>
          <w:sz w:val="24"/>
          <w:szCs w:val="24"/>
        </w:rPr>
        <w:t xml:space="preserve"> by easy admission for qualified students, who also have access to education fund providers championing digital tech education.</w:t>
      </w:r>
      <w:r>
        <w:rPr>
          <w:rFonts w:ascii="Times New Roman" w:hAnsi="Times New Roman" w:cs="Times New Roman"/>
          <w:sz w:val="24"/>
          <w:szCs w:val="24"/>
        </w:rPr>
        <w:t xml:space="preserve"> In the </w:t>
      </w:r>
      <w:r w:rsidRPr="00626800">
        <w:rPr>
          <w:rFonts w:ascii="Times New Roman" w:hAnsi="Times New Roman" w:cs="Times New Roman"/>
          <w:sz w:val="24"/>
          <w:szCs w:val="24"/>
        </w:rPr>
        <w:t>talk</w:t>
      </w:r>
      <w:r>
        <w:rPr>
          <w:rFonts w:ascii="Times New Roman" w:eastAsia="Times New Roman" w:hAnsi="Times New Roman" w:cs="Times New Roman"/>
          <w:color w:val="615F60"/>
          <w:sz w:val="24"/>
          <w:szCs w:val="24"/>
          <w:lang w:eastAsia="en-MY"/>
        </w:rPr>
        <w:t xml:space="preserve"> </w:t>
      </w:r>
      <w:proofErr w:type="gramStart"/>
      <w:r>
        <w:rPr>
          <w:rFonts w:ascii="Times New Roman" w:eastAsia="Times New Roman" w:hAnsi="Times New Roman" w:cs="Times New Roman"/>
          <w:color w:val="615F60"/>
          <w:sz w:val="24"/>
          <w:szCs w:val="24"/>
          <w:lang w:eastAsia="en-MY"/>
        </w:rPr>
        <w:t>mention</w:t>
      </w:r>
      <w:proofErr w:type="gramEnd"/>
      <w:r>
        <w:rPr>
          <w:rFonts w:ascii="Times New Roman" w:eastAsia="Times New Roman" w:hAnsi="Times New Roman" w:cs="Times New Roman"/>
          <w:color w:val="615F60"/>
          <w:sz w:val="24"/>
          <w:szCs w:val="24"/>
          <w:lang w:eastAsia="en-MY"/>
        </w:rPr>
        <w:t xml:space="preserve"> that </w:t>
      </w:r>
      <w:r>
        <w:rPr>
          <w:rFonts w:ascii="Times New Roman" w:hAnsi="Times New Roman" w:cs="Times New Roman"/>
          <w:sz w:val="24"/>
          <w:szCs w:val="24"/>
        </w:rPr>
        <w:t>o</w:t>
      </w:r>
      <w:r w:rsidRPr="00626800">
        <w:rPr>
          <w:rFonts w:ascii="Times New Roman" w:hAnsi="Times New Roman" w:cs="Times New Roman"/>
          <w:sz w:val="24"/>
          <w:szCs w:val="24"/>
        </w:rPr>
        <w:t xml:space="preserve">ne of the key elements under the Premier Digital Tech Universities initiative is to identify talented and qualified students to be given the priority access to pursue studies in digital tech related courses in our Premier. Through this initiative, applicants have the privilege to select top </w:t>
      </w:r>
      <w:proofErr w:type="gramStart"/>
      <w:r w:rsidRPr="00626800">
        <w:rPr>
          <w:rFonts w:ascii="Times New Roman" w:hAnsi="Times New Roman" w:cs="Times New Roman"/>
          <w:sz w:val="24"/>
          <w:szCs w:val="24"/>
        </w:rPr>
        <w:t>3</w:t>
      </w:r>
      <w:proofErr w:type="gramEnd"/>
      <w:r w:rsidRPr="00626800">
        <w:rPr>
          <w:rFonts w:ascii="Times New Roman" w:hAnsi="Times New Roman" w:cs="Times New Roman"/>
          <w:sz w:val="24"/>
          <w:szCs w:val="24"/>
        </w:rPr>
        <w:t xml:space="preserve"> preferred choice of Premier IHLs from the list.</w:t>
      </w:r>
    </w:p>
    <w:p w14:paraId="6CA1BE65" w14:textId="77777777" w:rsidR="0082152B" w:rsidRDefault="0082152B" w:rsidP="0082152B">
      <w:pPr>
        <w:spacing w:line="276" w:lineRule="auto"/>
        <w:jc w:val="both"/>
        <w:rPr>
          <w:rFonts w:ascii="Times New Roman" w:hAnsi="Times New Roman" w:cs="Times New Roman"/>
          <w:sz w:val="24"/>
          <w:szCs w:val="24"/>
        </w:rPr>
      </w:pPr>
    </w:p>
    <w:p w14:paraId="1412291F" w14:textId="77777777" w:rsidR="0082152B" w:rsidRPr="00626800" w:rsidRDefault="0082152B" w:rsidP="0082152B">
      <w:pPr>
        <w:spacing w:line="276" w:lineRule="auto"/>
        <w:jc w:val="center"/>
      </w:pPr>
      <w:r>
        <w:rPr>
          <w:noProof/>
          <w:lang w:eastAsia="en-MY"/>
        </w:rPr>
        <w:lastRenderedPageBreak/>
        <w:drawing>
          <wp:inline distT="0" distB="0" distL="0" distR="0" wp14:anchorId="07DE156E" wp14:editId="40CC453F">
            <wp:extent cx="4518660" cy="2537460"/>
            <wp:effectExtent l="0" t="0" r="0" b="15240"/>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17C04AA1" w14:textId="77777777" w:rsidR="0082152B" w:rsidRPr="00DD0A21" w:rsidRDefault="0082152B" w:rsidP="0082152B">
      <w:pPr>
        <w:spacing w:line="276" w:lineRule="auto"/>
        <w:jc w:val="both"/>
        <w:rPr>
          <w:rFonts w:ascii="Times New Roman" w:hAnsi="Times New Roman" w:cs="Times New Roman"/>
          <w:sz w:val="24"/>
          <w:szCs w:val="24"/>
        </w:rPr>
      </w:pPr>
    </w:p>
    <w:p w14:paraId="7336FB2A" w14:textId="0AA1B737" w:rsidR="0082152B" w:rsidRDefault="0082152B" w:rsidP="0082152B">
      <w:pPr>
        <w:spacing w:line="276" w:lineRule="auto"/>
        <w:jc w:val="both"/>
        <w:rPr>
          <w:rFonts w:ascii="Times New Roman" w:hAnsi="Times New Roman" w:cs="Times New Roman"/>
          <w:sz w:val="24"/>
          <w:szCs w:val="24"/>
        </w:rPr>
      </w:pPr>
      <w:r>
        <w:rPr>
          <w:rFonts w:ascii="Times New Roman" w:hAnsi="Times New Roman" w:cs="Times New Roman"/>
          <w:sz w:val="24"/>
          <w:szCs w:val="24"/>
        </w:rPr>
        <w:t>Diagram above shows that Digital Tech University capable to gives many services under various programs to ensure that talented students that are able to meet industry needs.</w:t>
      </w:r>
    </w:p>
    <w:p w14:paraId="78FE6988" w14:textId="77777777" w:rsidR="0082152B" w:rsidRDefault="0082152B" w:rsidP="0082152B">
      <w:pPr>
        <w:spacing w:line="276" w:lineRule="auto"/>
        <w:jc w:val="both"/>
        <w:rPr>
          <w:rFonts w:ascii="Times New Roman" w:hAnsi="Times New Roman" w:cs="Times New Roman"/>
          <w:sz w:val="24"/>
          <w:szCs w:val="24"/>
        </w:rPr>
      </w:pPr>
    </w:p>
    <w:p w14:paraId="4D74C5B7" w14:textId="4D8E71CB" w:rsidR="0082152B" w:rsidRDefault="0082152B" w:rsidP="0082152B">
      <w:pPr>
        <w:pStyle w:val="Heading1"/>
        <w:jc w:val="center"/>
        <w:rPr>
          <w:rFonts w:ascii="Times New Roman" w:hAnsi="Times New Roman" w:cs="Times New Roman"/>
          <w:b/>
          <w:color w:val="auto"/>
        </w:rPr>
      </w:pPr>
      <w:bookmarkStart w:id="14" w:name="_Toc530039746"/>
      <w:r>
        <w:rPr>
          <w:rFonts w:ascii="Times New Roman" w:hAnsi="Times New Roman" w:cs="Times New Roman"/>
          <w:b/>
          <w:color w:val="auto"/>
        </w:rPr>
        <w:t>8.0</w:t>
      </w:r>
      <w:r>
        <w:rPr>
          <w:rFonts w:ascii="Times New Roman" w:hAnsi="Times New Roman" w:cs="Times New Roman"/>
          <w:b/>
          <w:color w:val="auto"/>
        </w:rPr>
        <w:tab/>
      </w:r>
      <w:r w:rsidRPr="0082152B">
        <w:rPr>
          <w:rFonts w:ascii="Times New Roman" w:hAnsi="Times New Roman" w:cs="Times New Roman"/>
          <w:b/>
          <w:color w:val="auto"/>
        </w:rPr>
        <w:t>DIGITAL ECONOMY</w:t>
      </w:r>
      <w:bookmarkEnd w:id="14"/>
    </w:p>
    <w:p w14:paraId="32ACA5A9" w14:textId="77777777" w:rsidR="0082152B" w:rsidRPr="0082152B" w:rsidRDefault="0082152B" w:rsidP="0082152B"/>
    <w:p w14:paraId="70DD91F9" w14:textId="53F62DD9" w:rsidR="0082152B" w:rsidRDefault="0082152B" w:rsidP="0082152B">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Digital Economy is r</w:t>
      </w:r>
      <w:r w:rsidRPr="00AC38ED">
        <w:rPr>
          <w:rFonts w:ascii="Times New Roman" w:hAnsi="Times New Roman" w:cs="Times New Roman"/>
          <w:sz w:val="24"/>
          <w:szCs w:val="24"/>
        </w:rPr>
        <w:t xml:space="preserve">efers to a digital computing technology- based economy, although we increasingly see it as conducting business through the Internet and World Wide Web markets. Sometimes the digital economy </w:t>
      </w:r>
      <w:proofErr w:type="gramStart"/>
      <w:r w:rsidRPr="00AC38ED">
        <w:rPr>
          <w:rFonts w:ascii="Times New Roman" w:hAnsi="Times New Roman" w:cs="Times New Roman"/>
          <w:sz w:val="24"/>
          <w:szCs w:val="24"/>
        </w:rPr>
        <w:t>is also called</w:t>
      </w:r>
      <w:proofErr w:type="gramEnd"/>
      <w:r w:rsidRPr="00AC38ED">
        <w:rPr>
          <w:rFonts w:ascii="Times New Roman" w:hAnsi="Times New Roman" w:cs="Times New Roman"/>
          <w:sz w:val="24"/>
          <w:szCs w:val="24"/>
        </w:rPr>
        <w:t xml:space="preserve"> the Internet, the New Economy or the Web Economy.</w:t>
      </w:r>
      <w:r w:rsidRPr="00AC38ED">
        <w:t xml:space="preserve"> </w:t>
      </w:r>
      <w:r w:rsidRPr="00AC38ED">
        <w:rPr>
          <w:rFonts w:ascii="Times New Roman" w:hAnsi="Times New Roman" w:cs="Times New Roman"/>
          <w:sz w:val="24"/>
          <w:szCs w:val="24"/>
        </w:rPr>
        <w:t xml:space="preserve">The digital economy </w:t>
      </w:r>
      <w:proofErr w:type="gramStart"/>
      <w:r w:rsidRPr="00AC38ED">
        <w:rPr>
          <w:rFonts w:ascii="Times New Roman" w:hAnsi="Times New Roman" w:cs="Times New Roman"/>
          <w:sz w:val="24"/>
          <w:szCs w:val="24"/>
        </w:rPr>
        <w:t>is increasingly intertwined</w:t>
      </w:r>
      <w:proofErr w:type="gramEnd"/>
      <w:r w:rsidRPr="00AC38ED">
        <w:rPr>
          <w:rFonts w:ascii="Times New Roman" w:hAnsi="Times New Roman" w:cs="Times New Roman"/>
          <w:sz w:val="24"/>
          <w:szCs w:val="24"/>
        </w:rPr>
        <w:t xml:space="preserve"> with the traditional economy, making clearer delineation more difficult.</w:t>
      </w:r>
      <w:r>
        <w:rPr>
          <w:rFonts w:ascii="Times New Roman" w:hAnsi="Times New Roman" w:cs="Times New Roman"/>
          <w:sz w:val="24"/>
          <w:szCs w:val="24"/>
        </w:rPr>
        <w:t xml:space="preserve"> Digital Economy </w:t>
      </w:r>
      <w:proofErr w:type="gramStart"/>
      <w:r>
        <w:rPr>
          <w:rFonts w:ascii="Times New Roman" w:hAnsi="Times New Roman" w:cs="Times New Roman"/>
          <w:sz w:val="24"/>
          <w:szCs w:val="24"/>
        </w:rPr>
        <w:t>being developed</w:t>
      </w:r>
      <w:proofErr w:type="gramEnd"/>
      <w:r>
        <w:rPr>
          <w:rFonts w:ascii="Times New Roman" w:hAnsi="Times New Roman" w:cs="Times New Roman"/>
          <w:sz w:val="24"/>
          <w:szCs w:val="24"/>
        </w:rPr>
        <w:t xml:space="preserve"> by MDEC itself into global digital hub. It is to e</w:t>
      </w:r>
      <w:r w:rsidRPr="00DF4D3E">
        <w:rPr>
          <w:rFonts w:ascii="Times New Roman" w:hAnsi="Times New Roman" w:cs="Times New Roman"/>
          <w:sz w:val="24"/>
          <w:szCs w:val="24"/>
        </w:rPr>
        <w:t>nabling Malaysians by digital means to improve productivity and living standards for everyone.</w:t>
      </w:r>
      <w:r>
        <w:rPr>
          <w:rFonts w:ascii="Times New Roman" w:hAnsi="Times New Roman" w:cs="Times New Roman"/>
          <w:sz w:val="24"/>
          <w:szCs w:val="24"/>
        </w:rPr>
        <w:t xml:space="preserve"> MDEC tend to</w:t>
      </w:r>
      <w:r w:rsidRPr="00A57DD7">
        <w:rPr>
          <w:rFonts w:ascii="Times New Roman" w:hAnsi="Times New Roman" w:cs="Times New Roman"/>
          <w:sz w:val="24"/>
          <w:szCs w:val="24"/>
        </w:rPr>
        <w:t xml:space="preserve"> build a strong digital innovation ecosystem to protect the economy in the future as te</w:t>
      </w:r>
      <w:r>
        <w:rPr>
          <w:rFonts w:ascii="Times New Roman" w:hAnsi="Times New Roman" w:cs="Times New Roman"/>
          <w:sz w:val="24"/>
          <w:szCs w:val="24"/>
        </w:rPr>
        <w:t>chnology changes business rules as well as g</w:t>
      </w:r>
      <w:r w:rsidRPr="00A57DD7">
        <w:rPr>
          <w:rFonts w:ascii="Times New Roman" w:hAnsi="Times New Roman" w:cs="Times New Roman"/>
          <w:sz w:val="24"/>
          <w:szCs w:val="24"/>
        </w:rPr>
        <w:t xml:space="preserve">rowing and transforming Malaysians into a technologically skilled workforce to support </w:t>
      </w:r>
      <w:r>
        <w:rPr>
          <w:rFonts w:ascii="Times New Roman" w:hAnsi="Times New Roman" w:cs="Times New Roman"/>
          <w:sz w:val="24"/>
          <w:szCs w:val="24"/>
        </w:rPr>
        <w:t>the growth of a digital economy.</w:t>
      </w:r>
    </w:p>
    <w:p w14:paraId="0ABB52D6" w14:textId="2431CBF7" w:rsidR="0082152B" w:rsidRDefault="0082152B" w:rsidP="0082152B">
      <w:pPr>
        <w:pStyle w:val="Heading1"/>
        <w:jc w:val="center"/>
        <w:rPr>
          <w:rFonts w:ascii="Times New Roman" w:hAnsi="Times New Roman" w:cs="Times New Roman"/>
          <w:b/>
          <w:color w:val="auto"/>
        </w:rPr>
      </w:pPr>
      <w:bookmarkStart w:id="15" w:name="_Toc530039747"/>
      <w:r>
        <w:rPr>
          <w:rFonts w:ascii="Times New Roman" w:hAnsi="Times New Roman" w:cs="Times New Roman"/>
          <w:b/>
          <w:color w:val="auto"/>
        </w:rPr>
        <w:t>9.0</w:t>
      </w:r>
      <w:r>
        <w:rPr>
          <w:rFonts w:ascii="Times New Roman" w:hAnsi="Times New Roman" w:cs="Times New Roman"/>
          <w:b/>
          <w:color w:val="auto"/>
        </w:rPr>
        <w:tab/>
      </w:r>
      <w:r w:rsidRPr="0082152B">
        <w:rPr>
          <w:rFonts w:ascii="Times New Roman" w:hAnsi="Times New Roman" w:cs="Times New Roman"/>
          <w:b/>
          <w:color w:val="auto"/>
        </w:rPr>
        <w:t>MYDIGITALMAKER</w:t>
      </w:r>
      <w:bookmarkEnd w:id="15"/>
    </w:p>
    <w:p w14:paraId="0F1570C1" w14:textId="77777777" w:rsidR="0082152B" w:rsidRPr="0082152B" w:rsidRDefault="0082152B" w:rsidP="0082152B"/>
    <w:p w14:paraId="79AFC470" w14:textId="77777777" w:rsidR="0082152B" w:rsidRDefault="0082152B" w:rsidP="0082152B">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MyDigitalMaker</w:t>
      </w:r>
      <w:proofErr w:type="spellEnd"/>
      <w:r>
        <w:rPr>
          <w:rFonts w:ascii="Times New Roman" w:hAnsi="Times New Roman" w:cs="Times New Roman"/>
          <w:sz w:val="24"/>
          <w:szCs w:val="24"/>
        </w:rPr>
        <w:t xml:space="preserve"> is one of the MDEC’s strategy that involves students, educators, parents, corporates and technology partners to t</w:t>
      </w:r>
      <w:r w:rsidRPr="0088604C">
        <w:rPr>
          <w:rFonts w:ascii="Times New Roman" w:hAnsi="Times New Roman" w:cs="Times New Roman"/>
          <w:sz w:val="24"/>
          <w:szCs w:val="24"/>
        </w:rPr>
        <w:t>ransform Malaysian youth from digital user</w:t>
      </w:r>
      <w:r>
        <w:rPr>
          <w:rFonts w:ascii="Times New Roman" w:hAnsi="Times New Roman" w:cs="Times New Roman"/>
          <w:sz w:val="24"/>
          <w:szCs w:val="24"/>
        </w:rPr>
        <w:t xml:space="preserve">s to digital economy producers. </w:t>
      </w:r>
      <w:r w:rsidRPr="0088604C">
        <w:rPr>
          <w:rFonts w:ascii="Times New Roman" w:hAnsi="Times New Roman" w:cs="Times New Roman"/>
          <w:sz w:val="24"/>
          <w:szCs w:val="24"/>
        </w:rPr>
        <w:t>This includes skills such as coding, app development, 3D printing, robotics, embedded programming and data analysis, all of which ultimately contribute to improving problem solving and creativity in our future generation.</w:t>
      </w:r>
      <w:r>
        <w:rPr>
          <w:rFonts w:ascii="Times New Roman" w:hAnsi="Times New Roman" w:cs="Times New Roman"/>
          <w:sz w:val="24"/>
          <w:szCs w:val="24"/>
        </w:rPr>
        <w:t xml:space="preserve"> </w:t>
      </w:r>
      <w:proofErr w:type="spellStart"/>
      <w:r>
        <w:rPr>
          <w:rFonts w:ascii="Times New Roman" w:hAnsi="Times New Roman" w:cs="Times New Roman"/>
          <w:sz w:val="24"/>
          <w:szCs w:val="24"/>
        </w:rPr>
        <w:t>Mydigitalmaker</w:t>
      </w:r>
      <w:proofErr w:type="spellEnd"/>
      <w:r>
        <w:rPr>
          <w:rFonts w:ascii="Times New Roman" w:hAnsi="Times New Roman" w:cs="Times New Roman"/>
          <w:sz w:val="24"/>
          <w:szCs w:val="24"/>
        </w:rPr>
        <w:t xml:space="preserve"> will be introduced to the school </w:t>
      </w:r>
      <w:proofErr w:type="gramStart"/>
      <w:r>
        <w:rPr>
          <w:rFonts w:ascii="Times New Roman" w:hAnsi="Times New Roman" w:cs="Times New Roman"/>
          <w:sz w:val="24"/>
          <w:szCs w:val="24"/>
        </w:rPr>
        <w:t>students which</w:t>
      </w:r>
      <w:proofErr w:type="gramEnd"/>
      <w:r>
        <w:rPr>
          <w:rFonts w:ascii="Times New Roman" w:hAnsi="Times New Roman" w:cs="Times New Roman"/>
          <w:sz w:val="24"/>
          <w:szCs w:val="24"/>
        </w:rPr>
        <w:t xml:space="preserve"> is interested applying for Digital Tech IHL courses after leaving the school which have secured scholarship from government or industry and green lane placement for high potentials. Besides that, MDEC have introduced Digital Tech </w:t>
      </w:r>
      <w:r>
        <w:rPr>
          <w:rFonts w:ascii="Times New Roman" w:hAnsi="Times New Roman" w:cs="Times New Roman"/>
          <w:sz w:val="24"/>
          <w:szCs w:val="24"/>
        </w:rPr>
        <w:lastRenderedPageBreak/>
        <w:t xml:space="preserve">Foundation Courses and Digital Tech career awareness and counselling to the SPM </w:t>
      </w:r>
      <w:proofErr w:type="gramStart"/>
      <w:r>
        <w:rPr>
          <w:rFonts w:ascii="Times New Roman" w:hAnsi="Times New Roman" w:cs="Times New Roman"/>
          <w:sz w:val="24"/>
          <w:szCs w:val="24"/>
        </w:rPr>
        <w:t>leavers which</w:t>
      </w:r>
      <w:proofErr w:type="gramEnd"/>
      <w:r>
        <w:rPr>
          <w:rFonts w:ascii="Times New Roman" w:hAnsi="Times New Roman" w:cs="Times New Roman"/>
          <w:sz w:val="24"/>
          <w:szCs w:val="24"/>
        </w:rPr>
        <w:t xml:space="preserve"> still cannot decide what courses to apply after school. For undergraduates, they have been </w:t>
      </w:r>
      <w:r w:rsidRPr="00745515">
        <w:rPr>
          <w:rFonts w:ascii="Times New Roman" w:hAnsi="Times New Roman" w:cs="Times New Roman"/>
          <w:sz w:val="24"/>
          <w:szCs w:val="24"/>
        </w:rPr>
        <w:t>is dedicated to top talent interested in pursuing tertiary courses in careers in digital technology.</w:t>
      </w:r>
      <w:r>
        <w:rPr>
          <w:rFonts w:ascii="Times New Roman" w:hAnsi="Times New Roman" w:cs="Times New Roman"/>
          <w:sz w:val="24"/>
          <w:szCs w:val="24"/>
        </w:rPr>
        <w:t xml:space="preserve"> One of #</w:t>
      </w:r>
      <w:proofErr w:type="spellStart"/>
      <w:r>
        <w:rPr>
          <w:rFonts w:ascii="Times New Roman" w:hAnsi="Times New Roman" w:cs="Times New Roman"/>
          <w:sz w:val="24"/>
          <w:szCs w:val="24"/>
        </w:rPr>
        <w:t>MyDigitalMaker</w:t>
      </w:r>
      <w:proofErr w:type="spellEnd"/>
      <w:r>
        <w:rPr>
          <w:rFonts w:ascii="Times New Roman" w:hAnsi="Times New Roman" w:cs="Times New Roman"/>
          <w:sz w:val="24"/>
          <w:szCs w:val="24"/>
        </w:rPr>
        <w:t xml:space="preserve"> movement is #</w:t>
      </w:r>
      <w:proofErr w:type="spellStart"/>
      <w:r>
        <w:rPr>
          <w:rFonts w:ascii="Times New Roman" w:hAnsi="Times New Roman" w:cs="Times New Roman"/>
          <w:sz w:val="24"/>
          <w:szCs w:val="24"/>
        </w:rPr>
        <w:t>Mydigitalmaker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hero which</w:t>
      </w:r>
      <w:proofErr w:type="gramEnd"/>
      <w:r>
        <w:rPr>
          <w:rFonts w:ascii="Times New Roman" w:hAnsi="Times New Roman" w:cs="Times New Roman"/>
          <w:sz w:val="24"/>
          <w:szCs w:val="24"/>
        </w:rPr>
        <w:t xml:space="preserve"> is target to provide chances to Malaysian students from school to undergraduate to become digital creators and innovators. The diagram below shows the journey of </w:t>
      </w:r>
      <w:proofErr w:type="spellStart"/>
      <w:r>
        <w:rPr>
          <w:rFonts w:ascii="Times New Roman" w:hAnsi="Times New Roman" w:cs="Times New Roman"/>
          <w:sz w:val="24"/>
          <w:szCs w:val="24"/>
        </w:rPr>
        <w:t>Mydigitalmaker</w:t>
      </w:r>
      <w:proofErr w:type="spellEnd"/>
      <w:r>
        <w:rPr>
          <w:rFonts w:ascii="Times New Roman" w:hAnsi="Times New Roman" w:cs="Times New Roman"/>
          <w:sz w:val="24"/>
          <w:szCs w:val="24"/>
        </w:rPr>
        <w:t xml:space="preserve"> for Malaysian students:</w:t>
      </w:r>
      <w:r>
        <w:rPr>
          <w:rFonts w:ascii="Times New Roman" w:hAnsi="Times New Roman" w:cs="Times New Roman"/>
          <w:noProof/>
          <w:sz w:val="24"/>
          <w:szCs w:val="24"/>
          <w:lang w:eastAsia="en-MY"/>
        </w:rPr>
        <w:drawing>
          <wp:inline distT="0" distB="0" distL="0" distR="0" wp14:anchorId="18A23E13" wp14:editId="23343080">
            <wp:extent cx="5486400" cy="3200400"/>
            <wp:effectExtent l="38100" t="0" r="7620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A5274B1" w14:textId="34429736" w:rsidR="00031125" w:rsidRPr="0082152B" w:rsidRDefault="00031125" w:rsidP="0082152B">
      <w:pPr>
        <w:spacing w:line="276" w:lineRule="auto"/>
        <w:ind w:firstLine="720"/>
        <w:jc w:val="center"/>
        <w:rPr>
          <w:rFonts w:ascii="Times New Roman" w:hAnsi="Times New Roman" w:cs="Times New Roman"/>
          <w:sz w:val="24"/>
          <w:szCs w:val="24"/>
        </w:rPr>
      </w:pPr>
      <w:bookmarkStart w:id="16" w:name="_Toc530039748"/>
      <w:r w:rsidRPr="0082152B">
        <w:rPr>
          <w:rStyle w:val="Heading1Char"/>
          <w:rFonts w:ascii="Times New Roman" w:hAnsi="Times New Roman" w:cs="Times New Roman"/>
          <w:b/>
          <w:color w:val="auto"/>
        </w:rPr>
        <w:t>10.0</w:t>
      </w:r>
      <w:r w:rsidRPr="0082152B">
        <w:rPr>
          <w:rStyle w:val="Heading1Char"/>
          <w:rFonts w:ascii="Times New Roman" w:hAnsi="Times New Roman" w:cs="Times New Roman"/>
          <w:b/>
          <w:color w:val="auto"/>
        </w:rPr>
        <w:tab/>
        <w:t>FUSIONEX</w:t>
      </w:r>
      <w:bookmarkEnd w:id="16"/>
    </w:p>
    <w:p w14:paraId="4E006FF1" w14:textId="41C43A38" w:rsidR="00031125" w:rsidRPr="00031125" w:rsidRDefault="00031125" w:rsidP="00031125"/>
    <w:p w14:paraId="78538E7A" w14:textId="77777777" w:rsidR="00031125" w:rsidRPr="00031125" w:rsidRDefault="00031125" w:rsidP="00031125">
      <w:pPr>
        <w:spacing w:line="276" w:lineRule="auto"/>
        <w:jc w:val="both"/>
        <w:rPr>
          <w:rFonts w:ascii="Times New Roman" w:hAnsi="Times New Roman" w:cs="Times New Roman"/>
          <w:b/>
          <w:sz w:val="24"/>
          <w:szCs w:val="24"/>
        </w:rPr>
      </w:pPr>
      <w:r w:rsidRPr="00031125">
        <w:rPr>
          <w:rFonts w:ascii="Times New Roman" w:hAnsi="Times New Roman" w:cs="Times New Roman"/>
          <w:b/>
          <w:noProof/>
          <w:sz w:val="24"/>
          <w:szCs w:val="24"/>
          <w:lang w:eastAsia="en-MY"/>
        </w:rPr>
        <w:drawing>
          <wp:inline distT="0" distB="0" distL="0" distR="0" wp14:anchorId="45CF693A" wp14:editId="4104BA2D">
            <wp:extent cx="5711428" cy="937260"/>
            <wp:effectExtent l="0" t="0" r="3810" b="0"/>
            <wp:docPr id="22" name="Picture 22" descr="https://www.fusionex-international.com/portals/0/Images/Overview/Fusionex-bra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usionex-international.com/portals/0/Images/Overview/Fusionex-brand.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6872" cy="943077"/>
                    </a:xfrm>
                    <a:prstGeom prst="rect">
                      <a:avLst/>
                    </a:prstGeom>
                    <a:noFill/>
                    <a:ln>
                      <a:noFill/>
                    </a:ln>
                  </pic:spPr>
                </pic:pic>
              </a:graphicData>
            </a:graphic>
          </wp:inline>
        </w:drawing>
      </w:r>
    </w:p>
    <w:p w14:paraId="246BF263" w14:textId="5261DFB5" w:rsidR="00031125" w:rsidRPr="00031125" w:rsidRDefault="00031125" w:rsidP="00031125">
      <w:pPr>
        <w:spacing w:line="276" w:lineRule="auto"/>
        <w:jc w:val="both"/>
        <w:rPr>
          <w:rFonts w:ascii="Times New Roman" w:hAnsi="Times New Roman" w:cs="Times New Roman"/>
          <w:b/>
          <w:sz w:val="24"/>
          <w:szCs w:val="24"/>
        </w:rPr>
      </w:pPr>
    </w:p>
    <w:p w14:paraId="34C6F60D" w14:textId="77777777" w:rsidR="00031125" w:rsidRPr="00031125" w:rsidRDefault="00031125" w:rsidP="0082152B">
      <w:pPr>
        <w:spacing w:line="276" w:lineRule="auto"/>
        <w:ind w:firstLine="720"/>
        <w:jc w:val="both"/>
        <w:rPr>
          <w:rFonts w:ascii="Times New Roman" w:hAnsi="Times New Roman" w:cs="Times New Roman"/>
          <w:sz w:val="24"/>
          <w:szCs w:val="24"/>
        </w:rPr>
      </w:pPr>
      <w:proofErr w:type="spellStart"/>
      <w:r w:rsidRPr="00031125">
        <w:rPr>
          <w:rFonts w:ascii="Times New Roman" w:hAnsi="Times New Roman" w:cs="Times New Roman"/>
          <w:sz w:val="24"/>
          <w:szCs w:val="24"/>
        </w:rPr>
        <w:t>Fusionex</w:t>
      </w:r>
      <w:proofErr w:type="spellEnd"/>
      <w:r w:rsidRPr="00031125">
        <w:rPr>
          <w:rFonts w:ascii="Times New Roman" w:hAnsi="Times New Roman" w:cs="Times New Roman"/>
          <w:sz w:val="24"/>
          <w:szCs w:val="24"/>
        </w:rPr>
        <w:t xml:space="preserve"> is a well-established data technology provider that has specialties in Analytics, Big Data, Machine Learning and Artificial Intelligence. They help people to oversee, comprehend and infer valuable information from the vast amounts of structured and unstructured data, which are at their disposal. In focusing on closing the space between business and technology, they give remarkable and positive experience to people of different fields. In doing so, they have achieved multiply awards such as Global Partner of the Year by Microsoft Partner Network and </w:t>
      </w:r>
      <w:proofErr w:type="spellStart"/>
      <w:r w:rsidRPr="00031125">
        <w:rPr>
          <w:rFonts w:ascii="Times New Roman" w:hAnsi="Times New Roman" w:cs="Times New Roman"/>
          <w:sz w:val="24"/>
          <w:szCs w:val="24"/>
        </w:rPr>
        <w:t>BigData</w:t>
      </w:r>
      <w:proofErr w:type="spellEnd"/>
      <w:r w:rsidRPr="00031125">
        <w:rPr>
          <w:rFonts w:ascii="Times New Roman" w:hAnsi="Times New Roman" w:cs="Times New Roman"/>
          <w:sz w:val="24"/>
          <w:szCs w:val="24"/>
        </w:rPr>
        <w:t xml:space="preserve"> World Asia for Data Analytics and Innovations.. Their vision, mission and qualities are:</w:t>
      </w:r>
    </w:p>
    <w:p w14:paraId="4FDA2C49"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noProof/>
          <w:sz w:val="24"/>
          <w:szCs w:val="24"/>
          <w:lang w:eastAsia="en-MY"/>
        </w:rPr>
        <w:lastRenderedPageBreak/>
        <w:drawing>
          <wp:inline distT="0" distB="0" distL="0" distR="0" wp14:anchorId="6D671D99" wp14:editId="27E75AD7">
            <wp:extent cx="5711190" cy="2277851"/>
            <wp:effectExtent l="0" t="0" r="381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sionex.png"/>
                    <pic:cNvPicPr/>
                  </pic:nvPicPr>
                  <pic:blipFill rotWithShape="1">
                    <a:blip r:embed="rId35">
                      <a:extLst>
                        <a:ext uri="{28A0092B-C50C-407E-A947-70E740481C1C}">
                          <a14:useLocalDpi xmlns:a14="http://schemas.microsoft.com/office/drawing/2010/main" val="0"/>
                        </a:ext>
                      </a:extLst>
                    </a:blip>
                    <a:srcRect l="665"/>
                    <a:stretch/>
                  </pic:blipFill>
                  <pic:spPr bwMode="auto">
                    <a:xfrm>
                      <a:off x="0" y="0"/>
                      <a:ext cx="5712519" cy="2278381"/>
                    </a:xfrm>
                    <a:prstGeom prst="rect">
                      <a:avLst/>
                    </a:prstGeom>
                    <a:ln>
                      <a:noFill/>
                    </a:ln>
                    <a:extLst>
                      <a:ext uri="{53640926-AAD7-44D8-BBD7-CCE9431645EC}">
                        <a14:shadowObscured xmlns:a14="http://schemas.microsoft.com/office/drawing/2010/main"/>
                      </a:ext>
                    </a:extLst>
                  </pic:spPr>
                </pic:pic>
              </a:graphicData>
            </a:graphic>
          </wp:inline>
        </w:drawing>
      </w:r>
    </w:p>
    <w:p w14:paraId="7FE1C502" w14:textId="77777777" w:rsidR="00031125" w:rsidRPr="00031125" w:rsidRDefault="00031125" w:rsidP="0082152B">
      <w:pPr>
        <w:spacing w:line="276" w:lineRule="auto"/>
        <w:ind w:firstLine="720"/>
        <w:jc w:val="both"/>
        <w:rPr>
          <w:rFonts w:ascii="Times New Roman" w:hAnsi="Times New Roman" w:cs="Times New Roman"/>
          <w:sz w:val="24"/>
          <w:szCs w:val="24"/>
        </w:rPr>
      </w:pPr>
      <w:r w:rsidRPr="00031125">
        <w:rPr>
          <w:rFonts w:ascii="Times New Roman" w:hAnsi="Times New Roman" w:cs="Times New Roman"/>
          <w:noProof/>
          <w:sz w:val="24"/>
          <w:szCs w:val="24"/>
          <w:lang w:eastAsia="en-MY"/>
        </w:rPr>
        <mc:AlternateContent>
          <mc:Choice Requires="wps">
            <w:drawing>
              <wp:anchor distT="0" distB="0" distL="114300" distR="114300" simplePos="0" relativeHeight="251661312" behindDoc="0" locked="0" layoutInCell="1" allowOverlap="1" wp14:anchorId="71949F14" wp14:editId="6DA7AC36">
                <wp:simplePos x="0" y="0"/>
                <wp:positionH relativeFrom="column">
                  <wp:posOffset>708660</wp:posOffset>
                </wp:positionH>
                <wp:positionV relativeFrom="paragraph">
                  <wp:posOffset>405130</wp:posOffset>
                </wp:positionV>
                <wp:extent cx="4503420" cy="807720"/>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3420" cy="807720"/>
                        </a:xfrm>
                        <a:prstGeom prst="rect">
                          <a:avLst/>
                        </a:prstGeom>
                        <a:solidFill>
                          <a:schemeClr val="lt1"/>
                        </a:solidFill>
                        <a:ln w="6350">
                          <a:noFill/>
                        </a:ln>
                      </wps:spPr>
                      <wps:txbx>
                        <w:txbxContent>
                          <w:p w14:paraId="3EE11F2B" w14:textId="77777777" w:rsidR="00031125" w:rsidRDefault="00031125" w:rsidP="00031125">
                            <w:pPr>
                              <w:pStyle w:val="NormalWeb"/>
                              <w:spacing w:before="0" w:beforeAutospacing="0" w:after="45" w:afterAutospacing="0"/>
                              <w:jc w:val="both"/>
                            </w:pPr>
                            <w:r>
                              <w:rPr>
                                <w:rStyle w:val="Strong"/>
                              </w:rPr>
                              <w:t>Faith</w:t>
                            </w:r>
                          </w:p>
                          <w:p w14:paraId="5D75967A" w14:textId="77777777" w:rsidR="00031125" w:rsidRDefault="00031125" w:rsidP="00031125">
                            <w:pPr>
                              <w:pStyle w:val="NormalWeb"/>
                              <w:spacing w:before="0" w:beforeAutospacing="0" w:after="150" w:afterAutospacing="0"/>
                              <w:jc w:val="both"/>
                            </w:pPr>
                            <w:r>
                              <w:t xml:space="preserve">Through assurance in </w:t>
                            </w:r>
                            <w:proofErr w:type="gramStart"/>
                            <w:r>
                              <w:t>ourselves, our organization’s vision, and what we believe in,</w:t>
                            </w:r>
                            <w:proofErr w:type="gramEnd"/>
                            <w:r>
                              <w:t xml:space="preserve"> achieving goals that we set as well as those set by others becomes a natural flow of events </w:t>
                            </w:r>
                          </w:p>
                          <w:p w14:paraId="031AA8B5" w14:textId="77777777" w:rsidR="00031125" w:rsidRDefault="00031125" w:rsidP="000311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949F14" id="_x0000_t202" coordsize="21600,21600" o:spt="202" path="m,l,21600r21600,l21600,xe">
                <v:stroke joinstyle="miter"/>
                <v:path gradientshapeok="t" o:connecttype="rect"/>
              </v:shapetype>
              <v:shape id="Text Box 5" o:spid="_x0000_s1026" type="#_x0000_t202" style="position:absolute;left:0;text-align:left;margin-left:55.8pt;margin-top:31.9pt;width:354.6pt;height:63.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" fillcolor="white [3201]" stroked="f" strokeweight=".5pt">
                <v:textbox>
                  <w:txbxContent>
                    <w:p w14:paraId="3EE11F2B" w14:textId="77777777" w:rsidR="00031125" w:rsidRDefault="00031125" w:rsidP="00031125">
                      <w:pPr>
                        <w:pStyle w:val="NormalWeb"/>
                        <w:spacing w:before="0" w:beforeAutospacing="0" w:after="45" w:afterAutospacing="0"/>
                        <w:jc w:val="both"/>
                      </w:pPr>
                      <w:r>
                        <w:rPr>
                          <w:rStyle w:val="Strong"/>
                        </w:rPr>
                        <w:t>Faith</w:t>
                      </w:r>
                    </w:p>
                    <w:p w14:paraId="5D75967A" w14:textId="77777777" w:rsidR="00031125" w:rsidRDefault="00031125" w:rsidP="00031125">
                      <w:pPr>
                        <w:pStyle w:val="NormalWeb"/>
                        <w:spacing w:before="0" w:beforeAutospacing="0" w:after="150" w:afterAutospacing="0"/>
                        <w:jc w:val="both"/>
                      </w:pPr>
                      <w:r>
                        <w:t xml:space="preserve">Through assurance in </w:t>
                      </w:r>
                      <w:proofErr w:type="gramStart"/>
                      <w:r>
                        <w:t>ourselves, our organization’s vision, and what we believe in,</w:t>
                      </w:r>
                      <w:proofErr w:type="gramEnd"/>
                      <w:r>
                        <w:t xml:space="preserve"> achieving goals that we set as well as those set by others becomes a natural flow of events </w:t>
                      </w:r>
                    </w:p>
                    <w:p w14:paraId="031AA8B5" w14:textId="77777777" w:rsidR="00031125" w:rsidRDefault="00031125" w:rsidP="00031125"/>
                  </w:txbxContent>
                </v:textbox>
              </v:shape>
            </w:pict>
          </mc:Fallback>
        </mc:AlternateContent>
      </w:r>
      <w:r w:rsidRPr="00031125">
        <w:rPr>
          <w:rFonts w:ascii="Times New Roman" w:hAnsi="Times New Roman" w:cs="Times New Roman"/>
          <w:sz w:val="24"/>
          <w:szCs w:val="24"/>
        </w:rPr>
        <w:t>The reason of the name, FUSIONEX, is that there is a message embodied in it that represent who they are.</w:t>
      </w:r>
    </w:p>
    <w:p w14:paraId="134FCB6D"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noProof/>
          <w:sz w:val="24"/>
          <w:szCs w:val="24"/>
          <w:lang w:eastAsia="en-MY"/>
        </w:rPr>
        <w:drawing>
          <wp:inline distT="0" distB="0" distL="0" distR="0" wp14:anchorId="54868DD3" wp14:editId="48FBBB62">
            <wp:extent cx="624840" cy="548640"/>
            <wp:effectExtent l="0" t="0" r="3810" b="3810"/>
            <wp:docPr id="24" name="Picture 24" descr="https://www.fusionex-international.com/portals/0/Images/AboutUS/overview/Icon_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fusionex-international.com/portals/0/Images/AboutUS/overview/Icon_F.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4840" cy="548640"/>
                    </a:xfrm>
                    <a:prstGeom prst="rect">
                      <a:avLst/>
                    </a:prstGeom>
                    <a:noFill/>
                    <a:ln>
                      <a:noFill/>
                    </a:ln>
                  </pic:spPr>
                </pic:pic>
              </a:graphicData>
            </a:graphic>
          </wp:inline>
        </w:drawing>
      </w:r>
    </w:p>
    <w:p w14:paraId="773BC513"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noProof/>
          <w:sz w:val="24"/>
          <w:szCs w:val="24"/>
          <w:lang w:eastAsia="en-MY"/>
        </w:rPr>
        <mc:AlternateContent>
          <mc:Choice Requires="wps">
            <w:drawing>
              <wp:anchor distT="0" distB="0" distL="114300" distR="114300" simplePos="0" relativeHeight="251662336" behindDoc="0" locked="0" layoutInCell="1" allowOverlap="1" wp14:anchorId="7C506F5F" wp14:editId="34CD885F">
                <wp:simplePos x="0" y="0"/>
                <wp:positionH relativeFrom="column">
                  <wp:posOffset>708660</wp:posOffset>
                </wp:positionH>
                <wp:positionV relativeFrom="paragraph">
                  <wp:posOffset>11430</wp:posOffset>
                </wp:positionV>
                <wp:extent cx="4503420" cy="69342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503420" cy="693420"/>
                        </a:xfrm>
                        <a:prstGeom prst="rect">
                          <a:avLst/>
                        </a:prstGeom>
                        <a:solidFill>
                          <a:schemeClr val="lt1"/>
                        </a:solidFill>
                        <a:ln w="6350">
                          <a:noFill/>
                        </a:ln>
                      </wps:spPr>
                      <wps:txbx>
                        <w:txbxContent>
                          <w:p w14:paraId="54ECB99A" w14:textId="77777777" w:rsidR="00031125" w:rsidRDefault="00031125" w:rsidP="00031125">
                            <w:pPr>
                              <w:pStyle w:val="NormalWeb"/>
                              <w:spacing w:before="0" w:beforeAutospacing="0" w:after="45" w:afterAutospacing="0"/>
                            </w:pPr>
                            <w:r>
                              <w:rPr>
                                <w:rStyle w:val="Strong"/>
                              </w:rPr>
                              <w:t>Unity</w:t>
                            </w:r>
                            <w:r>
                              <w:t xml:space="preserve"> </w:t>
                            </w:r>
                          </w:p>
                          <w:p w14:paraId="18993286" w14:textId="77777777" w:rsidR="00031125" w:rsidRDefault="00031125" w:rsidP="00031125">
                            <w:pPr>
                              <w:pStyle w:val="NormalWeb"/>
                              <w:spacing w:before="0" w:beforeAutospacing="0" w:after="45" w:afterAutospacing="0"/>
                              <w:jc w:val="both"/>
                            </w:pPr>
                            <w:r>
                              <w:t>Working together knowing that nothing is impossible when we stand together</w:t>
                            </w:r>
                          </w:p>
                          <w:p w14:paraId="4833EF88" w14:textId="77777777" w:rsidR="00031125" w:rsidRDefault="00031125" w:rsidP="000311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506F5F" id="Text Box 11" o:spid="_x0000_s1027" type="#_x0000_t202" style="position:absolute;left:0;text-align:left;margin-left:55.8pt;margin-top:.9pt;width:354.6pt;height:54.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" fillcolor="white [3201]" stroked="f" strokeweight=".5pt">
                <v:textbox>
                  <w:txbxContent>
                    <w:p w14:paraId="54ECB99A" w14:textId="77777777" w:rsidR="00031125" w:rsidRDefault="00031125" w:rsidP="00031125">
                      <w:pPr>
                        <w:pStyle w:val="NormalWeb"/>
                        <w:spacing w:before="0" w:beforeAutospacing="0" w:after="45" w:afterAutospacing="0"/>
                      </w:pPr>
                      <w:r>
                        <w:rPr>
                          <w:rStyle w:val="Strong"/>
                        </w:rPr>
                        <w:t>Unity</w:t>
                      </w:r>
                      <w:r>
                        <w:t xml:space="preserve"> </w:t>
                      </w:r>
                    </w:p>
                    <w:p w14:paraId="18993286" w14:textId="77777777" w:rsidR="00031125" w:rsidRDefault="00031125" w:rsidP="00031125">
                      <w:pPr>
                        <w:pStyle w:val="NormalWeb"/>
                        <w:spacing w:before="0" w:beforeAutospacing="0" w:after="45" w:afterAutospacing="0"/>
                        <w:jc w:val="both"/>
                      </w:pPr>
                      <w:r>
                        <w:t>Working together knowing that nothing is impossible when we stand together</w:t>
                      </w:r>
                    </w:p>
                    <w:p w14:paraId="4833EF88" w14:textId="77777777" w:rsidR="00031125" w:rsidRDefault="00031125" w:rsidP="00031125"/>
                  </w:txbxContent>
                </v:textbox>
              </v:shape>
            </w:pict>
          </mc:Fallback>
        </mc:AlternateContent>
      </w:r>
      <w:r w:rsidRPr="00031125">
        <w:rPr>
          <w:rFonts w:ascii="Times New Roman" w:hAnsi="Times New Roman" w:cs="Times New Roman"/>
          <w:noProof/>
          <w:sz w:val="24"/>
          <w:szCs w:val="24"/>
          <w:lang w:eastAsia="en-MY"/>
        </w:rPr>
        <w:drawing>
          <wp:anchor distT="0" distB="0" distL="114300" distR="114300" simplePos="0" relativeHeight="251660288" behindDoc="0" locked="0" layoutInCell="1" allowOverlap="1" wp14:anchorId="4BF57DE7" wp14:editId="23EBD525">
            <wp:simplePos x="0" y="0"/>
            <wp:positionH relativeFrom="column">
              <wp:posOffset>0</wp:posOffset>
            </wp:positionH>
            <wp:positionV relativeFrom="paragraph">
              <wp:posOffset>100965</wp:posOffset>
            </wp:positionV>
            <wp:extent cx="624840" cy="548640"/>
            <wp:effectExtent l="0" t="0" r="3810" b="3810"/>
            <wp:wrapSquare wrapText="bothSides"/>
            <wp:docPr id="25" name="Picture 25" descr="https://www.fusionex-international.com/portals/0/Images/AboutUS/overview/Icon_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fusionex-international.com/portals/0/Images/AboutUS/overview/Icon_U.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4840" cy="548640"/>
                    </a:xfrm>
                    <a:prstGeom prst="rect">
                      <a:avLst/>
                    </a:prstGeom>
                    <a:noFill/>
                    <a:ln>
                      <a:noFill/>
                    </a:ln>
                  </pic:spPr>
                </pic:pic>
              </a:graphicData>
            </a:graphic>
          </wp:anchor>
        </w:drawing>
      </w:r>
    </w:p>
    <w:p w14:paraId="4B0457BF" w14:textId="77777777" w:rsidR="00031125" w:rsidRPr="00031125" w:rsidRDefault="00031125" w:rsidP="00031125">
      <w:pPr>
        <w:spacing w:line="276" w:lineRule="auto"/>
        <w:jc w:val="both"/>
        <w:rPr>
          <w:rFonts w:ascii="Times New Roman" w:hAnsi="Times New Roman" w:cs="Times New Roman"/>
          <w:sz w:val="24"/>
          <w:szCs w:val="24"/>
        </w:rPr>
      </w:pPr>
    </w:p>
    <w:p w14:paraId="00A71F52"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noProof/>
          <w:sz w:val="24"/>
          <w:szCs w:val="24"/>
          <w:lang w:eastAsia="en-MY"/>
        </w:rPr>
        <mc:AlternateContent>
          <mc:Choice Requires="wps">
            <w:drawing>
              <wp:anchor distT="0" distB="0" distL="114300" distR="114300" simplePos="0" relativeHeight="251663360" behindDoc="0" locked="0" layoutInCell="1" allowOverlap="1" wp14:anchorId="295CB832" wp14:editId="65132224">
                <wp:simplePos x="0" y="0"/>
                <wp:positionH relativeFrom="column">
                  <wp:posOffset>731520</wp:posOffset>
                </wp:positionH>
                <wp:positionV relativeFrom="paragraph">
                  <wp:posOffset>146685</wp:posOffset>
                </wp:positionV>
                <wp:extent cx="4503420" cy="69342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503420" cy="693420"/>
                        </a:xfrm>
                        <a:prstGeom prst="rect">
                          <a:avLst/>
                        </a:prstGeom>
                        <a:solidFill>
                          <a:schemeClr val="lt1"/>
                        </a:solidFill>
                        <a:ln w="6350">
                          <a:noFill/>
                        </a:ln>
                      </wps:spPr>
                      <wps:txbx>
                        <w:txbxContent>
                          <w:p w14:paraId="409CBC1B" w14:textId="77777777" w:rsidR="00031125" w:rsidRDefault="00031125" w:rsidP="00031125">
                            <w:pPr>
                              <w:pStyle w:val="NormalWeb"/>
                              <w:spacing w:before="0" w:beforeAutospacing="0" w:after="45" w:afterAutospacing="0"/>
                            </w:pPr>
                            <w:r>
                              <w:rPr>
                                <w:rStyle w:val="Strong"/>
                              </w:rPr>
                              <w:t>Success</w:t>
                            </w:r>
                            <w:r>
                              <w:t xml:space="preserve"> </w:t>
                            </w:r>
                          </w:p>
                          <w:p w14:paraId="57E93F49" w14:textId="77777777" w:rsidR="00031125" w:rsidRDefault="00031125" w:rsidP="00031125">
                            <w:pPr>
                              <w:pStyle w:val="NormalWeb"/>
                              <w:spacing w:before="0" w:beforeAutospacing="0" w:after="45" w:afterAutospacing="0"/>
                              <w:jc w:val="both"/>
                            </w:pPr>
                            <w:r>
                              <w:t>Consistently striving to better ourselves through accomplishments and achievements</w:t>
                            </w:r>
                          </w:p>
                          <w:p w14:paraId="2A2DA771" w14:textId="77777777" w:rsidR="00031125" w:rsidRDefault="00031125" w:rsidP="000311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5CB832" id="Text Box 13" o:spid="_x0000_s1028" type="#_x0000_t202" style="position:absolute;left:0;text-align:left;margin-left:57.6pt;margin-top:11.55pt;width:354.6pt;height:54.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" fillcolor="white [3201]" stroked="f" strokeweight=".5pt">
                <v:textbox>
                  <w:txbxContent>
                    <w:p w14:paraId="409CBC1B" w14:textId="77777777" w:rsidR="00031125" w:rsidRDefault="00031125" w:rsidP="00031125">
                      <w:pPr>
                        <w:pStyle w:val="NormalWeb"/>
                        <w:spacing w:before="0" w:beforeAutospacing="0" w:after="45" w:afterAutospacing="0"/>
                      </w:pPr>
                      <w:r>
                        <w:rPr>
                          <w:rStyle w:val="Strong"/>
                        </w:rPr>
                        <w:t>Success</w:t>
                      </w:r>
                      <w:r>
                        <w:t xml:space="preserve"> </w:t>
                      </w:r>
                    </w:p>
                    <w:p w14:paraId="57E93F49" w14:textId="77777777" w:rsidR="00031125" w:rsidRDefault="00031125" w:rsidP="00031125">
                      <w:pPr>
                        <w:pStyle w:val="NormalWeb"/>
                        <w:spacing w:before="0" w:beforeAutospacing="0" w:after="45" w:afterAutospacing="0"/>
                        <w:jc w:val="both"/>
                      </w:pPr>
                      <w:r>
                        <w:t>Consistently striving to better ourselves through accomplishments and achievements</w:t>
                      </w:r>
                    </w:p>
                    <w:p w14:paraId="2A2DA771" w14:textId="77777777" w:rsidR="00031125" w:rsidRDefault="00031125" w:rsidP="00031125"/>
                  </w:txbxContent>
                </v:textbox>
              </v:shape>
            </w:pict>
          </mc:Fallback>
        </mc:AlternateContent>
      </w:r>
      <w:r w:rsidRPr="00031125">
        <w:rPr>
          <w:rFonts w:ascii="Times New Roman" w:hAnsi="Times New Roman" w:cs="Times New Roman"/>
          <w:sz w:val="24"/>
          <w:szCs w:val="24"/>
        </w:rPr>
        <w:br w:type="textWrapping" w:clear="all"/>
      </w:r>
      <w:r w:rsidRPr="00031125">
        <w:rPr>
          <w:rFonts w:ascii="Times New Roman" w:hAnsi="Times New Roman" w:cs="Times New Roman"/>
          <w:noProof/>
          <w:sz w:val="24"/>
          <w:szCs w:val="24"/>
          <w:lang w:eastAsia="en-MY"/>
        </w:rPr>
        <w:drawing>
          <wp:inline distT="0" distB="0" distL="0" distR="0" wp14:anchorId="2A119FF6" wp14:editId="013274E4">
            <wp:extent cx="624840" cy="548640"/>
            <wp:effectExtent l="0" t="0" r="3810" b="3810"/>
            <wp:docPr id="26" name="Picture 26" descr="https://www.fusionex-international.com/portals/0/Images/AboutUS/overview/Icon_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fusionex-international.com/portals/0/Images/AboutUS/overview/Icon_S.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4840" cy="548640"/>
                    </a:xfrm>
                    <a:prstGeom prst="rect">
                      <a:avLst/>
                    </a:prstGeom>
                    <a:noFill/>
                    <a:ln>
                      <a:noFill/>
                    </a:ln>
                  </pic:spPr>
                </pic:pic>
              </a:graphicData>
            </a:graphic>
          </wp:inline>
        </w:drawing>
      </w:r>
    </w:p>
    <w:p w14:paraId="2669339B"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noProof/>
          <w:sz w:val="24"/>
          <w:szCs w:val="24"/>
          <w:lang w:eastAsia="en-MY"/>
        </w:rPr>
        <mc:AlternateContent>
          <mc:Choice Requires="wps">
            <w:drawing>
              <wp:anchor distT="0" distB="0" distL="114300" distR="114300" simplePos="0" relativeHeight="251664384" behindDoc="0" locked="0" layoutInCell="1" allowOverlap="1" wp14:anchorId="07BAFE1D" wp14:editId="2BB34341">
                <wp:simplePos x="0" y="0"/>
                <wp:positionH relativeFrom="column">
                  <wp:posOffset>769620</wp:posOffset>
                </wp:positionH>
                <wp:positionV relativeFrom="paragraph">
                  <wp:posOffset>36195</wp:posOffset>
                </wp:positionV>
                <wp:extent cx="4503420" cy="510540"/>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4503420" cy="510540"/>
                        </a:xfrm>
                        <a:prstGeom prst="rect">
                          <a:avLst/>
                        </a:prstGeom>
                        <a:solidFill>
                          <a:schemeClr val="lt1"/>
                        </a:solidFill>
                        <a:ln w="6350">
                          <a:noFill/>
                        </a:ln>
                      </wps:spPr>
                      <wps:txbx>
                        <w:txbxContent>
                          <w:p w14:paraId="4897E8BF" w14:textId="77777777" w:rsidR="00031125" w:rsidRDefault="00031125" w:rsidP="00031125">
                            <w:pPr>
                              <w:pStyle w:val="NormalWeb"/>
                              <w:spacing w:before="0" w:beforeAutospacing="0" w:after="0" w:afterAutospacing="0"/>
                            </w:pPr>
                            <w:r>
                              <w:rPr>
                                <w:rStyle w:val="Strong"/>
                              </w:rPr>
                              <w:t>Inspiration</w:t>
                            </w:r>
                            <w:r>
                              <w:t xml:space="preserve"> </w:t>
                            </w:r>
                          </w:p>
                          <w:p w14:paraId="06C8BE62" w14:textId="77777777" w:rsidR="00031125" w:rsidRDefault="00031125" w:rsidP="00031125">
                            <w:pPr>
                              <w:pStyle w:val="NormalWeb"/>
                              <w:spacing w:before="0" w:beforeAutospacing="0" w:after="0" w:afterAutospacing="0"/>
                              <w:jc w:val="both"/>
                            </w:pPr>
                            <w:r>
                              <w:t>Relentlessly motivating and encouraging all around us</w:t>
                            </w:r>
                          </w:p>
                          <w:p w14:paraId="5E3C64A8" w14:textId="77777777" w:rsidR="00031125" w:rsidRDefault="00031125" w:rsidP="0003112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BAFE1D" id="Text Box 14" o:spid="_x0000_s1029" type="#_x0000_t202" style="position:absolute;left:0;text-align:left;margin-left:60.6pt;margin-top:2.85pt;width:354.6pt;height:40.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" fillcolor="white [3201]" stroked="f" strokeweight=".5pt">
                <v:textbox>
                  <w:txbxContent>
                    <w:p w14:paraId="4897E8BF" w14:textId="77777777" w:rsidR="00031125" w:rsidRDefault="00031125" w:rsidP="00031125">
                      <w:pPr>
                        <w:pStyle w:val="NormalWeb"/>
                        <w:spacing w:before="0" w:beforeAutospacing="0" w:after="0" w:afterAutospacing="0"/>
                      </w:pPr>
                      <w:r>
                        <w:rPr>
                          <w:rStyle w:val="Strong"/>
                        </w:rPr>
                        <w:t>Inspiration</w:t>
                      </w:r>
                      <w:r>
                        <w:t xml:space="preserve"> </w:t>
                      </w:r>
                    </w:p>
                    <w:p w14:paraId="06C8BE62" w14:textId="77777777" w:rsidR="00031125" w:rsidRDefault="00031125" w:rsidP="00031125">
                      <w:pPr>
                        <w:pStyle w:val="NormalWeb"/>
                        <w:spacing w:before="0" w:beforeAutospacing="0" w:after="0" w:afterAutospacing="0"/>
                        <w:jc w:val="both"/>
                      </w:pPr>
                      <w:r>
                        <w:t>Relentlessly motivating and encouraging all around us</w:t>
                      </w:r>
                    </w:p>
                    <w:p w14:paraId="5E3C64A8" w14:textId="77777777" w:rsidR="00031125" w:rsidRDefault="00031125" w:rsidP="00031125">
                      <w:pPr>
                        <w:spacing w:after="0" w:line="240" w:lineRule="auto"/>
                      </w:pPr>
                    </w:p>
                  </w:txbxContent>
                </v:textbox>
              </v:shape>
            </w:pict>
          </mc:Fallback>
        </mc:AlternateContent>
      </w:r>
      <w:r w:rsidRPr="00031125">
        <w:rPr>
          <w:rFonts w:ascii="Times New Roman" w:hAnsi="Times New Roman" w:cs="Times New Roman"/>
          <w:noProof/>
          <w:sz w:val="24"/>
          <w:szCs w:val="24"/>
          <w:lang w:eastAsia="en-MY"/>
        </w:rPr>
        <w:drawing>
          <wp:inline distT="0" distB="0" distL="0" distR="0" wp14:anchorId="1727D3BE" wp14:editId="6DF2E7EA">
            <wp:extent cx="624840" cy="548640"/>
            <wp:effectExtent l="0" t="0" r="3810" b="3810"/>
            <wp:docPr id="27" name="Picture 27" descr="https://www.fusionex-international.com/portals/0/Images/AboutUS/overview/Icon_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fusionex-international.com/portals/0/Images/AboutUS/overview/Icon_I.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4840" cy="548640"/>
                    </a:xfrm>
                    <a:prstGeom prst="rect">
                      <a:avLst/>
                    </a:prstGeom>
                    <a:noFill/>
                    <a:ln>
                      <a:noFill/>
                    </a:ln>
                  </pic:spPr>
                </pic:pic>
              </a:graphicData>
            </a:graphic>
          </wp:inline>
        </w:drawing>
      </w:r>
    </w:p>
    <w:p w14:paraId="2CED783C"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noProof/>
          <w:sz w:val="24"/>
          <w:szCs w:val="24"/>
          <w:lang w:eastAsia="en-MY"/>
        </w:rPr>
        <mc:AlternateContent>
          <mc:Choice Requires="wps">
            <w:drawing>
              <wp:anchor distT="0" distB="0" distL="114300" distR="114300" simplePos="0" relativeHeight="251666432" behindDoc="0" locked="0" layoutInCell="1" allowOverlap="1" wp14:anchorId="1AB7F3EF" wp14:editId="1E15D3B2">
                <wp:simplePos x="0" y="0"/>
                <wp:positionH relativeFrom="column">
                  <wp:posOffset>838200</wp:posOffset>
                </wp:positionH>
                <wp:positionV relativeFrom="paragraph">
                  <wp:posOffset>571500</wp:posOffset>
                </wp:positionV>
                <wp:extent cx="4503420" cy="69342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4503420" cy="693420"/>
                        </a:xfrm>
                        <a:prstGeom prst="rect">
                          <a:avLst/>
                        </a:prstGeom>
                        <a:solidFill>
                          <a:schemeClr val="lt1"/>
                        </a:solidFill>
                        <a:ln w="6350">
                          <a:noFill/>
                        </a:ln>
                      </wps:spPr>
                      <wps:txbx>
                        <w:txbxContent>
                          <w:p w14:paraId="4C886A07" w14:textId="77777777" w:rsidR="00031125" w:rsidRDefault="00031125" w:rsidP="00031125">
                            <w:pPr>
                              <w:pStyle w:val="NormalWeb"/>
                              <w:spacing w:before="0" w:beforeAutospacing="0" w:after="45" w:afterAutospacing="0"/>
                            </w:pPr>
                            <w:r>
                              <w:rPr>
                                <w:rStyle w:val="Strong"/>
                              </w:rPr>
                              <w:t>Nobility</w:t>
                            </w:r>
                            <w:r>
                              <w:t xml:space="preserve"> </w:t>
                            </w:r>
                          </w:p>
                          <w:p w14:paraId="28586D08" w14:textId="77777777" w:rsidR="00031125" w:rsidRDefault="00031125" w:rsidP="00031125">
                            <w:pPr>
                              <w:pStyle w:val="NormalWeb"/>
                              <w:spacing w:before="0" w:beforeAutospacing="0" w:after="45" w:afterAutospacing="0"/>
                              <w:jc w:val="both"/>
                            </w:pPr>
                            <w:r>
                              <w:t>Maintaining a noble spirit and remembering that it is always good to give something back to society whenever possible</w:t>
                            </w:r>
                          </w:p>
                          <w:p w14:paraId="635B8141" w14:textId="77777777" w:rsidR="00031125" w:rsidRDefault="00031125" w:rsidP="0003112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B7F3EF" id="Text Box 18" o:spid="_x0000_s1030" type="#_x0000_t202" style="position:absolute;left:0;text-align:left;margin-left:66pt;margin-top:45pt;width:354.6pt;height:54.6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" fillcolor="white [3201]" stroked="f" strokeweight=".5pt">
                <v:textbox>
                  <w:txbxContent>
                    <w:p w14:paraId="4C886A07" w14:textId="77777777" w:rsidR="00031125" w:rsidRDefault="00031125" w:rsidP="00031125">
                      <w:pPr>
                        <w:pStyle w:val="NormalWeb"/>
                        <w:spacing w:before="0" w:beforeAutospacing="0" w:after="45" w:afterAutospacing="0"/>
                      </w:pPr>
                      <w:r>
                        <w:rPr>
                          <w:rStyle w:val="Strong"/>
                        </w:rPr>
                        <w:t>Nobility</w:t>
                      </w:r>
                      <w:r>
                        <w:t xml:space="preserve"> </w:t>
                      </w:r>
                    </w:p>
                    <w:p w14:paraId="28586D08" w14:textId="77777777" w:rsidR="00031125" w:rsidRDefault="00031125" w:rsidP="00031125">
                      <w:pPr>
                        <w:pStyle w:val="NormalWeb"/>
                        <w:spacing w:before="0" w:beforeAutospacing="0" w:after="45" w:afterAutospacing="0"/>
                        <w:jc w:val="both"/>
                      </w:pPr>
                      <w:r>
                        <w:t>Maintaining a noble spirit and remembering that it is always good to give something back to society whenever possible</w:t>
                      </w:r>
                    </w:p>
                    <w:p w14:paraId="635B8141" w14:textId="77777777" w:rsidR="00031125" w:rsidRDefault="00031125" w:rsidP="00031125">
                      <w:pPr>
                        <w:spacing w:after="0" w:line="240" w:lineRule="auto"/>
                      </w:pPr>
                    </w:p>
                  </w:txbxContent>
                </v:textbox>
              </v:shape>
            </w:pict>
          </mc:Fallback>
        </mc:AlternateContent>
      </w:r>
      <w:r w:rsidRPr="00031125">
        <w:rPr>
          <w:rFonts w:ascii="Times New Roman" w:hAnsi="Times New Roman" w:cs="Times New Roman"/>
          <w:noProof/>
          <w:sz w:val="24"/>
          <w:szCs w:val="24"/>
          <w:lang w:eastAsia="en-MY"/>
        </w:rPr>
        <mc:AlternateContent>
          <mc:Choice Requires="wps">
            <w:drawing>
              <wp:anchor distT="0" distB="0" distL="114300" distR="114300" simplePos="0" relativeHeight="251665408" behindDoc="0" locked="0" layoutInCell="1" allowOverlap="1" wp14:anchorId="46670C29" wp14:editId="7A4A5915">
                <wp:simplePos x="0" y="0"/>
                <wp:positionH relativeFrom="column">
                  <wp:posOffset>838200</wp:posOffset>
                </wp:positionH>
                <wp:positionV relativeFrom="paragraph">
                  <wp:posOffset>-53340</wp:posOffset>
                </wp:positionV>
                <wp:extent cx="4503420" cy="6934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503420" cy="693420"/>
                        </a:xfrm>
                        <a:prstGeom prst="rect">
                          <a:avLst/>
                        </a:prstGeom>
                        <a:solidFill>
                          <a:schemeClr val="lt1"/>
                        </a:solidFill>
                        <a:ln w="6350">
                          <a:noFill/>
                        </a:ln>
                      </wps:spPr>
                      <wps:txbx>
                        <w:txbxContent>
                          <w:p w14:paraId="1EB54217" w14:textId="77777777" w:rsidR="00031125" w:rsidRDefault="00031125" w:rsidP="00031125">
                            <w:pPr>
                              <w:pStyle w:val="NormalWeb"/>
                              <w:spacing w:before="0" w:beforeAutospacing="0" w:after="0" w:afterAutospacing="0"/>
                            </w:pPr>
                            <w:r>
                              <w:rPr>
                                <w:rStyle w:val="Strong"/>
                              </w:rPr>
                              <w:t>Optimism</w:t>
                            </w:r>
                            <w:r>
                              <w:t xml:space="preserve"> </w:t>
                            </w:r>
                          </w:p>
                          <w:p w14:paraId="2AB51D96" w14:textId="77777777" w:rsidR="00031125" w:rsidRDefault="00031125" w:rsidP="00031125">
                            <w:pPr>
                              <w:pStyle w:val="NormalWeb"/>
                              <w:spacing w:before="0" w:beforeAutospacing="0" w:after="0" w:afterAutospacing="0"/>
                              <w:jc w:val="both"/>
                            </w:pPr>
                            <w:r>
                              <w:t>Firmly grounded with the knowledge that optimism is the foundation of true progress</w:t>
                            </w:r>
                          </w:p>
                          <w:p w14:paraId="013CC3EF" w14:textId="77777777" w:rsidR="00031125" w:rsidRDefault="00031125" w:rsidP="0003112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670C29" id="Text Box 15" o:spid="_x0000_s1031" type="#_x0000_t202" style="position:absolute;left:0;text-align:left;margin-left:66pt;margin-top:-4.2pt;width:354.6pt;height:54.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" fillcolor="white [3201]" stroked="f" strokeweight=".5pt">
                <v:textbox>
                  <w:txbxContent>
                    <w:p w14:paraId="1EB54217" w14:textId="77777777" w:rsidR="00031125" w:rsidRDefault="00031125" w:rsidP="00031125">
                      <w:pPr>
                        <w:pStyle w:val="NormalWeb"/>
                        <w:spacing w:before="0" w:beforeAutospacing="0" w:after="0" w:afterAutospacing="0"/>
                      </w:pPr>
                      <w:r>
                        <w:rPr>
                          <w:rStyle w:val="Strong"/>
                        </w:rPr>
                        <w:t>Optimism</w:t>
                      </w:r>
                      <w:r>
                        <w:t xml:space="preserve"> </w:t>
                      </w:r>
                    </w:p>
                    <w:p w14:paraId="2AB51D96" w14:textId="77777777" w:rsidR="00031125" w:rsidRDefault="00031125" w:rsidP="00031125">
                      <w:pPr>
                        <w:pStyle w:val="NormalWeb"/>
                        <w:spacing w:before="0" w:beforeAutospacing="0" w:after="0" w:afterAutospacing="0"/>
                        <w:jc w:val="both"/>
                      </w:pPr>
                      <w:r>
                        <w:t>Firmly grounded with the knowledge that optimism is the foundation of true progress</w:t>
                      </w:r>
                    </w:p>
                    <w:p w14:paraId="013CC3EF" w14:textId="77777777" w:rsidR="00031125" w:rsidRDefault="00031125" w:rsidP="00031125">
                      <w:pPr>
                        <w:spacing w:after="0" w:line="240" w:lineRule="auto"/>
                      </w:pPr>
                    </w:p>
                  </w:txbxContent>
                </v:textbox>
              </v:shape>
            </w:pict>
          </mc:Fallback>
        </mc:AlternateContent>
      </w:r>
      <w:r w:rsidRPr="00031125">
        <w:rPr>
          <w:rFonts w:ascii="Times New Roman" w:hAnsi="Times New Roman" w:cs="Times New Roman"/>
          <w:noProof/>
          <w:sz w:val="24"/>
          <w:szCs w:val="24"/>
          <w:lang w:eastAsia="en-MY"/>
        </w:rPr>
        <w:drawing>
          <wp:inline distT="0" distB="0" distL="0" distR="0" wp14:anchorId="114872D1" wp14:editId="23697CE4">
            <wp:extent cx="624840" cy="548640"/>
            <wp:effectExtent l="0" t="0" r="3810" b="3810"/>
            <wp:docPr id="28" name="Picture 28" descr="https://www.fusionex-international.com/portals/0/Images/AboutUS/overview/Icon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usionex-international.com/portals/0/Images/AboutUS/overview/Icon_O.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4840" cy="548640"/>
                    </a:xfrm>
                    <a:prstGeom prst="rect">
                      <a:avLst/>
                    </a:prstGeom>
                    <a:noFill/>
                    <a:ln>
                      <a:noFill/>
                    </a:ln>
                  </pic:spPr>
                </pic:pic>
              </a:graphicData>
            </a:graphic>
          </wp:inline>
        </w:drawing>
      </w:r>
    </w:p>
    <w:p w14:paraId="2D2A5A3F"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noProof/>
          <w:sz w:val="24"/>
          <w:szCs w:val="24"/>
          <w:lang w:eastAsia="en-MY"/>
        </w:rPr>
        <mc:AlternateContent>
          <mc:Choice Requires="wps">
            <w:drawing>
              <wp:anchor distT="0" distB="0" distL="114300" distR="114300" simplePos="0" relativeHeight="251667456" behindDoc="0" locked="0" layoutInCell="1" allowOverlap="1" wp14:anchorId="20E8FCD0" wp14:editId="25378411">
                <wp:simplePos x="0" y="0"/>
                <wp:positionH relativeFrom="column">
                  <wp:posOffset>838200</wp:posOffset>
                </wp:positionH>
                <wp:positionV relativeFrom="paragraph">
                  <wp:posOffset>643255</wp:posOffset>
                </wp:positionV>
                <wp:extent cx="4503420" cy="69342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4503420" cy="693420"/>
                        </a:xfrm>
                        <a:prstGeom prst="rect">
                          <a:avLst/>
                        </a:prstGeom>
                        <a:solidFill>
                          <a:schemeClr val="lt1"/>
                        </a:solidFill>
                        <a:ln w="6350">
                          <a:noFill/>
                        </a:ln>
                      </wps:spPr>
                      <wps:txbx>
                        <w:txbxContent>
                          <w:p w14:paraId="0232DCAF" w14:textId="77777777" w:rsidR="00031125" w:rsidRDefault="00031125" w:rsidP="00031125">
                            <w:pPr>
                              <w:pStyle w:val="NormalWeb"/>
                              <w:spacing w:before="0" w:beforeAutospacing="0" w:after="45" w:afterAutospacing="0"/>
                            </w:pPr>
                            <w:r>
                              <w:rPr>
                                <w:rStyle w:val="Strong"/>
                              </w:rPr>
                              <w:t>Experience</w:t>
                            </w:r>
                            <w:r>
                              <w:t xml:space="preserve"> </w:t>
                            </w:r>
                          </w:p>
                          <w:p w14:paraId="7448CD05" w14:textId="77777777" w:rsidR="00031125" w:rsidRDefault="00031125" w:rsidP="00031125">
                            <w:pPr>
                              <w:pStyle w:val="NormalWeb"/>
                              <w:spacing w:before="0" w:beforeAutospacing="0" w:after="45" w:afterAutospacing="0"/>
                              <w:jc w:val="both"/>
                            </w:pPr>
                            <w:r>
                              <w:t>Focusing on our experience to provide the best experience to all parties</w:t>
                            </w:r>
                          </w:p>
                          <w:p w14:paraId="27EE3E28" w14:textId="77777777" w:rsidR="00031125" w:rsidRDefault="00031125" w:rsidP="0003112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E8FCD0" id="Text Box 19" o:spid="_x0000_s1032" type="#_x0000_t202" style="position:absolute;left:0;text-align:left;margin-left:66pt;margin-top:50.65pt;width:354.6pt;height:54.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" fillcolor="white [3201]" stroked="f" strokeweight=".5pt">
                <v:textbox>
                  <w:txbxContent>
                    <w:p w14:paraId="0232DCAF" w14:textId="77777777" w:rsidR="00031125" w:rsidRDefault="00031125" w:rsidP="00031125">
                      <w:pPr>
                        <w:pStyle w:val="NormalWeb"/>
                        <w:spacing w:before="0" w:beforeAutospacing="0" w:after="45" w:afterAutospacing="0"/>
                      </w:pPr>
                      <w:r>
                        <w:rPr>
                          <w:rStyle w:val="Strong"/>
                        </w:rPr>
                        <w:t>Experience</w:t>
                      </w:r>
                      <w:r>
                        <w:t xml:space="preserve"> </w:t>
                      </w:r>
                    </w:p>
                    <w:p w14:paraId="7448CD05" w14:textId="77777777" w:rsidR="00031125" w:rsidRDefault="00031125" w:rsidP="00031125">
                      <w:pPr>
                        <w:pStyle w:val="NormalWeb"/>
                        <w:spacing w:before="0" w:beforeAutospacing="0" w:after="45" w:afterAutospacing="0"/>
                        <w:jc w:val="both"/>
                      </w:pPr>
                      <w:r>
                        <w:t>Focusing on our experience to provide the best experience to all parties</w:t>
                      </w:r>
                    </w:p>
                    <w:p w14:paraId="27EE3E28" w14:textId="77777777" w:rsidR="00031125" w:rsidRDefault="00031125" w:rsidP="00031125">
                      <w:pPr>
                        <w:spacing w:after="0" w:line="240" w:lineRule="auto"/>
                      </w:pPr>
                    </w:p>
                  </w:txbxContent>
                </v:textbox>
              </v:shape>
            </w:pict>
          </mc:Fallback>
        </mc:AlternateContent>
      </w:r>
      <w:r w:rsidRPr="00031125">
        <w:rPr>
          <w:rFonts w:ascii="Times New Roman" w:hAnsi="Times New Roman" w:cs="Times New Roman"/>
          <w:noProof/>
          <w:sz w:val="24"/>
          <w:szCs w:val="24"/>
          <w:lang w:eastAsia="en-MY"/>
        </w:rPr>
        <w:drawing>
          <wp:inline distT="0" distB="0" distL="0" distR="0" wp14:anchorId="5DD2451C" wp14:editId="66B22134">
            <wp:extent cx="624840" cy="548640"/>
            <wp:effectExtent l="0" t="0" r="3810" b="3810"/>
            <wp:docPr id="29" name="Picture 29" descr="https://www.fusionex-international.com/portals/0/Images/AboutUS/overview/Icon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fusionex-international.com/portals/0/Images/AboutUS/overview/Icon_N.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4840" cy="548640"/>
                    </a:xfrm>
                    <a:prstGeom prst="rect">
                      <a:avLst/>
                    </a:prstGeom>
                    <a:noFill/>
                    <a:ln>
                      <a:noFill/>
                    </a:ln>
                  </pic:spPr>
                </pic:pic>
              </a:graphicData>
            </a:graphic>
          </wp:inline>
        </w:drawing>
      </w:r>
    </w:p>
    <w:p w14:paraId="4CD4E6CF"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noProof/>
          <w:sz w:val="24"/>
          <w:szCs w:val="24"/>
          <w:lang w:eastAsia="en-MY"/>
        </w:rPr>
        <mc:AlternateContent>
          <mc:Choice Requires="wps">
            <w:drawing>
              <wp:anchor distT="0" distB="0" distL="114300" distR="114300" simplePos="0" relativeHeight="251668480" behindDoc="0" locked="0" layoutInCell="1" allowOverlap="1" wp14:anchorId="5AB0C685" wp14:editId="4ABCB51B">
                <wp:simplePos x="0" y="0"/>
                <wp:positionH relativeFrom="column">
                  <wp:posOffset>838200</wp:posOffset>
                </wp:positionH>
                <wp:positionV relativeFrom="paragraph">
                  <wp:posOffset>600075</wp:posOffset>
                </wp:positionV>
                <wp:extent cx="4503420" cy="6934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503420" cy="693420"/>
                        </a:xfrm>
                        <a:prstGeom prst="rect">
                          <a:avLst/>
                        </a:prstGeom>
                        <a:solidFill>
                          <a:schemeClr val="lt1"/>
                        </a:solidFill>
                        <a:ln w="6350">
                          <a:noFill/>
                        </a:ln>
                      </wps:spPr>
                      <wps:txbx>
                        <w:txbxContent>
                          <w:p w14:paraId="3901206A" w14:textId="77777777" w:rsidR="00031125" w:rsidRDefault="00031125" w:rsidP="00031125">
                            <w:pPr>
                              <w:pStyle w:val="NormalWeb"/>
                              <w:spacing w:before="0" w:beforeAutospacing="0" w:after="0" w:afterAutospacing="0"/>
                              <w:jc w:val="both"/>
                            </w:pPr>
                            <w:proofErr w:type="spellStart"/>
                            <w:r>
                              <w:rPr>
                                <w:rStyle w:val="Emphasis"/>
                                <w:b/>
                                <w:bCs/>
                              </w:rPr>
                              <w:t>X</w:t>
                            </w:r>
                            <w:r>
                              <w:rPr>
                                <w:rStyle w:val="Strong"/>
                              </w:rPr>
                              <w:t>cellence</w:t>
                            </w:r>
                            <w:proofErr w:type="spellEnd"/>
                            <w:r>
                              <w:t xml:space="preserve"> </w:t>
                            </w:r>
                          </w:p>
                          <w:p w14:paraId="7B4551DB" w14:textId="77777777" w:rsidR="00031125" w:rsidRDefault="00031125" w:rsidP="00031125">
                            <w:pPr>
                              <w:pStyle w:val="NormalWeb"/>
                              <w:spacing w:before="0" w:beforeAutospacing="0" w:after="0" w:afterAutospacing="0"/>
                              <w:jc w:val="both"/>
                            </w:pPr>
                            <w:r>
                              <w:t>Staying true to our vision by ensuring that we make NO COMPROMISE to provide top quality services and deliverables</w:t>
                            </w:r>
                          </w:p>
                          <w:p w14:paraId="2D62261C" w14:textId="77777777" w:rsidR="00031125" w:rsidRDefault="00031125" w:rsidP="0003112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B0C685" id="Text Box 20" o:spid="_x0000_s1033" type="#_x0000_t202" style="position:absolute;left:0;text-align:left;margin-left:66pt;margin-top:47.25pt;width:354.6pt;height:54.6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" fillcolor="white [3201]" stroked="f" strokeweight=".5pt">
                <v:textbox>
                  <w:txbxContent>
                    <w:p w14:paraId="3901206A" w14:textId="77777777" w:rsidR="00031125" w:rsidRDefault="00031125" w:rsidP="00031125">
                      <w:pPr>
                        <w:pStyle w:val="NormalWeb"/>
                        <w:spacing w:before="0" w:beforeAutospacing="0" w:after="0" w:afterAutospacing="0"/>
                        <w:jc w:val="both"/>
                      </w:pPr>
                      <w:proofErr w:type="spellStart"/>
                      <w:r>
                        <w:rPr>
                          <w:rStyle w:val="Emphasis"/>
                          <w:b/>
                          <w:bCs/>
                        </w:rPr>
                        <w:t>X</w:t>
                      </w:r>
                      <w:r>
                        <w:rPr>
                          <w:rStyle w:val="Strong"/>
                        </w:rPr>
                        <w:t>cellence</w:t>
                      </w:r>
                      <w:proofErr w:type="spellEnd"/>
                      <w:r>
                        <w:t xml:space="preserve"> </w:t>
                      </w:r>
                    </w:p>
                    <w:p w14:paraId="7B4551DB" w14:textId="77777777" w:rsidR="00031125" w:rsidRDefault="00031125" w:rsidP="00031125">
                      <w:pPr>
                        <w:pStyle w:val="NormalWeb"/>
                        <w:spacing w:before="0" w:beforeAutospacing="0" w:after="0" w:afterAutospacing="0"/>
                        <w:jc w:val="both"/>
                      </w:pPr>
                      <w:r>
                        <w:t>Staying true to our vision by ensuring that we make NO COMPROMISE to provide top quality services and deliverables</w:t>
                      </w:r>
                    </w:p>
                    <w:p w14:paraId="2D62261C" w14:textId="77777777" w:rsidR="00031125" w:rsidRDefault="00031125" w:rsidP="00031125">
                      <w:pPr>
                        <w:spacing w:after="0" w:line="240" w:lineRule="auto"/>
                      </w:pPr>
                    </w:p>
                  </w:txbxContent>
                </v:textbox>
              </v:shape>
            </w:pict>
          </mc:Fallback>
        </mc:AlternateContent>
      </w:r>
      <w:r w:rsidRPr="00031125">
        <w:rPr>
          <w:rFonts w:ascii="Times New Roman" w:hAnsi="Times New Roman" w:cs="Times New Roman"/>
          <w:noProof/>
          <w:sz w:val="24"/>
          <w:szCs w:val="24"/>
          <w:lang w:eastAsia="en-MY"/>
        </w:rPr>
        <w:drawing>
          <wp:inline distT="0" distB="0" distL="0" distR="0" wp14:anchorId="447CB004" wp14:editId="7E794FCF">
            <wp:extent cx="624840" cy="548640"/>
            <wp:effectExtent l="0" t="0" r="3810" b="3810"/>
            <wp:docPr id="30" name="Picture 30" descr="https://www.fusionex-international.com/portals/0/Images/AboutUS/overview/Icon_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fusionex-international.com/portals/0/Images/AboutUS/overview/Icon_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4840" cy="548640"/>
                    </a:xfrm>
                    <a:prstGeom prst="rect">
                      <a:avLst/>
                    </a:prstGeom>
                    <a:noFill/>
                    <a:ln>
                      <a:noFill/>
                    </a:ln>
                  </pic:spPr>
                </pic:pic>
              </a:graphicData>
            </a:graphic>
          </wp:inline>
        </w:drawing>
      </w:r>
    </w:p>
    <w:p w14:paraId="1EA77313"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noProof/>
          <w:sz w:val="24"/>
          <w:szCs w:val="24"/>
          <w:lang w:eastAsia="en-MY"/>
        </w:rPr>
        <w:drawing>
          <wp:inline distT="0" distB="0" distL="0" distR="0" wp14:anchorId="0EF7A78C" wp14:editId="4DE35656">
            <wp:extent cx="624840" cy="548640"/>
            <wp:effectExtent l="0" t="0" r="3810" b="3810"/>
            <wp:docPr id="16" name="Picture 16" descr="https://www.fusionex-international.com/portals/0/Images/AboutUS/overview/Icon_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fusionex-international.com/portals/0/Images/AboutUS/overview/Icon_X.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24840" cy="548640"/>
                    </a:xfrm>
                    <a:prstGeom prst="rect">
                      <a:avLst/>
                    </a:prstGeom>
                    <a:noFill/>
                    <a:ln>
                      <a:noFill/>
                    </a:ln>
                  </pic:spPr>
                </pic:pic>
              </a:graphicData>
            </a:graphic>
          </wp:inline>
        </w:drawing>
      </w:r>
    </w:p>
    <w:p w14:paraId="18F64FDC" w14:textId="5A5A92A0" w:rsidR="00031125" w:rsidRDefault="00031125">
      <w:pPr>
        <w:rPr>
          <w:rFonts w:ascii="Times New Roman" w:hAnsi="Times New Roman" w:cs="Times New Roman"/>
          <w:sz w:val="24"/>
          <w:szCs w:val="24"/>
        </w:rPr>
      </w:pPr>
      <w:r>
        <w:rPr>
          <w:rFonts w:ascii="Times New Roman" w:hAnsi="Times New Roman" w:cs="Times New Roman"/>
          <w:sz w:val="24"/>
          <w:szCs w:val="24"/>
        </w:rPr>
        <w:br w:type="page"/>
      </w:r>
    </w:p>
    <w:p w14:paraId="3C6267FD" w14:textId="367AE9C1" w:rsidR="00031125" w:rsidRDefault="00031125" w:rsidP="00031125">
      <w:pPr>
        <w:pStyle w:val="Heading1"/>
        <w:jc w:val="center"/>
        <w:rPr>
          <w:rFonts w:ascii="Times New Roman" w:hAnsi="Times New Roman" w:cs="Times New Roman"/>
          <w:b/>
          <w:color w:val="auto"/>
        </w:rPr>
      </w:pPr>
      <w:bookmarkStart w:id="17" w:name="_Toc530039749"/>
      <w:r>
        <w:rPr>
          <w:rFonts w:ascii="Times New Roman" w:hAnsi="Times New Roman" w:cs="Times New Roman"/>
          <w:b/>
          <w:color w:val="auto"/>
        </w:rPr>
        <w:lastRenderedPageBreak/>
        <w:t>11.0</w:t>
      </w:r>
      <w:r>
        <w:rPr>
          <w:rFonts w:ascii="Times New Roman" w:hAnsi="Times New Roman" w:cs="Times New Roman"/>
          <w:b/>
          <w:color w:val="auto"/>
        </w:rPr>
        <w:tab/>
      </w:r>
      <w:r w:rsidRPr="00031125">
        <w:rPr>
          <w:rFonts w:ascii="Times New Roman" w:hAnsi="Times New Roman" w:cs="Times New Roman"/>
          <w:b/>
          <w:color w:val="auto"/>
        </w:rPr>
        <w:t>D</w:t>
      </w:r>
      <w:r w:rsidR="003A0005">
        <w:rPr>
          <w:rFonts w:ascii="Times New Roman" w:hAnsi="Times New Roman" w:cs="Times New Roman"/>
          <w:b/>
          <w:color w:val="auto"/>
        </w:rPr>
        <w:t>ATA HERO</w:t>
      </w:r>
      <w:bookmarkEnd w:id="17"/>
    </w:p>
    <w:p w14:paraId="29270E41" w14:textId="77777777" w:rsidR="00031125" w:rsidRPr="00031125" w:rsidRDefault="00031125" w:rsidP="00031125"/>
    <w:p w14:paraId="263C302D" w14:textId="77777777" w:rsidR="00031125" w:rsidRPr="00031125" w:rsidRDefault="00031125" w:rsidP="0082152B">
      <w:pPr>
        <w:spacing w:line="276" w:lineRule="auto"/>
        <w:ind w:firstLine="720"/>
        <w:jc w:val="both"/>
        <w:rPr>
          <w:rFonts w:ascii="Times New Roman" w:hAnsi="Times New Roman" w:cs="Times New Roman"/>
          <w:sz w:val="24"/>
          <w:szCs w:val="24"/>
        </w:rPr>
      </w:pPr>
      <w:r w:rsidRPr="00031125">
        <w:rPr>
          <w:rFonts w:ascii="Times New Roman" w:hAnsi="Times New Roman" w:cs="Times New Roman"/>
          <w:sz w:val="24"/>
          <w:szCs w:val="24"/>
        </w:rPr>
        <w:t xml:space="preserve">The talk given by Mr Gan Chun How, the solution architect for FUSIONEX was about Journey of a successful Data Hero. A Data Hero is someone who can analyse the sets of data that are complex in terms of the volume and variety and making is to big data. Mr Gan Chun How also referred as Mr </w:t>
      </w:r>
      <w:proofErr w:type="gramStart"/>
      <w:r w:rsidRPr="00031125">
        <w:rPr>
          <w:rFonts w:ascii="Times New Roman" w:hAnsi="Times New Roman" w:cs="Times New Roman"/>
          <w:sz w:val="24"/>
          <w:szCs w:val="24"/>
        </w:rPr>
        <w:t>Lan</w:t>
      </w:r>
      <w:proofErr w:type="gramEnd"/>
      <w:r w:rsidRPr="00031125">
        <w:rPr>
          <w:rFonts w:ascii="Times New Roman" w:hAnsi="Times New Roman" w:cs="Times New Roman"/>
          <w:sz w:val="24"/>
          <w:szCs w:val="24"/>
        </w:rPr>
        <w:t xml:space="preserve"> says there are two things that is need to be a successful Data Hero. Number is the knowledge of statistics. Second is the knowledge of Python or R language.</w:t>
      </w:r>
    </w:p>
    <w:p w14:paraId="6E10EAF6" w14:textId="77777777" w:rsidR="00031125" w:rsidRPr="00031125" w:rsidRDefault="00031125" w:rsidP="00031125">
      <w:pPr>
        <w:spacing w:line="276" w:lineRule="auto"/>
        <w:jc w:val="both"/>
        <w:rPr>
          <w:rFonts w:ascii="Times New Roman" w:hAnsi="Times New Roman" w:cs="Times New Roman"/>
          <w:sz w:val="24"/>
          <w:szCs w:val="24"/>
        </w:rPr>
      </w:pPr>
    </w:p>
    <w:p w14:paraId="1A12DD8D" w14:textId="77777777" w:rsidR="00031125" w:rsidRPr="00031125" w:rsidRDefault="00031125" w:rsidP="0082152B">
      <w:pPr>
        <w:spacing w:line="276" w:lineRule="auto"/>
        <w:ind w:firstLine="720"/>
        <w:jc w:val="both"/>
        <w:rPr>
          <w:rFonts w:ascii="Times New Roman" w:hAnsi="Times New Roman" w:cs="Times New Roman"/>
          <w:sz w:val="24"/>
          <w:szCs w:val="24"/>
        </w:rPr>
      </w:pPr>
      <w:r w:rsidRPr="00031125">
        <w:rPr>
          <w:rFonts w:ascii="Times New Roman" w:hAnsi="Times New Roman" w:cs="Times New Roman"/>
          <w:sz w:val="24"/>
          <w:szCs w:val="24"/>
        </w:rPr>
        <w:t xml:space="preserve">Statistics is crucial in ensuring meaningful and accurate in the deriving information from Big Data. Data quality, Missing data and observational nature of data so that causal questions such as the comparison of interventions may be subject to confounding are the is crucial issues intensified by Big Data. Therefore, the knowledge of statistics help translates and describe the data structure by underlying the system that generated the data and what is trying to access the parameter that </w:t>
      </w:r>
      <w:proofErr w:type="gramStart"/>
      <w:r w:rsidRPr="00031125">
        <w:rPr>
          <w:rFonts w:ascii="Times New Roman" w:hAnsi="Times New Roman" w:cs="Times New Roman"/>
          <w:sz w:val="24"/>
          <w:szCs w:val="24"/>
        </w:rPr>
        <w:t>is being estimated</w:t>
      </w:r>
      <w:proofErr w:type="gramEnd"/>
      <w:r w:rsidRPr="00031125">
        <w:rPr>
          <w:rFonts w:ascii="Times New Roman" w:hAnsi="Times New Roman" w:cs="Times New Roman"/>
          <w:sz w:val="24"/>
          <w:szCs w:val="24"/>
        </w:rPr>
        <w:t xml:space="preserve"> of predicted.</w:t>
      </w:r>
    </w:p>
    <w:p w14:paraId="60CA1933" w14:textId="77777777" w:rsidR="00031125" w:rsidRPr="00031125" w:rsidRDefault="00031125" w:rsidP="00031125">
      <w:pPr>
        <w:spacing w:line="276" w:lineRule="auto"/>
        <w:jc w:val="both"/>
        <w:rPr>
          <w:rFonts w:ascii="Times New Roman" w:hAnsi="Times New Roman" w:cs="Times New Roman"/>
          <w:sz w:val="24"/>
          <w:szCs w:val="24"/>
        </w:rPr>
      </w:pPr>
    </w:p>
    <w:p w14:paraId="4435B575" w14:textId="77777777" w:rsidR="00031125" w:rsidRPr="00031125" w:rsidRDefault="00031125" w:rsidP="0082152B">
      <w:pPr>
        <w:spacing w:line="276" w:lineRule="auto"/>
        <w:ind w:firstLine="720"/>
        <w:jc w:val="both"/>
        <w:rPr>
          <w:rFonts w:ascii="Times New Roman" w:hAnsi="Times New Roman" w:cs="Times New Roman"/>
          <w:sz w:val="24"/>
          <w:szCs w:val="24"/>
        </w:rPr>
      </w:pPr>
      <w:r w:rsidRPr="00031125">
        <w:rPr>
          <w:rFonts w:ascii="Times New Roman" w:hAnsi="Times New Roman" w:cs="Times New Roman"/>
          <w:sz w:val="24"/>
          <w:szCs w:val="24"/>
        </w:rPr>
        <w:t xml:space="preserve">Secondly the knowledge of R or Python. R is a language and environment for statistical computing and graphics. R provides a wide variety of statistical and graphical techniques and is highly extensible. Moreover, Python is an in interpreted, object-oriented high-level programming language with dynamic semantics. It’s high-level built in data structures, combined with dynamic typing and dynamic binding make it very attractive for Rapid Application Development. Therefore, both program </w:t>
      </w:r>
      <w:proofErr w:type="gramStart"/>
      <w:r w:rsidRPr="00031125">
        <w:rPr>
          <w:rFonts w:ascii="Times New Roman" w:hAnsi="Times New Roman" w:cs="Times New Roman"/>
          <w:sz w:val="24"/>
          <w:szCs w:val="24"/>
        </w:rPr>
        <w:t>can be used</w:t>
      </w:r>
      <w:proofErr w:type="gramEnd"/>
      <w:r w:rsidRPr="00031125">
        <w:rPr>
          <w:rFonts w:ascii="Times New Roman" w:hAnsi="Times New Roman" w:cs="Times New Roman"/>
          <w:sz w:val="24"/>
          <w:szCs w:val="24"/>
        </w:rPr>
        <w:t xml:space="preserve"> to create the model to analyse the data to be translated to information.</w:t>
      </w:r>
    </w:p>
    <w:p w14:paraId="5B7F33FA" w14:textId="77777777" w:rsidR="00031125" w:rsidRPr="00031125" w:rsidRDefault="00031125" w:rsidP="00031125">
      <w:pPr>
        <w:spacing w:line="276" w:lineRule="auto"/>
        <w:jc w:val="both"/>
        <w:rPr>
          <w:rFonts w:ascii="Times New Roman" w:hAnsi="Times New Roman" w:cs="Times New Roman"/>
          <w:sz w:val="24"/>
          <w:szCs w:val="24"/>
        </w:rPr>
      </w:pPr>
    </w:p>
    <w:p w14:paraId="39F9DBEE" w14:textId="77777777" w:rsidR="00031125" w:rsidRPr="00031125" w:rsidRDefault="00031125" w:rsidP="0082152B">
      <w:pPr>
        <w:spacing w:line="276" w:lineRule="auto"/>
        <w:ind w:firstLine="720"/>
        <w:jc w:val="both"/>
        <w:rPr>
          <w:rFonts w:ascii="Times New Roman" w:hAnsi="Times New Roman" w:cs="Times New Roman"/>
          <w:sz w:val="24"/>
          <w:szCs w:val="24"/>
        </w:rPr>
      </w:pPr>
      <w:r w:rsidRPr="00031125">
        <w:rPr>
          <w:rFonts w:ascii="Times New Roman" w:hAnsi="Times New Roman" w:cs="Times New Roman"/>
          <w:sz w:val="24"/>
          <w:szCs w:val="24"/>
        </w:rPr>
        <w:t xml:space="preserve">Finally, everyone should remember what Mr </w:t>
      </w:r>
      <w:proofErr w:type="gramStart"/>
      <w:r w:rsidRPr="00031125">
        <w:rPr>
          <w:rFonts w:ascii="Times New Roman" w:hAnsi="Times New Roman" w:cs="Times New Roman"/>
          <w:sz w:val="24"/>
          <w:szCs w:val="24"/>
        </w:rPr>
        <w:t>Lan</w:t>
      </w:r>
      <w:proofErr w:type="gramEnd"/>
      <w:r w:rsidRPr="00031125">
        <w:rPr>
          <w:rFonts w:ascii="Times New Roman" w:hAnsi="Times New Roman" w:cs="Times New Roman"/>
          <w:sz w:val="24"/>
          <w:szCs w:val="24"/>
        </w:rPr>
        <w:t xml:space="preserve"> said. “How good someone is good in analysing data, data scientist is not a one man team. At few people are need to make a team who are good at data science.”</w:t>
      </w:r>
    </w:p>
    <w:p w14:paraId="417718B2"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sz w:val="24"/>
          <w:szCs w:val="24"/>
        </w:rPr>
        <w:br w:type="page"/>
      </w:r>
    </w:p>
    <w:p w14:paraId="10FB3956" w14:textId="28729900" w:rsidR="00031125" w:rsidRPr="00031125" w:rsidRDefault="00031125" w:rsidP="00031125">
      <w:pPr>
        <w:pStyle w:val="Heading1"/>
        <w:jc w:val="center"/>
        <w:rPr>
          <w:rFonts w:ascii="Times New Roman" w:hAnsi="Times New Roman" w:cs="Times New Roman"/>
          <w:b/>
          <w:color w:val="auto"/>
        </w:rPr>
      </w:pPr>
      <w:bookmarkStart w:id="18" w:name="_Toc530039750"/>
      <w:r>
        <w:rPr>
          <w:rFonts w:ascii="Times New Roman" w:hAnsi="Times New Roman" w:cs="Times New Roman"/>
          <w:b/>
          <w:color w:val="auto"/>
        </w:rPr>
        <w:lastRenderedPageBreak/>
        <w:t>12.0</w:t>
      </w:r>
      <w:r>
        <w:rPr>
          <w:rFonts w:ascii="Times New Roman" w:hAnsi="Times New Roman" w:cs="Times New Roman"/>
          <w:b/>
          <w:color w:val="auto"/>
        </w:rPr>
        <w:tab/>
      </w:r>
      <w:r w:rsidR="003A0005">
        <w:rPr>
          <w:rFonts w:ascii="Times New Roman" w:hAnsi="Times New Roman" w:cs="Times New Roman"/>
          <w:b/>
          <w:color w:val="auto"/>
        </w:rPr>
        <w:t>EXAMPLE OF AI IN INDUSTRY</w:t>
      </w:r>
      <w:bookmarkEnd w:id="18"/>
    </w:p>
    <w:p w14:paraId="10D35576" w14:textId="77777777" w:rsidR="00031125" w:rsidRPr="00031125" w:rsidRDefault="00031125" w:rsidP="00031125">
      <w:pPr>
        <w:spacing w:line="276" w:lineRule="auto"/>
        <w:jc w:val="both"/>
        <w:rPr>
          <w:rFonts w:ascii="Times New Roman" w:hAnsi="Times New Roman" w:cs="Times New Roman"/>
          <w:sz w:val="24"/>
          <w:szCs w:val="24"/>
        </w:rPr>
      </w:pPr>
    </w:p>
    <w:p w14:paraId="168252B5" w14:textId="77777777" w:rsidR="00031125" w:rsidRPr="00031125" w:rsidRDefault="00031125" w:rsidP="0082152B">
      <w:pPr>
        <w:spacing w:line="276" w:lineRule="auto"/>
        <w:ind w:firstLine="360"/>
        <w:jc w:val="both"/>
        <w:rPr>
          <w:rFonts w:ascii="Times New Roman" w:hAnsi="Times New Roman" w:cs="Times New Roman"/>
          <w:sz w:val="24"/>
          <w:szCs w:val="24"/>
        </w:rPr>
      </w:pPr>
      <w:r w:rsidRPr="00031125">
        <w:rPr>
          <w:rFonts w:ascii="Times New Roman" w:hAnsi="Times New Roman" w:cs="Times New Roman"/>
          <w:sz w:val="24"/>
          <w:szCs w:val="24"/>
        </w:rPr>
        <w:t>An AI could provide valuable insights, suggests the best strategy and makes automatic move. AI in the industry can analyse bigger volume data faster and give a suggestion on what to carry out to make things more efficient compared the humanly way. The machine intelligence determines the best course of action and can execute is automatically. Examples of AI in the industry are:</w:t>
      </w:r>
    </w:p>
    <w:p w14:paraId="20AB9E22" w14:textId="77777777" w:rsidR="00031125" w:rsidRPr="00031125" w:rsidRDefault="00031125" w:rsidP="00031125">
      <w:pPr>
        <w:pStyle w:val="ListParagraph"/>
        <w:numPr>
          <w:ilvl w:val="0"/>
          <w:numId w:val="1"/>
        </w:numPr>
        <w:spacing w:line="276" w:lineRule="auto"/>
        <w:jc w:val="both"/>
        <w:rPr>
          <w:rFonts w:ascii="Times New Roman" w:hAnsi="Times New Roman" w:cs="Times New Roman"/>
          <w:sz w:val="24"/>
          <w:szCs w:val="24"/>
        </w:rPr>
      </w:pPr>
      <w:r w:rsidRPr="00031125">
        <w:rPr>
          <w:rFonts w:ascii="Times New Roman" w:hAnsi="Times New Roman" w:cs="Times New Roman"/>
          <w:sz w:val="24"/>
          <w:szCs w:val="24"/>
        </w:rPr>
        <w:t>In Banking and Finance</w:t>
      </w:r>
    </w:p>
    <w:p w14:paraId="72DE308D" w14:textId="77777777" w:rsidR="00031125" w:rsidRPr="00031125" w:rsidRDefault="00031125" w:rsidP="00031125">
      <w:pPr>
        <w:pStyle w:val="ListParagraph"/>
        <w:numPr>
          <w:ilvl w:val="1"/>
          <w:numId w:val="1"/>
        </w:numPr>
        <w:spacing w:line="276" w:lineRule="auto"/>
        <w:jc w:val="both"/>
        <w:rPr>
          <w:rFonts w:ascii="Times New Roman" w:hAnsi="Times New Roman" w:cs="Times New Roman"/>
          <w:sz w:val="24"/>
          <w:szCs w:val="24"/>
        </w:rPr>
      </w:pPr>
      <w:r w:rsidRPr="00031125">
        <w:rPr>
          <w:rFonts w:ascii="Times New Roman" w:hAnsi="Times New Roman" w:cs="Times New Roman"/>
          <w:sz w:val="24"/>
          <w:szCs w:val="24"/>
        </w:rPr>
        <w:t xml:space="preserve">In most cases, the everyday exchange volume is extremely high for humans </w:t>
      </w:r>
      <w:proofErr w:type="gramStart"/>
      <w:r w:rsidRPr="00031125">
        <w:rPr>
          <w:rFonts w:ascii="Times New Roman" w:hAnsi="Times New Roman" w:cs="Times New Roman"/>
          <w:sz w:val="24"/>
          <w:szCs w:val="24"/>
        </w:rPr>
        <w:t>to physically examine</w:t>
      </w:r>
      <w:proofErr w:type="gramEnd"/>
      <w:r w:rsidRPr="00031125">
        <w:rPr>
          <w:rFonts w:ascii="Times New Roman" w:hAnsi="Times New Roman" w:cs="Times New Roman"/>
          <w:sz w:val="24"/>
          <w:szCs w:val="24"/>
        </w:rPr>
        <w:t xml:space="preserve"> every transactions. Therefore, AI </w:t>
      </w:r>
      <w:proofErr w:type="gramStart"/>
      <w:r w:rsidRPr="00031125">
        <w:rPr>
          <w:rFonts w:ascii="Times New Roman" w:hAnsi="Times New Roman" w:cs="Times New Roman"/>
          <w:sz w:val="24"/>
          <w:szCs w:val="24"/>
        </w:rPr>
        <w:t>is utilized</w:t>
      </w:r>
      <w:proofErr w:type="gramEnd"/>
      <w:r w:rsidRPr="00031125">
        <w:rPr>
          <w:rFonts w:ascii="Times New Roman" w:hAnsi="Times New Roman" w:cs="Times New Roman"/>
          <w:sz w:val="24"/>
          <w:szCs w:val="24"/>
        </w:rPr>
        <w:t xml:space="preserve"> to make the frameworks that realizes what sort for exchanges are fraud. FICO, the organization that makes the notable FICO assessments used to decide financial soundness, utilizes neural systems to anticipate fake exchanges.</w:t>
      </w:r>
    </w:p>
    <w:p w14:paraId="50F985E3" w14:textId="77777777" w:rsidR="00031125" w:rsidRPr="00031125" w:rsidRDefault="00031125" w:rsidP="00031125">
      <w:pPr>
        <w:pStyle w:val="ListParagraph"/>
        <w:numPr>
          <w:ilvl w:val="0"/>
          <w:numId w:val="1"/>
        </w:numPr>
        <w:spacing w:line="276" w:lineRule="auto"/>
        <w:jc w:val="both"/>
        <w:rPr>
          <w:rFonts w:ascii="Times New Roman" w:hAnsi="Times New Roman" w:cs="Times New Roman"/>
          <w:sz w:val="24"/>
          <w:szCs w:val="24"/>
        </w:rPr>
      </w:pPr>
      <w:r w:rsidRPr="00031125">
        <w:rPr>
          <w:rFonts w:ascii="Times New Roman" w:hAnsi="Times New Roman" w:cs="Times New Roman"/>
          <w:sz w:val="24"/>
          <w:szCs w:val="24"/>
        </w:rPr>
        <w:t>In transportation</w:t>
      </w:r>
    </w:p>
    <w:p w14:paraId="0F922844" w14:textId="77777777" w:rsidR="00031125" w:rsidRPr="00031125" w:rsidRDefault="00031125" w:rsidP="00031125">
      <w:pPr>
        <w:pStyle w:val="ListParagraph"/>
        <w:numPr>
          <w:ilvl w:val="1"/>
          <w:numId w:val="1"/>
        </w:numPr>
        <w:spacing w:line="276" w:lineRule="auto"/>
        <w:jc w:val="both"/>
        <w:rPr>
          <w:rFonts w:ascii="Times New Roman" w:hAnsi="Times New Roman" w:cs="Times New Roman"/>
          <w:sz w:val="24"/>
          <w:szCs w:val="24"/>
        </w:rPr>
      </w:pPr>
      <w:r w:rsidRPr="00031125">
        <w:rPr>
          <w:rFonts w:ascii="Times New Roman" w:hAnsi="Times New Roman" w:cs="Times New Roman"/>
          <w:sz w:val="24"/>
          <w:szCs w:val="24"/>
        </w:rPr>
        <w:t>Transportation is the most known industry where AI innovation known for. While self-driving vehicles and trucks might be the most foreseen improvements, AI can go the extent that gathering information from an assortment of sources to optimize and adjust the delivery courses and simplify distribution networks.</w:t>
      </w:r>
    </w:p>
    <w:p w14:paraId="751F6129" w14:textId="77777777" w:rsidR="00031125" w:rsidRPr="00031125" w:rsidRDefault="00031125" w:rsidP="00031125">
      <w:pPr>
        <w:pStyle w:val="ListParagraph"/>
        <w:numPr>
          <w:ilvl w:val="0"/>
          <w:numId w:val="1"/>
        </w:numPr>
        <w:spacing w:line="276" w:lineRule="auto"/>
        <w:jc w:val="both"/>
        <w:rPr>
          <w:rFonts w:ascii="Times New Roman" w:hAnsi="Times New Roman" w:cs="Times New Roman"/>
          <w:sz w:val="24"/>
          <w:szCs w:val="24"/>
        </w:rPr>
      </w:pPr>
      <w:r w:rsidRPr="00031125">
        <w:rPr>
          <w:rFonts w:ascii="Times New Roman" w:hAnsi="Times New Roman" w:cs="Times New Roman"/>
          <w:sz w:val="24"/>
          <w:szCs w:val="24"/>
        </w:rPr>
        <w:t>In Healthcare</w:t>
      </w:r>
    </w:p>
    <w:p w14:paraId="4FDF6565" w14:textId="77777777" w:rsidR="00031125" w:rsidRPr="00031125" w:rsidRDefault="00031125" w:rsidP="00031125">
      <w:pPr>
        <w:pStyle w:val="ListParagraph"/>
        <w:numPr>
          <w:ilvl w:val="1"/>
          <w:numId w:val="1"/>
        </w:numPr>
        <w:spacing w:line="276" w:lineRule="auto"/>
        <w:jc w:val="both"/>
        <w:rPr>
          <w:rFonts w:ascii="Times New Roman" w:hAnsi="Times New Roman" w:cs="Times New Roman"/>
          <w:sz w:val="24"/>
          <w:szCs w:val="24"/>
        </w:rPr>
      </w:pPr>
      <w:r w:rsidRPr="00031125">
        <w:rPr>
          <w:rFonts w:ascii="Times New Roman" w:hAnsi="Times New Roman" w:cs="Times New Roman"/>
          <w:sz w:val="24"/>
          <w:szCs w:val="24"/>
        </w:rPr>
        <w:t xml:space="preserve">Healthcare is seeing a help with AI-driven diagnostics that deal with gigantic measures of information at the same time suggesting the possible conditions and approaches to treat them. Inside the hospitals, there are AI-assisted anaesthesia delivery and professional AI support during medical procedures. </w:t>
      </w:r>
      <w:hyperlink r:id="rId44" w:tgtFrame="_blank" w:history="1">
        <w:r w:rsidRPr="00031125">
          <w:rPr>
            <w:rStyle w:val="Hyperlink"/>
            <w:rFonts w:ascii="Times New Roman" w:hAnsi="Times New Roman" w:cs="Times New Roman"/>
            <w:sz w:val="24"/>
            <w:szCs w:val="24"/>
          </w:rPr>
          <w:t>According to Health IT Analytics</w:t>
        </w:r>
      </w:hyperlink>
      <w:r w:rsidRPr="00031125">
        <w:rPr>
          <w:rFonts w:ascii="Times New Roman" w:hAnsi="Times New Roman" w:cs="Times New Roman"/>
          <w:sz w:val="24"/>
          <w:szCs w:val="24"/>
        </w:rPr>
        <w:t>, “Revolutionary changes in health and health care are already beginning in the use of AI-based health and health care tools.”</w:t>
      </w:r>
    </w:p>
    <w:p w14:paraId="4841A523" w14:textId="77777777" w:rsidR="00031125" w:rsidRPr="00031125" w:rsidRDefault="00031125" w:rsidP="00031125">
      <w:pPr>
        <w:spacing w:line="276" w:lineRule="auto"/>
        <w:jc w:val="both"/>
        <w:rPr>
          <w:rFonts w:ascii="Times New Roman" w:hAnsi="Times New Roman" w:cs="Times New Roman"/>
          <w:sz w:val="24"/>
          <w:szCs w:val="24"/>
        </w:rPr>
      </w:pPr>
      <w:r w:rsidRPr="00031125">
        <w:rPr>
          <w:rFonts w:ascii="Times New Roman" w:hAnsi="Times New Roman" w:cs="Times New Roman"/>
          <w:sz w:val="24"/>
          <w:szCs w:val="24"/>
        </w:rPr>
        <w:br w:type="page"/>
      </w:r>
    </w:p>
    <w:p w14:paraId="19691A91" w14:textId="2138B438" w:rsidR="00031125" w:rsidRPr="00031125" w:rsidRDefault="00031125" w:rsidP="00031125">
      <w:pPr>
        <w:pStyle w:val="Heading1"/>
        <w:jc w:val="center"/>
        <w:rPr>
          <w:rFonts w:ascii="Times New Roman" w:hAnsi="Times New Roman" w:cs="Times New Roman"/>
          <w:b/>
          <w:color w:val="auto"/>
        </w:rPr>
      </w:pPr>
      <w:bookmarkStart w:id="19" w:name="_Toc530039751"/>
      <w:r>
        <w:rPr>
          <w:rFonts w:ascii="Times New Roman" w:hAnsi="Times New Roman" w:cs="Times New Roman"/>
          <w:b/>
          <w:color w:val="auto"/>
        </w:rPr>
        <w:lastRenderedPageBreak/>
        <w:t>13.0</w:t>
      </w:r>
      <w:r>
        <w:rPr>
          <w:rFonts w:ascii="Times New Roman" w:hAnsi="Times New Roman" w:cs="Times New Roman"/>
          <w:b/>
          <w:color w:val="auto"/>
        </w:rPr>
        <w:tab/>
      </w:r>
      <w:r w:rsidRPr="00031125">
        <w:rPr>
          <w:rFonts w:ascii="Times New Roman" w:hAnsi="Times New Roman" w:cs="Times New Roman"/>
          <w:b/>
          <w:color w:val="auto"/>
        </w:rPr>
        <w:t>SAS</w:t>
      </w:r>
      <w:bookmarkEnd w:id="19"/>
    </w:p>
    <w:p w14:paraId="702CE0E6" w14:textId="77777777" w:rsidR="00031125" w:rsidRPr="00031125" w:rsidRDefault="00031125" w:rsidP="00031125">
      <w:pPr>
        <w:spacing w:line="276" w:lineRule="auto"/>
        <w:jc w:val="both"/>
        <w:rPr>
          <w:rFonts w:ascii="Times New Roman" w:hAnsi="Times New Roman" w:cs="Times New Roman"/>
          <w:b/>
          <w:sz w:val="24"/>
          <w:szCs w:val="24"/>
        </w:rPr>
      </w:pPr>
      <w:r w:rsidRPr="00031125">
        <w:rPr>
          <w:rFonts w:ascii="Times New Roman" w:hAnsi="Times New Roman" w:cs="Times New Roman"/>
          <w:b/>
          <w:noProof/>
          <w:sz w:val="24"/>
          <w:szCs w:val="24"/>
          <w:lang w:eastAsia="en-MY"/>
        </w:rPr>
        <w:drawing>
          <wp:inline distT="0" distB="0" distL="0" distR="0" wp14:anchorId="25740F17" wp14:editId="7073A3C5">
            <wp:extent cx="5685013" cy="16765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as.png"/>
                    <pic:cNvPicPr/>
                  </pic:nvPicPr>
                  <pic:blipFill>
                    <a:blip r:embed="rId45">
                      <a:extLst>
                        <a:ext uri="{28A0092B-C50C-407E-A947-70E740481C1C}">
                          <a14:useLocalDpi xmlns:a14="http://schemas.microsoft.com/office/drawing/2010/main" val="0"/>
                        </a:ext>
                      </a:extLst>
                    </a:blip>
                    <a:stretch>
                      <a:fillRect/>
                    </a:stretch>
                  </pic:blipFill>
                  <pic:spPr>
                    <a:xfrm>
                      <a:off x="0" y="0"/>
                      <a:ext cx="5685013" cy="1676545"/>
                    </a:xfrm>
                    <a:prstGeom prst="rect">
                      <a:avLst/>
                    </a:prstGeom>
                  </pic:spPr>
                </pic:pic>
              </a:graphicData>
            </a:graphic>
          </wp:inline>
        </w:drawing>
      </w:r>
    </w:p>
    <w:p w14:paraId="04BCC88D" w14:textId="77777777" w:rsidR="00031125" w:rsidRPr="00031125" w:rsidRDefault="00031125" w:rsidP="0082152B">
      <w:pPr>
        <w:spacing w:line="276" w:lineRule="auto"/>
        <w:ind w:firstLine="720"/>
        <w:jc w:val="both"/>
        <w:rPr>
          <w:rFonts w:ascii="Times New Roman" w:hAnsi="Times New Roman" w:cs="Times New Roman"/>
          <w:sz w:val="24"/>
          <w:szCs w:val="24"/>
        </w:rPr>
      </w:pPr>
      <w:r w:rsidRPr="00031125">
        <w:rPr>
          <w:rFonts w:ascii="Times New Roman" w:hAnsi="Times New Roman" w:cs="Times New Roman"/>
          <w:sz w:val="24"/>
          <w:szCs w:val="24"/>
        </w:rPr>
        <w:t xml:space="preserve">SAS is the largest privately own </w:t>
      </w:r>
      <w:proofErr w:type="gramStart"/>
      <w:r w:rsidRPr="00031125">
        <w:rPr>
          <w:rFonts w:ascii="Times New Roman" w:hAnsi="Times New Roman" w:cs="Times New Roman"/>
          <w:sz w:val="24"/>
          <w:szCs w:val="24"/>
        </w:rPr>
        <w:t>software company</w:t>
      </w:r>
      <w:proofErr w:type="gramEnd"/>
      <w:r w:rsidRPr="00031125">
        <w:rPr>
          <w:rFonts w:ascii="Times New Roman" w:hAnsi="Times New Roman" w:cs="Times New Roman"/>
          <w:sz w:val="24"/>
          <w:szCs w:val="24"/>
        </w:rPr>
        <w:t xml:space="preserve"> in Malaysia that started last 32 years of on 1986 in Malaysia. SAS aims to be the world leading company in data analytics. They envision a world where everyone can make better decisions, grounded in trusted data and assisted by the power and scale of SAS Analytics. They believe that when decisions happen at the right moment, advancements are going to happen and thus making the world moves faster. The representative from SAS Analytics was Dr. Mark Chia. He is the Advanced Analytics Practice Lead in SAS Analytics. He shared a lot on his 10 years working experience in the IT sector in the UK. His sessions was mainly about industrial revolution, internet of think and AI. </w:t>
      </w:r>
    </w:p>
    <w:p w14:paraId="59667966" w14:textId="77777777" w:rsidR="00031125" w:rsidRPr="00031125" w:rsidRDefault="00031125" w:rsidP="00031125">
      <w:pPr>
        <w:spacing w:line="276" w:lineRule="auto"/>
        <w:jc w:val="both"/>
        <w:rPr>
          <w:rFonts w:ascii="Times New Roman" w:hAnsi="Times New Roman" w:cs="Times New Roman"/>
          <w:sz w:val="24"/>
          <w:szCs w:val="24"/>
        </w:rPr>
      </w:pPr>
    </w:p>
    <w:p w14:paraId="4B4C3664" w14:textId="7AA3CB76" w:rsidR="00031125" w:rsidRPr="00031125" w:rsidRDefault="00031125" w:rsidP="0082152B">
      <w:pPr>
        <w:spacing w:line="276" w:lineRule="auto"/>
        <w:ind w:firstLine="720"/>
        <w:jc w:val="both"/>
        <w:rPr>
          <w:rFonts w:ascii="Times New Roman" w:hAnsi="Times New Roman" w:cs="Times New Roman"/>
          <w:sz w:val="24"/>
          <w:szCs w:val="24"/>
        </w:rPr>
      </w:pPr>
      <w:r w:rsidRPr="00031125">
        <w:rPr>
          <w:rFonts w:ascii="Times New Roman" w:hAnsi="Times New Roman" w:cs="Times New Roman"/>
          <w:sz w:val="24"/>
          <w:szCs w:val="24"/>
        </w:rPr>
        <w:t xml:space="preserve">At this current time in history, we are facing the advancement of the industrial revolution 4.0. Dr Mark explained about all the previous industrial revolution and what had really changed in each revolutions. In the fourth revolution, the industry optimizes the third revolution by computerization. Computers are replacing most of the things in the industry such as there are many massed production factory that used computerized robotics to produced or assemble their products. Secondly, Dr. Mark explained about Internet of Things also known as IOT. The IOT is a network of physicals objects that used sensors and APIs to connect and exchange data over the internet. Dr Mark gave an example of IOT when he bought the Logitech Gaming Hub and Google Home. Both this devices enables Dr Mark to connect almost all his devices (including the lights and gaming systems) to be controlled just at the touch of his </w:t>
      </w:r>
      <w:r w:rsidR="003A0005" w:rsidRPr="00031125">
        <w:rPr>
          <w:rFonts w:ascii="Times New Roman" w:hAnsi="Times New Roman" w:cs="Times New Roman"/>
          <w:sz w:val="24"/>
          <w:szCs w:val="24"/>
        </w:rPr>
        <w:t>fingertips</w:t>
      </w:r>
      <w:r w:rsidRPr="00031125">
        <w:rPr>
          <w:rFonts w:ascii="Times New Roman" w:hAnsi="Times New Roman" w:cs="Times New Roman"/>
          <w:sz w:val="24"/>
          <w:szCs w:val="24"/>
        </w:rPr>
        <w:t xml:space="preserve"> on his phone. Lastly, AI is artificial intelligence. Dr Mark gave an example on </w:t>
      </w:r>
      <w:r w:rsidR="003A0005" w:rsidRPr="00031125">
        <w:rPr>
          <w:rFonts w:ascii="Times New Roman" w:hAnsi="Times New Roman" w:cs="Times New Roman"/>
          <w:sz w:val="24"/>
          <w:szCs w:val="24"/>
        </w:rPr>
        <w:t>AI, which</w:t>
      </w:r>
      <w:r w:rsidRPr="00031125">
        <w:rPr>
          <w:rFonts w:ascii="Times New Roman" w:hAnsi="Times New Roman" w:cs="Times New Roman"/>
          <w:sz w:val="24"/>
          <w:szCs w:val="24"/>
        </w:rPr>
        <w:t xml:space="preserve"> was Google’s Cortana. He explained in just 2 weeks using Google’s Cortana, it had already suggested him how to manage his daily routine by telling him when to go out to work and what route to use to avoid traffic. This AI shows it can make life or the industry more efficient considering it can analyse data much fast and at a higher intensity volume compared to human.</w:t>
      </w:r>
    </w:p>
    <w:p w14:paraId="40433C91" w14:textId="7F6087B7" w:rsidR="00031125" w:rsidRDefault="00031125">
      <w:pPr>
        <w:rPr>
          <w:rFonts w:ascii="Times New Roman" w:hAnsi="Times New Roman" w:cs="Times New Roman"/>
          <w:sz w:val="24"/>
          <w:szCs w:val="24"/>
        </w:rPr>
      </w:pPr>
      <w:r>
        <w:rPr>
          <w:rFonts w:ascii="Times New Roman" w:hAnsi="Times New Roman" w:cs="Times New Roman"/>
          <w:sz w:val="24"/>
          <w:szCs w:val="24"/>
        </w:rPr>
        <w:br w:type="page"/>
      </w:r>
    </w:p>
    <w:p w14:paraId="2250F363" w14:textId="44076409" w:rsidR="00031125" w:rsidRDefault="00031125" w:rsidP="00031125">
      <w:pPr>
        <w:pStyle w:val="Heading1"/>
        <w:jc w:val="center"/>
        <w:rPr>
          <w:rFonts w:ascii="Times New Roman" w:hAnsi="Times New Roman" w:cs="Times New Roman"/>
          <w:b/>
          <w:color w:val="auto"/>
        </w:rPr>
      </w:pPr>
      <w:bookmarkStart w:id="20" w:name="_Toc530039752"/>
      <w:r w:rsidRPr="00031125">
        <w:rPr>
          <w:rFonts w:ascii="Times New Roman" w:hAnsi="Times New Roman" w:cs="Times New Roman"/>
          <w:b/>
          <w:color w:val="auto"/>
        </w:rPr>
        <w:lastRenderedPageBreak/>
        <w:t>14.0</w:t>
      </w:r>
      <w:r w:rsidRPr="00031125">
        <w:rPr>
          <w:rFonts w:ascii="Times New Roman" w:hAnsi="Times New Roman" w:cs="Times New Roman"/>
          <w:b/>
          <w:color w:val="auto"/>
        </w:rPr>
        <w:tab/>
        <w:t>R</w:t>
      </w:r>
      <w:r w:rsidR="003A0005">
        <w:rPr>
          <w:rFonts w:ascii="Times New Roman" w:hAnsi="Times New Roman" w:cs="Times New Roman"/>
          <w:b/>
          <w:color w:val="auto"/>
        </w:rPr>
        <w:t>EFLECTION</w:t>
      </w:r>
      <w:bookmarkEnd w:id="20"/>
    </w:p>
    <w:p w14:paraId="6A9590B2" w14:textId="77777777" w:rsidR="003A0005" w:rsidRPr="003A0005" w:rsidRDefault="003A0005" w:rsidP="003A0005"/>
    <w:p w14:paraId="026C9936" w14:textId="17687191" w:rsidR="00031125" w:rsidRPr="003A0005" w:rsidRDefault="003A0005" w:rsidP="0082152B">
      <w:pPr>
        <w:ind w:firstLine="720"/>
        <w:jc w:val="both"/>
        <w:rPr>
          <w:rFonts w:ascii="Times New Roman" w:hAnsi="Times New Roman" w:cs="Times New Roman"/>
          <w:sz w:val="24"/>
        </w:rPr>
      </w:pPr>
      <w:r w:rsidRPr="003A0005">
        <w:rPr>
          <w:rFonts w:ascii="Times New Roman" w:hAnsi="Times New Roman" w:cs="Times New Roman"/>
          <w:sz w:val="24"/>
        </w:rPr>
        <w:t>After this brief period visit to ADAX, we can conclude that it was a very good and meaningful visit. For some of us, that was the first time seeing and meeting in person someone who is in the line of data analytics. Hearing their own experience and knowledge was really a good preview and a bigger picture on what we would being doing in this line of work. This really motivated us to achieve the bes</w:t>
      </w:r>
      <w:r>
        <w:rPr>
          <w:rFonts w:ascii="Times New Roman" w:hAnsi="Times New Roman" w:cs="Times New Roman"/>
          <w:sz w:val="24"/>
        </w:rPr>
        <w:t xml:space="preserve">t we can and to learn more </w:t>
      </w:r>
      <w:r w:rsidRPr="003A0005">
        <w:rPr>
          <w:rFonts w:ascii="Times New Roman" w:hAnsi="Times New Roman" w:cs="Times New Roman"/>
          <w:sz w:val="24"/>
        </w:rPr>
        <w:t>skills so that it would be meaningful in the future.</w:t>
      </w:r>
      <w:r>
        <w:rPr>
          <w:rFonts w:ascii="Times New Roman" w:hAnsi="Times New Roman" w:cs="Times New Roman"/>
          <w:sz w:val="24"/>
        </w:rPr>
        <w:t xml:space="preserve"> All of the programs that are being offered by MDEC is very good for us graduates. It can improve us as fresh graduates in the future so that we will be more marketable. Therefore, if we had the time and opportunity to join the programs, we think it would be useful.</w:t>
      </w:r>
    </w:p>
    <w:p w14:paraId="3FF9CCEC" w14:textId="0DBBE69D" w:rsidR="00031125" w:rsidRDefault="00031125">
      <w:pPr>
        <w:rPr>
          <w:rFonts w:ascii="Times New Roman" w:hAnsi="Times New Roman" w:cs="Times New Roman"/>
        </w:rPr>
      </w:pPr>
    </w:p>
    <w:p w14:paraId="7C8AD7B8" w14:textId="77424B20" w:rsidR="0082152B" w:rsidRDefault="0082152B">
      <w:pPr>
        <w:rPr>
          <w:rFonts w:ascii="Times New Roman" w:hAnsi="Times New Roman" w:cs="Times New Roman"/>
        </w:rPr>
      </w:pPr>
    </w:p>
    <w:p w14:paraId="4548FCBE" w14:textId="4CD73F68" w:rsidR="0082152B" w:rsidRDefault="0082152B">
      <w:pPr>
        <w:rPr>
          <w:rFonts w:ascii="Times New Roman" w:hAnsi="Times New Roman" w:cs="Times New Roman"/>
        </w:rPr>
      </w:pPr>
    </w:p>
    <w:p w14:paraId="78A85EAE" w14:textId="5FE2CDF9" w:rsidR="0082152B" w:rsidRDefault="0082152B">
      <w:pPr>
        <w:rPr>
          <w:rFonts w:ascii="Times New Roman" w:hAnsi="Times New Roman" w:cs="Times New Roman"/>
        </w:rPr>
      </w:pPr>
    </w:p>
    <w:p w14:paraId="1B04C098" w14:textId="266B22C9" w:rsidR="0082152B" w:rsidRDefault="0082152B">
      <w:pPr>
        <w:rPr>
          <w:rFonts w:ascii="Times New Roman" w:hAnsi="Times New Roman" w:cs="Times New Roman"/>
        </w:rPr>
      </w:pPr>
    </w:p>
    <w:p w14:paraId="7722370F" w14:textId="4E535E9E" w:rsidR="0082152B" w:rsidRDefault="0082152B">
      <w:pPr>
        <w:rPr>
          <w:rFonts w:ascii="Times New Roman" w:hAnsi="Times New Roman" w:cs="Times New Roman"/>
        </w:rPr>
      </w:pPr>
    </w:p>
    <w:p w14:paraId="6F61A42B" w14:textId="68A53D20" w:rsidR="0082152B" w:rsidRDefault="0082152B">
      <w:pPr>
        <w:rPr>
          <w:rFonts w:ascii="Times New Roman" w:hAnsi="Times New Roman" w:cs="Times New Roman"/>
        </w:rPr>
      </w:pPr>
    </w:p>
    <w:p w14:paraId="2626E6BE" w14:textId="52E6BD9F" w:rsidR="0082152B" w:rsidRDefault="0082152B">
      <w:pPr>
        <w:rPr>
          <w:rFonts w:ascii="Times New Roman" w:hAnsi="Times New Roman" w:cs="Times New Roman"/>
        </w:rPr>
      </w:pPr>
    </w:p>
    <w:p w14:paraId="79055267" w14:textId="77777777" w:rsidR="0082152B" w:rsidRPr="003A0005" w:rsidRDefault="0082152B">
      <w:pPr>
        <w:rPr>
          <w:rFonts w:ascii="Times New Roman" w:hAnsi="Times New Roman" w:cs="Times New Roman"/>
        </w:rPr>
      </w:pPr>
    </w:p>
    <w:p w14:paraId="001AAE3B" w14:textId="4F905B7C" w:rsidR="00031125" w:rsidRPr="003A0005" w:rsidRDefault="00031125" w:rsidP="00031125">
      <w:pPr>
        <w:pStyle w:val="Heading1"/>
        <w:jc w:val="center"/>
        <w:rPr>
          <w:rFonts w:ascii="Times New Roman" w:hAnsi="Times New Roman" w:cs="Times New Roman"/>
          <w:b/>
          <w:color w:val="auto"/>
        </w:rPr>
      </w:pPr>
      <w:bookmarkStart w:id="21" w:name="_Toc530039753"/>
      <w:r w:rsidRPr="003A0005">
        <w:rPr>
          <w:rFonts w:ascii="Times New Roman" w:hAnsi="Times New Roman" w:cs="Times New Roman"/>
          <w:b/>
          <w:color w:val="auto"/>
        </w:rPr>
        <w:t>15.0</w:t>
      </w:r>
      <w:r w:rsidRPr="003A0005">
        <w:rPr>
          <w:rFonts w:ascii="Times New Roman" w:hAnsi="Times New Roman" w:cs="Times New Roman"/>
          <w:b/>
          <w:color w:val="auto"/>
        </w:rPr>
        <w:tab/>
      </w:r>
      <w:r w:rsidR="003A0005">
        <w:rPr>
          <w:rFonts w:ascii="Times New Roman" w:hAnsi="Times New Roman" w:cs="Times New Roman"/>
          <w:b/>
          <w:color w:val="auto"/>
        </w:rPr>
        <w:t>REFERENCE</w:t>
      </w:r>
      <w:bookmarkEnd w:id="21"/>
    </w:p>
    <w:p w14:paraId="12DFB27D" w14:textId="77777777" w:rsidR="00031125" w:rsidRPr="003A0005" w:rsidRDefault="00031125" w:rsidP="00031125">
      <w:pPr>
        <w:rPr>
          <w:rFonts w:ascii="Times New Roman" w:hAnsi="Times New Roman" w:cs="Times New Roman"/>
        </w:rPr>
      </w:pPr>
    </w:p>
    <w:p w14:paraId="125090F3" w14:textId="77EF966E" w:rsidR="00031125" w:rsidRPr="003A0005" w:rsidRDefault="00727D7E" w:rsidP="0082152B">
      <w:pPr>
        <w:pStyle w:val="ListParagraph"/>
        <w:numPr>
          <w:ilvl w:val="0"/>
          <w:numId w:val="2"/>
        </w:numPr>
        <w:spacing w:line="360" w:lineRule="auto"/>
        <w:jc w:val="both"/>
        <w:rPr>
          <w:rFonts w:ascii="Times New Roman" w:hAnsi="Times New Roman" w:cs="Times New Roman"/>
        </w:rPr>
      </w:pPr>
      <w:hyperlink r:id="rId46" w:history="1">
        <w:r w:rsidR="00031125" w:rsidRPr="003A0005">
          <w:rPr>
            <w:rStyle w:val="Hyperlink"/>
            <w:rFonts w:ascii="Times New Roman" w:hAnsi="Times New Roman" w:cs="Times New Roman"/>
          </w:rPr>
          <w:t>http://higherlogicdownload.s3.amazonaws.com/AMSTAT/UploadedImages/49ecf7cf-cb26-4c1b-8380-3dea3b7d8a9d/BigDataOnePager.pdf</w:t>
        </w:r>
      </w:hyperlink>
    </w:p>
    <w:p w14:paraId="3BDE5BA1" w14:textId="77777777" w:rsidR="00031125" w:rsidRPr="003A0005" w:rsidRDefault="00727D7E" w:rsidP="0082152B">
      <w:pPr>
        <w:pStyle w:val="ListParagraph"/>
        <w:numPr>
          <w:ilvl w:val="0"/>
          <w:numId w:val="2"/>
        </w:numPr>
        <w:spacing w:line="360" w:lineRule="auto"/>
        <w:jc w:val="both"/>
        <w:rPr>
          <w:rFonts w:ascii="Times New Roman" w:hAnsi="Times New Roman" w:cs="Times New Roman"/>
        </w:rPr>
      </w:pPr>
      <w:hyperlink r:id="rId47" w:history="1">
        <w:r w:rsidR="00031125" w:rsidRPr="003A0005">
          <w:rPr>
            <w:rStyle w:val="Hyperlink"/>
            <w:rFonts w:ascii="Times New Roman" w:hAnsi="Times New Roman" w:cs="Times New Roman"/>
          </w:rPr>
          <w:t>https://www.sas.com/en_my/home.html</w:t>
        </w:r>
      </w:hyperlink>
    </w:p>
    <w:p w14:paraId="3E80DE6A" w14:textId="77777777" w:rsidR="00031125" w:rsidRPr="003A0005" w:rsidRDefault="00727D7E" w:rsidP="0082152B">
      <w:pPr>
        <w:pStyle w:val="ListParagraph"/>
        <w:numPr>
          <w:ilvl w:val="0"/>
          <w:numId w:val="2"/>
        </w:numPr>
        <w:spacing w:line="360" w:lineRule="auto"/>
        <w:jc w:val="both"/>
        <w:rPr>
          <w:rStyle w:val="Hyperlink"/>
          <w:rFonts w:ascii="Times New Roman" w:hAnsi="Times New Roman" w:cs="Times New Roman"/>
        </w:rPr>
      </w:pPr>
      <w:hyperlink r:id="rId48" w:history="1">
        <w:r w:rsidR="00031125" w:rsidRPr="003A0005">
          <w:rPr>
            <w:rStyle w:val="Hyperlink"/>
            <w:rFonts w:ascii="Times New Roman" w:hAnsi="Times New Roman" w:cs="Times New Roman"/>
          </w:rPr>
          <w:t>https://www.fusionex-international.com/Solutions</w:t>
        </w:r>
      </w:hyperlink>
    </w:p>
    <w:p w14:paraId="3A82F1BC" w14:textId="77777777" w:rsidR="0082152B" w:rsidRPr="0082152B" w:rsidRDefault="0082152B" w:rsidP="0082152B">
      <w:pPr>
        <w:pStyle w:val="ListParagraph"/>
        <w:numPr>
          <w:ilvl w:val="0"/>
          <w:numId w:val="2"/>
        </w:numPr>
        <w:spacing w:line="360" w:lineRule="auto"/>
        <w:jc w:val="both"/>
        <w:rPr>
          <w:rFonts w:ascii="Times New Roman" w:hAnsi="Times New Roman" w:cs="Times New Roman"/>
          <w:sz w:val="24"/>
          <w:szCs w:val="24"/>
        </w:rPr>
      </w:pPr>
      <w:r w:rsidRPr="0082152B">
        <w:rPr>
          <w:rFonts w:ascii="Times New Roman" w:hAnsi="Times New Roman" w:cs="Times New Roman"/>
          <w:sz w:val="24"/>
          <w:szCs w:val="24"/>
        </w:rPr>
        <w:t>https://en.wikipedia.org/wiki/Digital_economy#Definition</w:t>
      </w:r>
    </w:p>
    <w:p w14:paraId="4C807E4E" w14:textId="77777777" w:rsidR="0082152B" w:rsidRPr="0082152B" w:rsidRDefault="0082152B" w:rsidP="0082152B">
      <w:pPr>
        <w:pStyle w:val="ListParagraph"/>
        <w:numPr>
          <w:ilvl w:val="0"/>
          <w:numId w:val="2"/>
        </w:numPr>
        <w:spacing w:line="360" w:lineRule="auto"/>
        <w:jc w:val="both"/>
        <w:rPr>
          <w:rFonts w:ascii="Times New Roman" w:hAnsi="Times New Roman" w:cs="Times New Roman"/>
          <w:sz w:val="24"/>
          <w:szCs w:val="24"/>
        </w:rPr>
      </w:pPr>
      <w:hyperlink r:id="rId49" w:history="1">
        <w:r w:rsidRPr="0082152B">
          <w:rPr>
            <w:rStyle w:val="Hyperlink"/>
            <w:rFonts w:ascii="Times New Roman" w:hAnsi="Times New Roman" w:cs="Times New Roman"/>
            <w:sz w:val="24"/>
            <w:szCs w:val="24"/>
          </w:rPr>
          <w:t>https://www.coursereport.com/schools/datacamp</w:t>
        </w:r>
      </w:hyperlink>
      <w:r w:rsidRPr="0082152B">
        <w:rPr>
          <w:rFonts w:ascii="Times New Roman" w:hAnsi="Times New Roman" w:cs="Times New Roman"/>
          <w:sz w:val="24"/>
          <w:szCs w:val="24"/>
        </w:rPr>
        <w:t xml:space="preserve"> </w:t>
      </w:r>
    </w:p>
    <w:p w14:paraId="787A5B56" w14:textId="77777777" w:rsidR="0082152B" w:rsidRPr="0082152B" w:rsidRDefault="0082152B" w:rsidP="0082152B">
      <w:pPr>
        <w:pStyle w:val="ListParagraph"/>
        <w:numPr>
          <w:ilvl w:val="0"/>
          <w:numId w:val="2"/>
        </w:numPr>
        <w:spacing w:line="360" w:lineRule="auto"/>
        <w:jc w:val="both"/>
        <w:rPr>
          <w:rFonts w:ascii="Times New Roman" w:hAnsi="Times New Roman" w:cs="Times New Roman"/>
          <w:sz w:val="24"/>
          <w:szCs w:val="24"/>
        </w:rPr>
      </w:pPr>
      <w:r w:rsidRPr="0082152B">
        <w:rPr>
          <w:rFonts w:ascii="Times New Roman" w:hAnsi="Times New Roman" w:cs="Times New Roman"/>
          <w:sz w:val="24"/>
          <w:szCs w:val="24"/>
        </w:rPr>
        <w:t>ttps://www.datacamp.com/courses</w:t>
      </w:r>
    </w:p>
    <w:p w14:paraId="090EECC1" w14:textId="77777777" w:rsidR="0082152B" w:rsidRPr="0082152B" w:rsidRDefault="0082152B" w:rsidP="0082152B">
      <w:pPr>
        <w:pStyle w:val="ListParagraph"/>
        <w:numPr>
          <w:ilvl w:val="0"/>
          <w:numId w:val="2"/>
        </w:numPr>
        <w:spacing w:line="360" w:lineRule="auto"/>
        <w:jc w:val="both"/>
        <w:rPr>
          <w:rStyle w:val="Hyperlink"/>
          <w:rFonts w:ascii="Times New Roman" w:hAnsi="Times New Roman" w:cs="Times New Roman"/>
          <w:sz w:val="24"/>
          <w:szCs w:val="24"/>
        </w:rPr>
      </w:pPr>
      <w:hyperlink r:id="rId50" w:history="1">
        <w:r w:rsidRPr="0082152B">
          <w:rPr>
            <w:rStyle w:val="Hyperlink"/>
            <w:rFonts w:ascii="Times New Roman" w:hAnsi="Times New Roman" w:cs="Times New Roman"/>
            <w:sz w:val="24"/>
            <w:szCs w:val="24"/>
          </w:rPr>
          <w:t>https://mdec.my/growing-future-talent/premier-digital-tech-ecosystem</w:t>
        </w:r>
      </w:hyperlink>
    </w:p>
    <w:p w14:paraId="1C9D5AFE" w14:textId="77777777" w:rsidR="0082152B" w:rsidRPr="0082152B" w:rsidRDefault="0082152B" w:rsidP="0082152B">
      <w:pPr>
        <w:pStyle w:val="ListParagraph"/>
        <w:numPr>
          <w:ilvl w:val="0"/>
          <w:numId w:val="2"/>
        </w:numPr>
        <w:spacing w:line="360" w:lineRule="auto"/>
        <w:jc w:val="both"/>
        <w:rPr>
          <w:rFonts w:ascii="Times New Roman" w:hAnsi="Times New Roman" w:cs="Times New Roman"/>
          <w:sz w:val="24"/>
          <w:szCs w:val="24"/>
        </w:rPr>
      </w:pPr>
      <w:hyperlink r:id="rId51" w:history="1">
        <w:r w:rsidRPr="0082152B">
          <w:rPr>
            <w:rStyle w:val="Hyperlink"/>
            <w:rFonts w:ascii="Times New Roman" w:hAnsi="Times New Roman" w:cs="Times New Roman"/>
            <w:sz w:val="24"/>
            <w:szCs w:val="24"/>
          </w:rPr>
          <w:t>https://www.mydigitalmaker.com/undergraduate-students</w:t>
        </w:r>
      </w:hyperlink>
      <w:r w:rsidRPr="0082152B">
        <w:rPr>
          <w:rFonts w:ascii="Times New Roman" w:hAnsi="Times New Roman" w:cs="Times New Roman"/>
          <w:sz w:val="24"/>
          <w:szCs w:val="24"/>
        </w:rPr>
        <w:t xml:space="preserve"> </w:t>
      </w:r>
    </w:p>
    <w:p w14:paraId="28CBED09" w14:textId="52FB0910" w:rsidR="00031125" w:rsidRPr="0082152B" w:rsidRDefault="0082152B" w:rsidP="0082152B">
      <w:pPr>
        <w:pStyle w:val="ListParagraph"/>
        <w:numPr>
          <w:ilvl w:val="0"/>
          <w:numId w:val="2"/>
        </w:numPr>
        <w:spacing w:line="360" w:lineRule="auto"/>
        <w:jc w:val="both"/>
        <w:rPr>
          <w:rFonts w:ascii="Times New Roman" w:hAnsi="Times New Roman" w:cs="Times New Roman"/>
          <w:sz w:val="24"/>
          <w:szCs w:val="24"/>
        </w:rPr>
      </w:pPr>
      <w:hyperlink r:id="rId52" w:history="1">
        <w:r w:rsidRPr="0082152B">
          <w:rPr>
            <w:rStyle w:val="Hyperlink"/>
            <w:rFonts w:ascii="Times New Roman" w:hAnsi="Times New Roman" w:cs="Times New Roman"/>
            <w:sz w:val="24"/>
            <w:szCs w:val="24"/>
          </w:rPr>
          <w:t>https://www.mdec.my/</w:t>
        </w:r>
      </w:hyperlink>
      <w:r w:rsidRPr="0082152B">
        <w:rPr>
          <w:rFonts w:ascii="Times New Roman" w:hAnsi="Times New Roman" w:cs="Times New Roman"/>
          <w:sz w:val="24"/>
          <w:szCs w:val="24"/>
        </w:rPr>
        <w:t xml:space="preserve"> </w:t>
      </w:r>
    </w:p>
    <w:sectPr w:rsidR="00031125" w:rsidRPr="0082152B" w:rsidSect="00031125">
      <w:headerReference w:type="default" r:id="rId5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ABE55" w14:textId="77777777" w:rsidR="00727D7E" w:rsidRDefault="00727D7E" w:rsidP="00031125">
      <w:pPr>
        <w:spacing w:after="0" w:line="240" w:lineRule="auto"/>
      </w:pPr>
      <w:r>
        <w:separator/>
      </w:r>
    </w:p>
  </w:endnote>
  <w:endnote w:type="continuationSeparator" w:id="0">
    <w:p w14:paraId="2AB00B58" w14:textId="77777777" w:rsidR="00727D7E" w:rsidRDefault="00727D7E" w:rsidP="0003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59531" w14:textId="77777777" w:rsidR="00727D7E" w:rsidRDefault="00727D7E" w:rsidP="00031125">
      <w:pPr>
        <w:spacing w:after="0" w:line="240" w:lineRule="auto"/>
      </w:pPr>
      <w:r>
        <w:separator/>
      </w:r>
    </w:p>
  </w:footnote>
  <w:footnote w:type="continuationSeparator" w:id="0">
    <w:p w14:paraId="4EBBFD5D" w14:textId="77777777" w:rsidR="00727D7E" w:rsidRDefault="00727D7E" w:rsidP="00031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0BAC5" w14:textId="01B67985" w:rsidR="00031125" w:rsidRDefault="00031125">
    <w:pPr>
      <w:pStyle w:val="Header"/>
    </w:pPr>
    <w:r>
      <w:rPr>
        <w:caps/>
        <w:noProof/>
        <w:color w:val="808080" w:themeColor="background1" w:themeShade="80"/>
        <w:sz w:val="20"/>
        <w:szCs w:val="20"/>
        <w:lang w:eastAsia="en-MY"/>
      </w:rPr>
      <mc:AlternateContent>
        <mc:Choice Requires="wpg">
          <w:drawing>
            <wp:anchor distT="0" distB="0" distL="114300" distR="114300" simplePos="0" relativeHeight="251659264" behindDoc="0" locked="0" layoutInCell="1" allowOverlap="1" wp14:anchorId="506091B2" wp14:editId="5B27DF0B">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A601C6" w14:textId="53C7ABCF" w:rsidR="00031125" w:rsidRDefault="00031125">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82152B">
                              <w:rPr>
                                <w:noProof/>
                                <w:color w:val="FFFFFF" w:themeColor="background1"/>
                                <w:sz w:val="24"/>
                                <w:szCs w:val="24"/>
                              </w:rPr>
                              <w:t>4</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6091B2" id="Group 158" o:spid="_x0000_s1034"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">
              <v:group id="Group 159" o:spid="_x0000_s1035"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36"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37"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38"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9"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21A601C6" w14:textId="53C7ABCF" w:rsidR="00031125" w:rsidRDefault="00031125">
                      <w:pPr>
                        <w:pStyle w:val="Header"/>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82152B">
                        <w:rPr>
                          <w:noProof/>
                          <w:color w:val="FFFFFF" w:themeColor="background1"/>
                          <w:sz w:val="24"/>
                          <w:szCs w:val="24"/>
                        </w:rPr>
                        <w:t>4</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5296E"/>
    <w:multiLevelType w:val="hybridMultilevel"/>
    <w:tmpl w:val="5CF6C11A"/>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37D5141F"/>
    <w:multiLevelType w:val="hybridMultilevel"/>
    <w:tmpl w:val="1AE0819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4E4448FA"/>
    <w:multiLevelType w:val="hybridMultilevel"/>
    <w:tmpl w:val="C56AF5B0"/>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970"/>
    <w:rsid w:val="00031125"/>
    <w:rsid w:val="0024759E"/>
    <w:rsid w:val="002C48F9"/>
    <w:rsid w:val="00304EDB"/>
    <w:rsid w:val="003A0005"/>
    <w:rsid w:val="00412E5B"/>
    <w:rsid w:val="005205E9"/>
    <w:rsid w:val="006961FA"/>
    <w:rsid w:val="00727D7E"/>
    <w:rsid w:val="007D3970"/>
    <w:rsid w:val="0082152B"/>
    <w:rsid w:val="00926220"/>
    <w:rsid w:val="00A709D7"/>
    <w:rsid w:val="00AF2FA8"/>
    <w:rsid w:val="00BE515D"/>
    <w:rsid w:val="00C45C5B"/>
    <w:rsid w:val="00CB0EB1"/>
    <w:rsid w:val="00CB3A8D"/>
    <w:rsid w:val="00DB14D4"/>
    <w:rsid w:val="00DF6024"/>
    <w:rsid w:val="00F92BBB"/>
    <w:rsid w:val="00FB042F"/>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D5084"/>
  <w15:chartTrackingRefBased/>
  <w15:docId w15:val="{D747C96B-144F-4A88-9F14-3F8A7745C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11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311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F60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DF6024"/>
  </w:style>
  <w:style w:type="table" w:styleId="TableGrid">
    <w:name w:val="Table Grid"/>
    <w:basedOn w:val="TableNormal"/>
    <w:uiPriority w:val="39"/>
    <w:rsid w:val="00FB04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31125"/>
    <w:rPr>
      <w:b/>
      <w:bCs/>
    </w:rPr>
  </w:style>
  <w:style w:type="character" w:styleId="Emphasis">
    <w:name w:val="Emphasis"/>
    <w:basedOn w:val="DefaultParagraphFont"/>
    <w:uiPriority w:val="20"/>
    <w:qFormat/>
    <w:rsid w:val="00031125"/>
    <w:rPr>
      <w:i/>
      <w:iCs/>
    </w:rPr>
  </w:style>
  <w:style w:type="paragraph" w:styleId="ListParagraph">
    <w:name w:val="List Paragraph"/>
    <w:basedOn w:val="Normal"/>
    <w:uiPriority w:val="34"/>
    <w:qFormat/>
    <w:rsid w:val="00031125"/>
    <w:pPr>
      <w:ind w:left="720"/>
      <w:contextualSpacing/>
    </w:pPr>
    <w:rPr>
      <w:rFonts w:eastAsiaTheme="minorHAnsi"/>
      <w:lang w:eastAsia="en-US"/>
    </w:rPr>
  </w:style>
  <w:style w:type="character" w:styleId="Hyperlink">
    <w:name w:val="Hyperlink"/>
    <w:basedOn w:val="DefaultParagraphFont"/>
    <w:uiPriority w:val="99"/>
    <w:unhideWhenUsed/>
    <w:rsid w:val="00031125"/>
    <w:rPr>
      <w:color w:val="0000FF"/>
      <w:u w:val="single"/>
    </w:rPr>
  </w:style>
  <w:style w:type="character" w:customStyle="1" w:styleId="Heading1Char">
    <w:name w:val="Heading 1 Char"/>
    <w:basedOn w:val="DefaultParagraphFont"/>
    <w:link w:val="Heading1"/>
    <w:uiPriority w:val="9"/>
    <w:rsid w:val="000311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31125"/>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0311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125"/>
  </w:style>
  <w:style w:type="paragraph" w:styleId="Footer">
    <w:name w:val="footer"/>
    <w:basedOn w:val="Normal"/>
    <w:link w:val="FooterChar"/>
    <w:uiPriority w:val="99"/>
    <w:unhideWhenUsed/>
    <w:rsid w:val="000311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125"/>
  </w:style>
  <w:style w:type="paragraph" w:styleId="TOCHeading">
    <w:name w:val="TOC Heading"/>
    <w:basedOn w:val="Heading1"/>
    <w:next w:val="Normal"/>
    <w:uiPriority w:val="39"/>
    <w:unhideWhenUsed/>
    <w:qFormat/>
    <w:rsid w:val="00031125"/>
    <w:pPr>
      <w:outlineLvl w:val="9"/>
    </w:pPr>
    <w:rPr>
      <w:lang w:val="en-US" w:eastAsia="en-US"/>
    </w:rPr>
  </w:style>
  <w:style w:type="paragraph" w:styleId="TOC1">
    <w:name w:val="toc 1"/>
    <w:basedOn w:val="Normal"/>
    <w:next w:val="Normal"/>
    <w:autoRedefine/>
    <w:uiPriority w:val="39"/>
    <w:unhideWhenUsed/>
    <w:rsid w:val="00031125"/>
    <w:pPr>
      <w:spacing w:after="100"/>
    </w:pPr>
  </w:style>
  <w:style w:type="paragraph" w:styleId="TOC2">
    <w:name w:val="toc 2"/>
    <w:basedOn w:val="Normal"/>
    <w:next w:val="Normal"/>
    <w:autoRedefine/>
    <w:uiPriority w:val="39"/>
    <w:unhideWhenUsed/>
    <w:rsid w:val="00031125"/>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4592576">
      <w:bodyDiv w:val="1"/>
      <w:marLeft w:val="0"/>
      <w:marRight w:val="0"/>
      <w:marTop w:val="0"/>
      <w:marBottom w:val="0"/>
      <w:divBdr>
        <w:top w:val="none" w:sz="0" w:space="0" w:color="auto"/>
        <w:left w:val="none" w:sz="0" w:space="0" w:color="auto"/>
        <w:bottom w:val="none" w:sz="0" w:space="0" w:color="auto"/>
        <w:right w:val="none" w:sz="0" w:space="0" w:color="auto"/>
      </w:divBdr>
      <w:divsChild>
        <w:div w:id="132600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diagramQuickStyle" Target="diagrams/quickStyle2.xml"/><Relationship Id="rId39" Type="http://schemas.openxmlformats.org/officeDocument/2006/relationships/image" Target="media/image17.png"/><Relationship Id="rId21" Type="http://schemas.openxmlformats.org/officeDocument/2006/relationships/diagramQuickStyle" Target="diagrams/quickStyle1.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hyperlink" Target="https://www.sas.com/en_my/home.html" TargetMode="External"/><Relationship Id="rId50" Type="http://schemas.openxmlformats.org/officeDocument/2006/relationships/hyperlink" Target="https://mdec.my/growing-future-talent/premier-digital-tech-ecosystem"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diagramData" Target="diagrams/data3.xml"/><Relationship Id="rId11" Type="http://schemas.openxmlformats.org/officeDocument/2006/relationships/image" Target="media/image4.png"/><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diagramData" Target="diagrams/data1.xml"/><Relationship Id="rId31" Type="http://schemas.openxmlformats.org/officeDocument/2006/relationships/diagramQuickStyle" Target="diagrams/quickStyle3.xml"/><Relationship Id="rId44" Type="http://schemas.openxmlformats.org/officeDocument/2006/relationships/hyperlink" Target="https://healthitanalytics.com/news/onc-artificial-intelligence-has-potential-to-reshape-healthcare" TargetMode="External"/><Relationship Id="rId52" Type="http://schemas.openxmlformats.org/officeDocument/2006/relationships/hyperlink" Target="https://www.mdec.m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image" Target="media/image13.png"/><Relationship Id="rId43" Type="http://schemas.openxmlformats.org/officeDocument/2006/relationships/image" Target="media/image21.png"/><Relationship Id="rId48" Type="http://schemas.openxmlformats.org/officeDocument/2006/relationships/hyperlink" Target="https://www.fusionex-international.com/Solutions" TargetMode="External"/><Relationship Id="rId8" Type="http://schemas.openxmlformats.org/officeDocument/2006/relationships/image" Target="media/image1.png"/><Relationship Id="rId51" Type="http://schemas.openxmlformats.org/officeDocument/2006/relationships/hyperlink" Target="https://www.mydigitalmaker.com/undergraduate-students"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diagramLayout" Target="diagrams/layout2.xml"/><Relationship Id="rId33" Type="http://schemas.microsoft.com/office/2007/relationships/diagramDrawing" Target="diagrams/drawing3.xml"/><Relationship Id="rId38" Type="http://schemas.openxmlformats.org/officeDocument/2006/relationships/image" Target="media/image16.png"/><Relationship Id="rId46" Type="http://schemas.openxmlformats.org/officeDocument/2006/relationships/hyperlink" Target="http://higherlogicdownload.s3.amazonaws.com/AMSTAT/UploadedImages/49ecf7cf-cb26-4c1b-8380-3dea3b7d8a9d/BigDataOnePager.pdf" TargetMode="External"/><Relationship Id="rId20" Type="http://schemas.openxmlformats.org/officeDocument/2006/relationships/diagramLayout" Target="diagrams/layout1.xml"/><Relationship Id="rId41" Type="http://schemas.openxmlformats.org/officeDocument/2006/relationships/image" Target="media/image19.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image" Target="media/image14.png"/><Relationship Id="rId49" Type="http://schemas.openxmlformats.org/officeDocument/2006/relationships/hyperlink" Target="https://www.coursereport.com/schools/datacam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4.png"/><Relationship Id="rId1" Type="http://schemas.openxmlformats.org/officeDocument/2006/relationships/image" Target="media/image2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F663F6-1274-4C5E-869B-F780E5E01CC7}" type="doc">
      <dgm:prSet loTypeId="urn:microsoft.com/office/officeart/2005/8/layout/radial5" loCatId="relationship" qsTypeId="urn:microsoft.com/office/officeart/2005/8/quickstyle/simple1" qsCatId="simple" csTypeId="urn:microsoft.com/office/officeart/2005/8/colors/accent1_2" csCatId="accent1" phldr="1"/>
      <dgm:spPr/>
      <dgm:t>
        <a:bodyPr/>
        <a:lstStyle/>
        <a:p>
          <a:endParaRPr lang="en-US"/>
        </a:p>
      </dgm:t>
    </dgm:pt>
    <dgm:pt modelId="{3DE60AD7-6898-49CD-ABEB-5F56809C9D0A}">
      <dgm:prSet phldrT="[Text]"/>
      <dgm:spPr/>
      <dgm:t>
        <a:bodyPr/>
        <a:lstStyle/>
        <a:p>
          <a:pPr algn="ctr"/>
          <a:r>
            <a:rPr lang="en-US"/>
            <a:t>DataCAmp</a:t>
          </a:r>
        </a:p>
      </dgm:t>
    </dgm:pt>
    <dgm:pt modelId="{91135839-DCDC-4B97-B195-0F2AF393179E}" type="parTrans" cxnId="{1BFA1BF6-62AF-498A-9C98-56371DEDBA6E}">
      <dgm:prSet/>
      <dgm:spPr/>
      <dgm:t>
        <a:bodyPr/>
        <a:lstStyle/>
        <a:p>
          <a:pPr algn="ctr"/>
          <a:endParaRPr lang="en-US"/>
        </a:p>
      </dgm:t>
    </dgm:pt>
    <dgm:pt modelId="{189BECF4-10EB-45C5-9E71-C36D58F5CB8B}" type="sibTrans" cxnId="{1BFA1BF6-62AF-498A-9C98-56371DEDBA6E}">
      <dgm:prSet/>
      <dgm:spPr/>
      <dgm:t>
        <a:bodyPr/>
        <a:lstStyle/>
        <a:p>
          <a:pPr algn="ctr"/>
          <a:endParaRPr lang="en-US"/>
        </a:p>
      </dgm:t>
    </dgm:pt>
    <dgm:pt modelId="{4B064979-7A1C-4425-8F7E-091AEBC608CD}">
      <dgm:prSet phldrT="[Text]"/>
      <dgm:spPr/>
      <dgm:t>
        <a:bodyPr/>
        <a:lstStyle/>
        <a:p>
          <a:pPr algn="ctr"/>
          <a:r>
            <a:rPr lang="en-US"/>
            <a:t>Programming</a:t>
          </a:r>
        </a:p>
      </dgm:t>
    </dgm:pt>
    <dgm:pt modelId="{CD4D4B2F-6E57-49C9-8CDA-1327A3FB1746}" type="parTrans" cxnId="{308448B5-1EDC-4655-BE39-05D9456BA714}">
      <dgm:prSet/>
      <dgm:spPr/>
      <dgm:t>
        <a:bodyPr/>
        <a:lstStyle/>
        <a:p>
          <a:pPr algn="ctr"/>
          <a:endParaRPr lang="en-US"/>
        </a:p>
      </dgm:t>
    </dgm:pt>
    <dgm:pt modelId="{30F4F9FA-91C6-486A-8E34-F69688B21B86}" type="sibTrans" cxnId="{308448B5-1EDC-4655-BE39-05D9456BA714}">
      <dgm:prSet/>
      <dgm:spPr/>
      <dgm:t>
        <a:bodyPr/>
        <a:lstStyle/>
        <a:p>
          <a:pPr algn="ctr"/>
          <a:endParaRPr lang="en-US"/>
        </a:p>
      </dgm:t>
    </dgm:pt>
    <dgm:pt modelId="{F760233C-0D7D-429F-9EB3-AECD1DD630FA}">
      <dgm:prSet phldrT="[Text]"/>
      <dgm:spPr/>
      <dgm:t>
        <a:bodyPr/>
        <a:lstStyle/>
        <a:p>
          <a:pPr algn="ctr"/>
          <a:r>
            <a:rPr lang="en-US"/>
            <a:t>Importing &amp; Cleaning Data</a:t>
          </a:r>
        </a:p>
      </dgm:t>
    </dgm:pt>
    <dgm:pt modelId="{80753E79-448C-48EB-8743-F0AD574F2A36}" type="parTrans" cxnId="{0B789AFA-C480-444F-81AA-2970EE3991BC}">
      <dgm:prSet/>
      <dgm:spPr/>
      <dgm:t>
        <a:bodyPr/>
        <a:lstStyle/>
        <a:p>
          <a:pPr algn="ctr"/>
          <a:endParaRPr lang="en-US"/>
        </a:p>
      </dgm:t>
    </dgm:pt>
    <dgm:pt modelId="{FD06AE83-A59C-473E-871E-9D3BC84A78F4}" type="sibTrans" cxnId="{0B789AFA-C480-444F-81AA-2970EE3991BC}">
      <dgm:prSet/>
      <dgm:spPr/>
      <dgm:t>
        <a:bodyPr/>
        <a:lstStyle/>
        <a:p>
          <a:pPr algn="ctr"/>
          <a:endParaRPr lang="en-US"/>
        </a:p>
      </dgm:t>
    </dgm:pt>
    <dgm:pt modelId="{3F71A73A-1929-4277-961F-A958E3EB2DB4}">
      <dgm:prSet phldrT="[Text]"/>
      <dgm:spPr/>
      <dgm:t>
        <a:bodyPr/>
        <a:lstStyle/>
        <a:p>
          <a:pPr algn="ctr"/>
          <a:r>
            <a:rPr lang="en-US"/>
            <a:t>Data Manipulation</a:t>
          </a:r>
        </a:p>
      </dgm:t>
    </dgm:pt>
    <dgm:pt modelId="{311DDC4E-35A7-4847-AC5C-F035B5C5E0DF}" type="parTrans" cxnId="{412B85B5-0CC2-4630-AB38-D404EBE0B20F}">
      <dgm:prSet/>
      <dgm:spPr/>
      <dgm:t>
        <a:bodyPr/>
        <a:lstStyle/>
        <a:p>
          <a:pPr algn="ctr"/>
          <a:endParaRPr lang="en-US"/>
        </a:p>
      </dgm:t>
    </dgm:pt>
    <dgm:pt modelId="{F77A734C-9C86-4E98-8947-291677E211FE}" type="sibTrans" cxnId="{412B85B5-0CC2-4630-AB38-D404EBE0B20F}">
      <dgm:prSet/>
      <dgm:spPr/>
      <dgm:t>
        <a:bodyPr/>
        <a:lstStyle/>
        <a:p>
          <a:pPr algn="ctr"/>
          <a:endParaRPr lang="en-US"/>
        </a:p>
      </dgm:t>
    </dgm:pt>
    <dgm:pt modelId="{AC412CEC-B2CF-4401-A092-B1FF577EFA7B}">
      <dgm:prSet phldrT="[Text]"/>
      <dgm:spPr/>
      <dgm:t>
        <a:bodyPr/>
        <a:lstStyle/>
        <a:p>
          <a:pPr algn="ctr"/>
          <a:r>
            <a:rPr lang="en-US"/>
            <a:t>Data Visualization</a:t>
          </a:r>
        </a:p>
      </dgm:t>
    </dgm:pt>
    <dgm:pt modelId="{9BFD2829-A9F4-489D-A91C-E828A2083BC8}" type="parTrans" cxnId="{0094F657-1B64-40CE-9F91-C8976F4AAAEC}">
      <dgm:prSet/>
      <dgm:spPr/>
      <dgm:t>
        <a:bodyPr/>
        <a:lstStyle/>
        <a:p>
          <a:pPr algn="ctr"/>
          <a:endParaRPr lang="en-US"/>
        </a:p>
      </dgm:t>
    </dgm:pt>
    <dgm:pt modelId="{A93BD253-1A44-4553-B3AB-FBDA1E1385BB}" type="sibTrans" cxnId="{0094F657-1B64-40CE-9F91-C8976F4AAAEC}">
      <dgm:prSet/>
      <dgm:spPr/>
      <dgm:t>
        <a:bodyPr/>
        <a:lstStyle/>
        <a:p>
          <a:pPr algn="ctr"/>
          <a:endParaRPr lang="en-US"/>
        </a:p>
      </dgm:t>
    </dgm:pt>
    <dgm:pt modelId="{254A7B6C-8483-4793-86C6-2E95355BC29C}">
      <dgm:prSet phldrT="[Text]"/>
      <dgm:spPr/>
      <dgm:t>
        <a:bodyPr/>
        <a:lstStyle/>
        <a:p>
          <a:pPr algn="ctr"/>
          <a:r>
            <a:rPr lang="en-US"/>
            <a:t>Case Studies</a:t>
          </a:r>
        </a:p>
      </dgm:t>
    </dgm:pt>
    <dgm:pt modelId="{E86EC6FA-B720-4889-8EE9-16A8CD4E83F6}" type="parTrans" cxnId="{D68E03D6-F50E-4584-B739-1D8E83B1A2AC}">
      <dgm:prSet/>
      <dgm:spPr/>
      <dgm:t>
        <a:bodyPr/>
        <a:lstStyle/>
        <a:p>
          <a:pPr algn="ctr"/>
          <a:endParaRPr lang="en-US"/>
        </a:p>
      </dgm:t>
    </dgm:pt>
    <dgm:pt modelId="{9528260F-53EA-4308-99B0-A3DF81D4F299}" type="sibTrans" cxnId="{D68E03D6-F50E-4584-B739-1D8E83B1A2AC}">
      <dgm:prSet/>
      <dgm:spPr/>
      <dgm:t>
        <a:bodyPr/>
        <a:lstStyle/>
        <a:p>
          <a:pPr algn="ctr"/>
          <a:endParaRPr lang="en-US"/>
        </a:p>
      </dgm:t>
    </dgm:pt>
    <dgm:pt modelId="{AE705CAD-2D75-4CCD-93FD-B401E573FB12}">
      <dgm:prSet phldrT="[Text]"/>
      <dgm:spPr/>
      <dgm:t>
        <a:bodyPr/>
        <a:lstStyle/>
        <a:p>
          <a:pPr algn="ctr"/>
          <a:r>
            <a:rPr lang="en-US"/>
            <a:t>Probability &amp; Statistics</a:t>
          </a:r>
        </a:p>
      </dgm:t>
    </dgm:pt>
    <dgm:pt modelId="{FCA06259-51D5-4004-A0F0-EC3248BCD115}" type="parTrans" cxnId="{A74E565C-84F9-42D5-837D-DB35F835C7DD}">
      <dgm:prSet/>
      <dgm:spPr/>
      <dgm:t>
        <a:bodyPr/>
        <a:lstStyle/>
        <a:p>
          <a:pPr algn="ctr"/>
          <a:endParaRPr lang="en-US"/>
        </a:p>
      </dgm:t>
    </dgm:pt>
    <dgm:pt modelId="{518B8A72-8A56-4C1C-813D-CA77DB4329BA}" type="sibTrans" cxnId="{A74E565C-84F9-42D5-837D-DB35F835C7DD}">
      <dgm:prSet/>
      <dgm:spPr/>
      <dgm:t>
        <a:bodyPr/>
        <a:lstStyle/>
        <a:p>
          <a:pPr algn="ctr"/>
          <a:endParaRPr lang="en-US"/>
        </a:p>
      </dgm:t>
    </dgm:pt>
    <dgm:pt modelId="{AA71DDBF-C3E3-4AAA-A8C9-3FC1A8B76383}">
      <dgm:prSet phldrT="[Text]"/>
      <dgm:spPr/>
      <dgm:t>
        <a:bodyPr/>
        <a:lstStyle/>
        <a:p>
          <a:pPr algn="ctr"/>
          <a:r>
            <a:rPr lang="en-US"/>
            <a:t>Machine Learning</a:t>
          </a:r>
        </a:p>
      </dgm:t>
    </dgm:pt>
    <dgm:pt modelId="{7CD0B61A-2DEA-4114-81C6-31D1B78D0853}" type="parTrans" cxnId="{DC61D46F-A840-46E0-93E8-BEDE04C2B077}">
      <dgm:prSet/>
      <dgm:spPr/>
      <dgm:t>
        <a:bodyPr/>
        <a:lstStyle/>
        <a:p>
          <a:pPr algn="ctr"/>
          <a:endParaRPr lang="en-US"/>
        </a:p>
      </dgm:t>
    </dgm:pt>
    <dgm:pt modelId="{25722018-F834-468A-A7F2-476DB32D3800}" type="sibTrans" cxnId="{DC61D46F-A840-46E0-93E8-BEDE04C2B077}">
      <dgm:prSet/>
      <dgm:spPr/>
      <dgm:t>
        <a:bodyPr/>
        <a:lstStyle/>
        <a:p>
          <a:pPr algn="ctr"/>
          <a:endParaRPr lang="en-US"/>
        </a:p>
      </dgm:t>
    </dgm:pt>
    <dgm:pt modelId="{6CC416A4-E5DF-4EC8-95B5-3A27CC2DEFBD}">
      <dgm:prSet phldrT="[Text]"/>
      <dgm:spPr/>
      <dgm:t>
        <a:bodyPr/>
        <a:lstStyle/>
        <a:p>
          <a:pPr algn="ctr"/>
          <a:r>
            <a:rPr lang="en-US"/>
            <a:t>Applied Finance</a:t>
          </a:r>
        </a:p>
      </dgm:t>
    </dgm:pt>
    <dgm:pt modelId="{A090908E-3BF2-464D-84BC-1D406C487439}" type="parTrans" cxnId="{B1DAF626-2AFE-441A-8CED-BC1D5E5F0534}">
      <dgm:prSet/>
      <dgm:spPr/>
      <dgm:t>
        <a:bodyPr/>
        <a:lstStyle/>
        <a:p>
          <a:pPr algn="ctr"/>
          <a:endParaRPr lang="en-US"/>
        </a:p>
      </dgm:t>
    </dgm:pt>
    <dgm:pt modelId="{91ED6A61-362B-457D-B505-6485CC12C20A}" type="sibTrans" cxnId="{B1DAF626-2AFE-441A-8CED-BC1D5E5F0534}">
      <dgm:prSet/>
      <dgm:spPr/>
      <dgm:t>
        <a:bodyPr/>
        <a:lstStyle/>
        <a:p>
          <a:pPr algn="ctr"/>
          <a:endParaRPr lang="en-US"/>
        </a:p>
      </dgm:t>
    </dgm:pt>
    <dgm:pt modelId="{6BE0DB1B-799E-4B8D-B9BD-DF6805262E6D}">
      <dgm:prSet phldrT="[Text]"/>
      <dgm:spPr/>
      <dgm:t>
        <a:bodyPr/>
        <a:lstStyle/>
        <a:p>
          <a:pPr algn="ctr"/>
          <a:r>
            <a:rPr lang="en-US"/>
            <a:t>Reporting</a:t>
          </a:r>
        </a:p>
      </dgm:t>
    </dgm:pt>
    <dgm:pt modelId="{7F2120FB-A52B-494D-B4A5-EF2DA177E843}" type="parTrans" cxnId="{F810B5CF-172E-473D-9CA3-3AA1249AF9D7}">
      <dgm:prSet/>
      <dgm:spPr/>
      <dgm:t>
        <a:bodyPr/>
        <a:lstStyle/>
        <a:p>
          <a:pPr algn="ctr"/>
          <a:endParaRPr lang="en-US"/>
        </a:p>
      </dgm:t>
    </dgm:pt>
    <dgm:pt modelId="{0580D66C-92D2-4AC1-B5F6-F72D6E0B6C06}" type="sibTrans" cxnId="{F810B5CF-172E-473D-9CA3-3AA1249AF9D7}">
      <dgm:prSet/>
      <dgm:spPr/>
      <dgm:t>
        <a:bodyPr/>
        <a:lstStyle/>
        <a:p>
          <a:pPr algn="ctr"/>
          <a:endParaRPr lang="en-US"/>
        </a:p>
      </dgm:t>
    </dgm:pt>
    <dgm:pt modelId="{4C820C7F-B96B-4926-9A26-CEEC21801BBD}" type="pres">
      <dgm:prSet presAssocID="{7AF663F6-1274-4C5E-869B-F780E5E01CC7}" presName="Name0" presStyleCnt="0">
        <dgm:presLayoutVars>
          <dgm:chMax val="1"/>
          <dgm:dir/>
          <dgm:animLvl val="ctr"/>
          <dgm:resizeHandles val="exact"/>
        </dgm:presLayoutVars>
      </dgm:prSet>
      <dgm:spPr/>
      <dgm:t>
        <a:bodyPr/>
        <a:lstStyle/>
        <a:p>
          <a:endParaRPr lang="en-US"/>
        </a:p>
      </dgm:t>
    </dgm:pt>
    <dgm:pt modelId="{A5530EAC-73F9-4141-BED9-BD47697AE514}" type="pres">
      <dgm:prSet presAssocID="{3DE60AD7-6898-49CD-ABEB-5F56809C9D0A}" presName="centerShape" presStyleLbl="node0" presStyleIdx="0" presStyleCnt="1"/>
      <dgm:spPr/>
      <dgm:t>
        <a:bodyPr/>
        <a:lstStyle/>
        <a:p>
          <a:endParaRPr lang="en-US"/>
        </a:p>
      </dgm:t>
    </dgm:pt>
    <dgm:pt modelId="{813B144F-99E3-4799-A696-64EA1C533D3D}" type="pres">
      <dgm:prSet presAssocID="{CD4D4B2F-6E57-49C9-8CDA-1327A3FB1746}" presName="parTrans" presStyleLbl="sibTrans2D1" presStyleIdx="0" presStyleCnt="9"/>
      <dgm:spPr/>
      <dgm:t>
        <a:bodyPr/>
        <a:lstStyle/>
        <a:p>
          <a:endParaRPr lang="en-US"/>
        </a:p>
      </dgm:t>
    </dgm:pt>
    <dgm:pt modelId="{208BCD8C-79C5-4AB8-B50F-01989852A704}" type="pres">
      <dgm:prSet presAssocID="{CD4D4B2F-6E57-49C9-8CDA-1327A3FB1746}" presName="connectorText" presStyleLbl="sibTrans2D1" presStyleIdx="0" presStyleCnt="9"/>
      <dgm:spPr/>
      <dgm:t>
        <a:bodyPr/>
        <a:lstStyle/>
        <a:p>
          <a:endParaRPr lang="en-US"/>
        </a:p>
      </dgm:t>
    </dgm:pt>
    <dgm:pt modelId="{FC7798E8-58C2-4748-8471-C2BFB5259174}" type="pres">
      <dgm:prSet presAssocID="{4B064979-7A1C-4425-8F7E-091AEBC608CD}" presName="node" presStyleLbl="node1" presStyleIdx="0" presStyleCnt="9" custRadScaleRad="98903" custRadScaleInc="3614">
        <dgm:presLayoutVars>
          <dgm:bulletEnabled val="1"/>
        </dgm:presLayoutVars>
      </dgm:prSet>
      <dgm:spPr/>
      <dgm:t>
        <a:bodyPr/>
        <a:lstStyle/>
        <a:p>
          <a:endParaRPr lang="en-US"/>
        </a:p>
      </dgm:t>
    </dgm:pt>
    <dgm:pt modelId="{AA3D9964-F825-4825-9CFC-A9133C9D94CB}" type="pres">
      <dgm:prSet presAssocID="{80753E79-448C-48EB-8743-F0AD574F2A36}" presName="parTrans" presStyleLbl="sibTrans2D1" presStyleIdx="1" presStyleCnt="9"/>
      <dgm:spPr/>
      <dgm:t>
        <a:bodyPr/>
        <a:lstStyle/>
        <a:p>
          <a:endParaRPr lang="en-US"/>
        </a:p>
      </dgm:t>
    </dgm:pt>
    <dgm:pt modelId="{1E2DB7A5-D9B3-4123-A247-8D28B823BC1F}" type="pres">
      <dgm:prSet presAssocID="{80753E79-448C-48EB-8743-F0AD574F2A36}" presName="connectorText" presStyleLbl="sibTrans2D1" presStyleIdx="1" presStyleCnt="9"/>
      <dgm:spPr/>
      <dgm:t>
        <a:bodyPr/>
        <a:lstStyle/>
        <a:p>
          <a:endParaRPr lang="en-US"/>
        </a:p>
      </dgm:t>
    </dgm:pt>
    <dgm:pt modelId="{7CF07AFD-88B9-422C-9AF7-E8EF7D453704}" type="pres">
      <dgm:prSet presAssocID="{F760233C-0D7D-429F-9EB3-AECD1DD630FA}" presName="node" presStyleLbl="node1" presStyleIdx="1" presStyleCnt="9">
        <dgm:presLayoutVars>
          <dgm:bulletEnabled val="1"/>
        </dgm:presLayoutVars>
      </dgm:prSet>
      <dgm:spPr/>
      <dgm:t>
        <a:bodyPr/>
        <a:lstStyle/>
        <a:p>
          <a:endParaRPr lang="en-US"/>
        </a:p>
      </dgm:t>
    </dgm:pt>
    <dgm:pt modelId="{5B0336F6-A10D-4F28-9393-D12E14121FA3}" type="pres">
      <dgm:prSet presAssocID="{311DDC4E-35A7-4847-AC5C-F035B5C5E0DF}" presName="parTrans" presStyleLbl="sibTrans2D1" presStyleIdx="2" presStyleCnt="9"/>
      <dgm:spPr/>
      <dgm:t>
        <a:bodyPr/>
        <a:lstStyle/>
        <a:p>
          <a:endParaRPr lang="en-US"/>
        </a:p>
      </dgm:t>
    </dgm:pt>
    <dgm:pt modelId="{91B903B9-58CE-40D7-A866-92BC4F78E0AC}" type="pres">
      <dgm:prSet presAssocID="{311DDC4E-35A7-4847-AC5C-F035B5C5E0DF}" presName="connectorText" presStyleLbl="sibTrans2D1" presStyleIdx="2" presStyleCnt="9"/>
      <dgm:spPr/>
      <dgm:t>
        <a:bodyPr/>
        <a:lstStyle/>
        <a:p>
          <a:endParaRPr lang="en-US"/>
        </a:p>
      </dgm:t>
    </dgm:pt>
    <dgm:pt modelId="{B6D10AA1-5D12-4D5C-8360-8BD92A4C3AE9}" type="pres">
      <dgm:prSet presAssocID="{3F71A73A-1929-4277-961F-A958E3EB2DB4}" presName="node" presStyleLbl="node1" presStyleIdx="2" presStyleCnt="9">
        <dgm:presLayoutVars>
          <dgm:bulletEnabled val="1"/>
        </dgm:presLayoutVars>
      </dgm:prSet>
      <dgm:spPr/>
      <dgm:t>
        <a:bodyPr/>
        <a:lstStyle/>
        <a:p>
          <a:endParaRPr lang="en-US"/>
        </a:p>
      </dgm:t>
    </dgm:pt>
    <dgm:pt modelId="{5AB103F6-2179-472A-9715-19F6235632CC}" type="pres">
      <dgm:prSet presAssocID="{9BFD2829-A9F4-489D-A91C-E828A2083BC8}" presName="parTrans" presStyleLbl="sibTrans2D1" presStyleIdx="3" presStyleCnt="9"/>
      <dgm:spPr/>
      <dgm:t>
        <a:bodyPr/>
        <a:lstStyle/>
        <a:p>
          <a:endParaRPr lang="en-US"/>
        </a:p>
      </dgm:t>
    </dgm:pt>
    <dgm:pt modelId="{9EA33C69-3A78-4505-9ACB-FEDC843BBE7C}" type="pres">
      <dgm:prSet presAssocID="{9BFD2829-A9F4-489D-A91C-E828A2083BC8}" presName="connectorText" presStyleLbl="sibTrans2D1" presStyleIdx="3" presStyleCnt="9"/>
      <dgm:spPr/>
      <dgm:t>
        <a:bodyPr/>
        <a:lstStyle/>
        <a:p>
          <a:endParaRPr lang="en-US"/>
        </a:p>
      </dgm:t>
    </dgm:pt>
    <dgm:pt modelId="{E5E0A72E-B5B8-4F3F-A083-697245316113}" type="pres">
      <dgm:prSet presAssocID="{AC412CEC-B2CF-4401-A092-B1FF577EFA7B}" presName="node" presStyleLbl="node1" presStyleIdx="3" presStyleCnt="9">
        <dgm:presLayoutVars>
          <dgm:bulletEnabled val="1"/>
        </dgm:presLayoutVars>
      </dgm:prSet>
      <dgm:spPr/>
      <dgm:t>
        <a:bodyPr/>
        <a:lstStyle/>
        <a:p>
          <a:endParaRPr lang="en-US"/>
        </a:p>
      </dgm:t>
    </dgm:pt>
    <dgm:pt modelId="{964B4BFC-330D-41F8-9375-3751525B42E7}" type="pres">
      <dgm:prSet presAssocID="{FCA06259-51D5-4004-A0F0-EC3248BCD115}" presName="parTrans" presStyleLbl="sibTrans2D1" presStyleIdx="4" presStyleCnt="9"/>
      <dgm:spPr/>
      <dgm:t>
        <a:bodyPr/>
        <a:lstStyle/>
        <a:p>
          <a:endParaRPr lang="en-US"/>
        </a:p>
      </dgm:t>
    </dgm:pt>
    <dgm:pt modelId="{1A2E16B2-FFE1-450E-BCB2-A20D041DE370}" type="pres">
      <dgm:prSet presAssocID="{FCA06259-51D5-4004-A0F0-EC3248BCD115}" presName="connectorText" presStyleLbl="sibTrans2D1" presStyleIdx="4" presStyleCnt="9"/>
      <dgm:spPr/>
      <dgm:t>
        <a:bodyPr/>
        <a:lstStyle/>
        <a:p>
          <a:endParaRPr lang="en-US"/>
        </a:p>
      </dgm:t>
    </dgm:pt>
    <dgm:pt modelId="{13EC0B76-862A-4911-A20B-30F1B71B2BED}" type="pres">
      <dgm:prSet presAssocID="{AE705CAD-2D75-4CCD-93FD-B401E573FB12}" presName="node" presStyleLbl="node1" presStyleIdx="4" presStyleCnt="9">
        <dgm:presLayoutVars>
          <dgm:bulletEnabled val="1"/>
        </dgm:presLayoutVars>
      </dgm:prSet>
      <dgm:spPr/>
      <dgm:t>
        <a:bodyPr/>
        <a:lstStyle/>
        <a:p>
          <a:endParaRPr lang="en-US"/>
        </a:p>
      </dgm:t>
    </dgm:pt>
    <dgm:pt modelId="{43BE7F84-1CF1-4E69-90E5-D1B3E4650BA0}" type="pres">
      <dgm:prSet presAssocID="{7CD0B61A-2DEA-4114-81C6-31D1B78D0853}" presName="parTrans" presStyleLbl="sibTrans2D1" presStyleIdx="5" presStyleCnt="9"/>
      <dgm:spPr/>
      <dgm:t>
        <a:bodyPr/>
        <a:lstStyle/>
        <a:p>
          <a:endParaRPr lang="en-US"/>
        </a:p>
      </dgm:t>
    </dgm:pt>
    <dgm:pt modelId="{47012679-8FDE-444C-811F-CE88A9972017}" type="pres">
      <dgm:prSet presAssocID="{7CD0B61A-2DEA-4114-81C6-31D1B78D0853}" presName="connectorText" presStyleLbl="sibTrans2D1" presStyleIdx="5" presStyleCnt="9"/>
      <dgm:spPr/>
      <dgm:t>
        <a:bodyPr/>
        <a:lstStyle/>
        <a:p>
          <a:endParaRPr lang="en-US"/>
        </a:p>
      </dgm:t>
    </dgm:pt>
    <dgm:pt modelId="{3643276E-61FC-447C-A2D0-A7391F4087EC}" type="pres">
      <dgm:prSet presAssocID="{AA71DDBF-C3E3-4AAA-A8C9-3FC1A8B76383}" presName="node" presStyleLbl="node1" presStyleIdx="5" presStyleCnt="9">
        <dgm:presLayoutVars>
          <dgm:bulletEnabled val="1"/>
        </dgm:presLayoutVars>
      </dgm:prSet>
      <dgm:spPr/>
      <dgm:t>
        <a:bodyPr/>
        <a:lstStyle/>
        <a:p>
          <a:endParaRPr lang="en-US"/>
        </a:p>
      </dgm:t>
    </dgm:pt>
    <dgm:pt modelId="{7E2ECA43-0D47-459D-B020-7BDEECB48814}" type="pres">
      <dgm:prSet presAssocID="{A090908E-3BF2-464D-84BC-1D406C487439}" presName="parTrans" presStyleLbl="sibTrans2D1" presStyleIdx="6" presStyleCnt="9"/>
      <dgm:spPr/>
      <dgm:t>
        <a:bodyPr/>
        <a:lstStyle/>
        <a:p>
          <a:endParaRPr lang="en-US"/>
        </a:p>
      </dgm:t>
    </dgm:pt>
    <dgm:pt modelId="{041274B2-457E-47CE-9490-83B387ACCC85}" type="pres">
      <dgm:prSet presAssocID="{A090908E-3BF2-464D-84BC-1D406C487439}" presName="connectorText" presStyleLbl="sibTrans2D1" presStyleIdx="6" presStyleCnt="9"/>
      <dgm:spPr/>
      <dgm:t>
        <a:bodyPr/>
        <a:lstStyle/>
        <a:p>
          <a:endParaRPr lang="en-US"/>
        </a:p>
      </dgm:t>
    </dgm:pt>
    <dgm:pt modelId="{979BA87D-1031-4578-A5FF-C062EC7C5443}" type="pres">
      <dgm:prSet presAssocID="{6CC416A4-E5DF-4EC8-95B5-3A27CC2DEFBD}" presName="node" presStyleLbl="node1" presStyleIdx="6" presStyleCnt="9">
        <dgm:presLayoutVars>
          <dgm:bulletEnabled val="1"/>
        </dgm:presLayoutVars>
      </dgm:prSet>
      <dgm:spPr/>
      <dgm:t>
        <a:bodyPr/>
        <a:lstStyle/>
        <a:p>
          <a:endParaRPr lang="en-US"/>
        </a:p>
      </dgm:t>
    </dgm:pt>
    <dgm:pt modelId="{9B7C0B4D-6534-471A-9055-DEC22F0B063C}" type="pres">
      <dgm:prSet presAssocID="{7F2120FB-A52B-494D-B4A5-EF2DA177E843}" presName="parTrans" presStyleLbl="sibTrans2D1" presStyleIdx="7" presStyleCnt="9"/>
      <dgm:spPr/>
      <dgm:t>
        <a:bodyPr/>
        <a:lstStyle/>
        <a:p>
          <a:endParaRPr lang="en-US"/>
        </a:p>
      </dgm:t>
    </dgm:pt>
    <dgm:pt modelId="{FF7F03DC-0505-4429-889F-020430E66568}" type="pres">
      <dgm:prSet presAssocID="{7F2120FB-A52B-494D-B4A5-EF2DA177E843}" presName="connectorText" presStyleLbl="sibTrans2D1" presStyleIdx="7" presStyleCnt="9"/>
      <dgm:spPr/>
      <dgm:t>
        <a:bodyPr/>
        <a:lstStyle/>
        <a:p>
          <a:endParaRPr lang="en-US"/>
        </a:p>
      </dgm:t>
    </dgm:pt>
    <dgm:pt modelId="{0FEF5AB0-B64E-45A6-B097-ED79BD9EFC3E}" type="pres">
      <dgm:prSet presAssocID="{6BE0DB1B-799E-4B8D-B9BD-DF6805262E6D}" presName="node" presStyleLbl="node1" presStyleIdx="7" presStyleCnt="9">
        <dgm:presLayoutVars>
          <dgm:bulletEnabled val="1"/>
        </dgm:presLayoutVars>
      </dgm:prSet>
      <dgm:spPr/>
      <dgm:t>
        <a:bodyPr/>
        <a:lstStyle/>
        <a:p>
          <a:endParaRPr lang="en-US"/>
        </a:p>
      </dgm:t>
    </dgm:pt>
    <dgm:pt modelId="{193B4AF1-2520-4F13-A614-AB4CAFB27C45}" type="pres">
      <dgm:prSet presAssocID="{E86EC6FA-B720-4889-8EE9-16A8CD4E83F6}" presName="parTrans" presStyleLbl="sibTrans2D1" presStyleIdx="8" presStyleCnt="9"/>
      <dgm:spPr/>
      <dgm:t>
        <a:bodyPr/>
        <a:lstStyle/>
        <a:p>
          <a:endParaRPr lang="en-US"/>
        </a:p>
      </dgm:t>
    </dgm:pt>
    <dgm:pt modelId="{B6D96BAA-9618-4F30-A0AB-569CF73C445A}" type="pres">
      <dgm:prSet presAssocID="{E86EC6FA-B720-4889-8EE9-16A8CD4E83F6}" presName="connectorText" presStyleLbl="sibTrans2D1" presStyleIdx="8" presStyleCnt="9"/>
      <dgm:spPr/>
      <dgm:t>
        <a:bodyPr/>
        <a:lstStyle/>
        <a:p>
          <a:endParaRPr lang="en-US"/>
        </a:p>
      </dgm:t>
    </dgm:pt>
    <dgm:pt modelId="{ECD1402A-448E-41AD-A386-5E8D81973EC9}" type="pres">
      <dgm:prSet presAssocID="{254A7B6C-8483-4793-86C6-2E95355BC29C}" presName="node" presStyleLbl="node1" presStyleIdx="8" presStyleCnt="9">
        <dgm:presLayoutVars>
          <dgm:bulletEnabled val="1"/>
        </dgm:presLayoutVars>
      </dgm:prSet>
      <dgm:spPr/>
      <dgm:t>
        <a:bodyPr/>
        <a:lstStyle/>
        <a:p>
          <a:endParaRPr lang="en-US"/>
        </a:p>
      </dgm:t>
    </dgm:pt>
  </dgm:ptLst>
  <dgm:cxnLst>
    <dgm:cxn modelId="{86B9A44B-D3EA-4AC2-A64C-674C899B1314}" type="presOf" srcId="{AC412CEC-B2CF-4401-A092-B1FF577EFA7B}" destId="{E5E0A72E-B5B8-4F3F-A083-697245316113}" srcOrd="0" destOrd="0" presId="urn:microsoft.com/office/officeart/2005/8/layout/radial5"/>
    <dgm:cxn modelId="{6EBA4100-AF2A-417A-B65E-07D7799084FD}" type="presOf" srcId="{7F2120FB-A52B-494D-B4A5-EF2DA177E843}" destId="{9B7C0B4D-6534-471A-9055-DEC22F0B063C}" srcOrd="0" destOrd="0" presId="urn:microsoft.com/office/officeart/2005/8/layout/radial5"/>
    <dgm:cxn modelId="{19CE5314-0AA5-4C2F-8DD3-3BA48E6E3A82}" type="presOf" srcId="{254A7B6C-8483-4793-86C6-2E95355BC29C}" destId="{ECD1402A-448E-41AD-A386-5E8D81973EC9}" srcOrd="0" destOrd="0" presId="urn:microsoft.com/office/officeart/2005/8/layout/radial5"/>
    <dgm:cxn modelId="{C76DFEB2-4CA1-452C-A470-E3B81DC9E0E5}" type="presOf" srcId="{E86EC6FA-B720-4889-8EE9-16A8CD4E83F6}" destId="{193B4AF1-2520-4F13-A614-AB4CAFB27C45}" srcOrd="0" destOrd="0" presId="urn:microsoft.com/office/officeart/2005/8/layout/radial5"/>
    <dgm:cxn modelId="{D2BBA366-5529-4BCE-9D8A-A3BD3CAD0966}" type="presOf" srcId="{A090908E-3BF2-464D-84BC-1D406C487439}" destId="{041274B2-457E-47CE-9490-83B387ACCC85}" srcOrd="1" destOrd="0" presId="urn:microsoft.com/office/officeart/2005/8/layout/radial5"/>
    <dgm:cxn modelId="{D68E03D6-F50E-4584-B739-1D8E83B1A2AC}" srcId="{3DE60AD7-6898-49CD-ABEB-5F56809C9D0A}" destId="{254A7B6C-8483-4793-86C6-2E95355BC29C}" srcOrd="8" destOrd="0" parTransId="{E86EC6FA-B720-4889-8EE9-16A8CD4E83F6}" sibTransId="{9528260F-53EA-4308-99B0-A3DF81D4F299}"/>
    <dgm:cxn modelId="{A74E565C-84F9-42D5-837D-DB35F835C7DD}" srcId="{3DE60AD7-6898-49CD-ABEB-5F56809C9D0A}" destId="{AE705CAD-2D75-4CCD-93FD-B401E573FB12}" srcOrd="4" destOrd="0" parTransId="{FCA06259-51D5-4004-A0F0-EC3248BCD115}" sibTransId="{518B8A72-8A56-4C1C-813D-CA77DB4329BA}"/>
    <dgm:cxn modelId="{379B2692-8742-4C8E-9002-5404D4BE496B}" type="presOf" srcId="{3F71A73A-1929-4277-961F-A958E3EB2DB4}" destId="{B6D10AA1-5D12-4D5C-8360-8BD92A4C3AE9}" srcOrd="0" destOrd="0" presId="urn:microsoft.com/office/officeart/2005/8/layout/radial5"/>
    <dgm:cxn modelId="{D8F0726E-EC69-4DD5-A15F-24DC8776CB55}" type="presOf" srcId="{AE705CAD-2D75-4CCD-93FD-B401E573FB12}" destId="{13EC0B76-862A-4911-A20B-30F1B71B2BED}" srcOrd="0" destOrd="0" presId="urn:microsoft.com/office/officeart/2005/8/layout/radial5"/>
    <dgm:cxn modelId="{737EAE2F-F845-427F-8492-69FE9921F068}" type="presOf" srcId="{AA71DDBF-C3E3-4AAA-A8C9-3FC1A8B76383}" destId="{3643276E-61FC-447C-A2D0-A7391F4087EC}" srcOrd="0" destOrd="0" presId="urn:microsoft.com/office/officeart/2005/8/layout/radial5"/>
    <dgm:cxn modelId="{C13B6C5B-29EE-43FC-870B-DC185A8B5ACE}" type="presOf" srcId="{80753E79-448C-48EB-8743-F0AD574F2A36}" destId="{AA3D9964-F825-4825-9CFC-A9133C9D94CB}" srcOrd="0" destOrd="0" presId="urn:microsoft.com/office/officeart/2005/8/layout/radial5"/>
    <dgm:cxn modelId="{34226B93-32C1-4480-8592-3101C736592C}" type="presOf" srcId="{311DDC4E-35A7-4847-AC5C-F035B5C5E0DF}" destId="{91B903B9-58CE-40D7-A866-92BC4F78E0AC}" srcOrd="1" destOrd="0" presId="urn:microsoft.com/office/officeart/2005/8/layout/radial5"/>
    <dgm:cxn modelId="{0094F657-1B64-40CE-9F91-C8976F4AAAEC}" srcId="{3DE60AD7-6898-49CD-ABEB-5F56809C9D0A}" destId="{AC412CEC-B2CF-4401-A092-B1FF577EFA7B}" srcOrd="3" destOrd="0" parTransId="{9BFD2829-A9F4-489D-A91C-E828A2083BC8}" sibTransId="{A93BD253-1A44-4553-B3AB-FBDA1E1385BB}"/>
    <dgm:cxn modelId="{706F30A0-A325-4B93-99A0-C4328DEF700A}" type="presOf" srcId="{CD4D4B2F-6E57-49C9-8CDA-1327A3FB1746}" destId="{208BCD8C-79C5-4AB8-B50F-01989852A704}" srcOrd="1" destOrd="0" presId="urn:microsoft.com/office/officeart/2005/8/layout/radial5"/>
    <dgm:cxn modelId="{8B4BA212-AF4C-4C12-A869-2BCD8E2BD4D7}" type="presOf" srcId="{7F2120FB-A52B-494D-B4A5-EF2DA177E843}" destId="{FF7F03DC-0505-4429-889F-020430E66568}" srcOrd="1" destOrd="0" presId="urn:microsoft.com/office/officeart/2005/8/layout/radial5"/>
    <dgm:cxn modelId="{00ED3241-FA88-4551-B4C5-8DBBC687002D}" type="presOf" srcId="{A090908E-3BF2-464D-84BC-1D406C487439}" destId="{7E2ECA43-0D47-459D-B020-7BDEECB48814}" srcOrd="0" destOrd="0" presId="urn:microsoft.com/office/officeart/2005/8/layout/radial5"/>
    <dgm:cxn modelId="{2E267722-B410-41C1-BD62-AD877A568264}" type="presOf" srcId="{6CC416A4-E5DF-4EC8-95B5-3A27CC2DEFBD}" destId="{979BA87D-1031-4578-A5FF-C062EC7C5443}" srcOrd="0" destOrd="0" presId="urn:microsoft.com/office/officeart/2005/8/layout/radial5"/>
    <dgm:cxn modelId="{8D16F3FE-3FE5-4E87-8A30-7DB96A79A7CB}" type="presOf" srcId="{FCA06259-51D5-4004-A0F0-EC3248BCD115}" destId="{1A2E16B2-FFE1-450E-BCB2-A20D041DE370}" srcOrd="1" destOrd="0" presId="urn:microsoft.com/office/officeart/2005/8/layout/radial5"/>
    <dgm:cxn modelId="{8DA87E2A-1165-46EA-9A98-F5FBC518DBC4}" type="presOf" srcId="{9BFD2829-A9F4-489D-A91C-E828A2083BC8}" destId="{9EA33C69-3A78-4505-9ACB-FEDC843BBE7C}" srcOrd="1" destOrd="0" presId="urn:microsoft.com/office/officeart/2005/8/layout/radial5"/>
    <dgm:cxn modelId="{662A9F4C-1B03-46D2-9EEA-94B3A0065B75}" type="presOf" srcId="{3DE60AD7-6898-49CD-ABEB-5F56809C9D0A}" destId="{A5530EAC-73F9-4141-BED9-BD47697AE514}" srcOrd="0" destOrd="0" presId="urn:microsoft.com/office/officeart/2005/8/layout/radial5"/>
    <dgm:cxn modelId="{1BFA1BF6-62AF-498A-9C98-56371DEDBA6E}" srcId="{7AF663F6-1274-4C5E-869B-F780E5E01CC7}" destId="{3DE60AD7-6898-49CD-ABEB-5F56809C9D0A}" srcOrd="0" destOrd="0" parTransId="{91135839-DCDC-4B97-B195-0F2AF393179E}" sibTransId="{189BECF4-10EB-45C5-9E71-C36D58F5CB8B}"/>
    <dgm:cxn modelId="{412B85B5-0CC2-4630-AB38-D404EBE0B20F}" srcId="{3DE60AD7-6898-49CD-ABEB-5F56809C9D0A}" destId="{3F71A73A-1929-4277-961F-A958E3EB2DB4}" srcOrd="2" destOrd="0" parTransId="{311DDC4E-35A7-4847-AC5C-F035B5C5E0DF}" sibTransId="{F77A734C-9C86-4E98-8947-291677E211FE}"/>
    <dgm:cxn modelId="{9DAF81F7-75CC-4647-8AB6-E26C4BC86C56}" type="presOf" srcId="{80753E79-448C-48EB-8743-F0AD574F2A36}" destId="{1E2DB7A5-D9B3-4123-A247-8D28B823BC1F}" srcOrd="1" destOrd="0" presId="urn:microsoft.com/office/officeart/2005/8/layout/radial5"/>
    <dgm:cxn modelId="{28164595-51AA-4DFC-91D7-93FD1021453E}" type="presOf" srcId="{4B064979-7A1C-4425-8F7E-091AEBC608CD}" destId="{FC7798E8-58C2-4748-8471-C2BFB5259174}" srcOrd="0" destOrd="0" presId="urn:microsoft.com/office/officeart/2005/8/layout/radial5"/>
    <dgm:cxn modelId="{0B789AFA-C480-444F-81AA-2970EE3991BC}" srcId="{3DE60AD7-6898-49CD-ABEB-5F56809C9D0A}" destId="{F760233C-0D7D-429F-9EB3-AECD1DD630FA}" srcOrd="1" destOrd="0" parTransId="{80753E79-448C-48EB-8743-F0AD574F2A36}" sibTransId="{FD06AE83-A59C-473E-871E-9D3BC84A78F4}"/>
    <dgm:cxn modelId="{FC1B4555-187E-4BD2-941B-BAAF209B327E}" type="presOf" srcId="{6BE0DB1B-799E-4B8D-B9BD-DF6805262E6D}" destId="{0FEF5AB0-B64E-45A6-B097-ED79BD9EFC3E}" srcOrd="0" destOrd="0" presId="urn:microsoft.com/office/officeart/2005/8/layout/radial5"/>
    <dgm:cxn modelId="{B1DAF626-2AFE-441A-8CED-BC1D5E5F0534}" srcId="{3DE60AD7-6898-49CD-ABEB-5F56809C9D0A}" destId="{6CC416A4-E5DF-4EC8-95B5-3A27CC2DEFBD}" srcOrd="6" destOrd="0" parTransId="{A090908E-3BF2-464D-84BC-1D406C487439}" sibTransId="{91ED6A61-362B-457D-B505-6485CC12C20A}"/>
    <dgm:cxn modelId="{4F51987D-AC9F-45FD-8FE9-997FD3AA28B5}" type="presOf" srcId="{311DDC4E-35A7-4847-AC5C-F035B5C5E0DF}" destId="{5B0336F6-A10D-4F28-9393-D12E14121FA3}" srcOrd="0" destOrd="0" presId="urn:microsoft.com/office/officeart/2005/8/layout/radial5"/>
    <dgm:cxn modelId="{F810B5CF-172E-473D-9CA3-3AA1249AF9D7}" srcId="{3DE60AD7-6898-49CD-ABEB-5F56809C9D0A}" destId="{6BE0DB1B-799E-4B8D-B9BD-DF6805262E6D}" srcOrd="7" destOrd="0" parTransId="{7F2120FB-A52B-494D-B4A5-EF2DA177E843}" sibTransId="{0580D66C-92D2-4AC1-B5F6-F72D6E0B6C06}"/>
    <dgm:cxn modelId="{B8D5E2CA-B611-485B-B9A1-6B20C65CBDBB}" type="presOf" srcId="{CD4D4B2F-6E57-49C9-8CDA-1327A3FB1746}" destId="{813B144F-99E3-4799-A696-64EA1C533D3D}" srcOrd="0" destOrd="0" presId="urn:microsoft.com/office/officeart/2005/8/layout/radial5"/>
    <dgm:cxn modelId="{511CACFB-9108-40DE-8220-CE30129B374A}" type="presOf" srcId="{7CD0B61A-2DEA-4114-81C6-31D1B78D0853}" destId="{43BE7F84-1CF1-4E69-90E5-D1B3E4650BA0}" srcOrd="0" destOrd="0" presId="urn:microsoft.com/office/officeart/2005/8/layout/radial5"/>
    <dgm:cxn modelId="{DE21E96B-F290-43F4-A423-9DA20328FD8E}" type="presOf" srcId="{FCA06259-51D5-4004-A0F0-EC3248BCD115}" destId="{964B4BFC-330D-41F8-9375-3751525B42E7}" srcOrd="0" destOrd="0" presId="urn:microsoft.com/office/officeart/2005/8/layout/radial5"/>
    <dgm:cxn modelId="{25142A97-799F-48E3-A680-25970104DDED}" type="presOf" srcId="{7CD0B61A-2DEA-4114-81C6-31D1B78D0853}" destId="{47012679-8FDE-444C-811F-CE88A9972017}" srcOrd="1" destOrd="0" presId="urn:microsoft.com/office/officeart/2005/8/layout/radial5"/>
    <dgm:cxn modelId="{308448B5-1EDC-4655-BE39-05D9456BA714}" srcId="{3DE60AD7-6898-49CD-ABEB-5F56809C9D0A}" destId="{4B064979-7A1C-4425-8F7E-091AEBC608CD}" srcOrd="0" destOrd="0" parTransId="{CD4D4B2F-6E57-49C9-8CDA-1327A3FB1746}" sibTransId="{30F4F9FA-91C6-486A-8E34-F69688B21B86}"/>
    <dgm:cxn modelId="{DC61D46F-A840-46E0-93E8-BEDE04C2B077}" srcId="{3DE60AD7-6898-49CD-ABEB-5F56809C9D0A}" destId="{AA71DDBF-C3E3-4AAA-A8C9-3FC1A8B76383}" srcOrd="5" destOrd="0" parTransId="{7CD0B61A-2DEA-4114-81C6-31D1B78D0853}" sibTransId="{25722018-F834-468A-A7F2-476DB32D3800}"/>
    <dgm:cxn modelId="{3BDF3DFA-1ED9-471A-A0D5-9AE9B0D79F69}" type="presOf" srcId="{7AF663F6-1274-4C5E-869B-F780E5E01CC7}" destId="{4C820C7F-B96B-4926-9A26-CEEC21801BBD}" srcOrd="0" destOrd="0" presId="urn:microsoft.com/office/officeart/2005/8/layout/radial5"/>
    <dgm:cxn modelId="{23CAD190-8BF6-43CF-9762-DE22373EC8BE}" type="presOf" srcId="{9BFD2829-A9F4-489D-A91C-E828A2083BC8}" destId="{5AB103F6-2179-472A-9715-19F6235632CC}" srcOrd="0" destOrd="0" presId="urn:microsoft.com/office/officeart/2005/8/layout/radial5"/>
    <dgm:cxn modelId="{0C7CE4F6-E833-4C60-A433-65B061E354F8}" type="presOf" srcId="{E86EC6FA-B720-4889-8EE9-16A8CD4E83F6}" destId="{B6D96BAA-9618-4F30-A0AB-569CF73C445A}" srcOrd="1" destOrd="0" presId="urn:microsoft.com/office/officeart/2005/8/layout/radial5"/>
    <dgm:cxn modelId="{AC21512E-96C3-46EF-90C9-4EEC8B65CE27}" type="presOf" srcId="{F760233C-0D7D-429F-9EB3-AECD1DD630FA}" destId="{7CF07AFD-88B9-422C-9AF7-E8EF7D453704}" srcOrd="0" destOrd="0" presId="urn:microsoft.com/office/officeart/2005/8/layout/radial5"/>
    <dgm:cxn modelId="{CE5CA238-03AA-4AB0-9083-628987C5E99E}" type="presParOf" srcId="{4C820C7F-B96B-4926-9A26-CEEC21801BBD}" destId="{A5530EAC-73F9-4141-BED9-BD47697AE514}" srcOrd="0" destOrd="0" presId="urn:microsoft.com/office/officeart/2005/8/layout/radial5"/>
    <dgm:cxn modelId="{E8CD5E04-BE78-4A3A-AF41-4F67666890EC}" type="presParOf" srcId="{4C820C7F-B96B-4926-9A26-CEEC21801BBD}" destId="{813B144F-99E3-4799-A696-64EA1C533D3D}" srcOrd="1" destOrd="0" presId="urn:microsoft.com/office/officeart/2005/8/layout/radial5"/>
    <dgm:cxn modelId="{36F8CB27-2686-4B51-A231-5F17AC063C7A}" type="presParOf" srcId="{813B144F-99E3-4799-A696-64EA1C533D3D}" destId="{208BCD8C-79C5-4AB8-B50F-01989852A704}" srcOrd="0" destOrd="0" presId="urn:microsoft.com/office/officeart/2005/8/layout/radial5"/>
    <dgm:cxn modelId="{2D2E5C4F-7AD4-41A3-B8D9-883C2845975B}" type="presParOf" srcId="{4C820C7F-B96B-4926-9A26-CEEC21801BBD}" destId="{FC7798E8-58C2-4748-8471-C2BFB5259174}" srcOrd="2" destOrd="0" presId="urn:microsoft.com/office/officeart/2005/8/layout/radial5"/>
    <dgm:cxn modelId="{E4A88551-55EB-4ACF-9911-51FB42997232}" type="presParOf" srcId="{4C820C7F-B96B-4926-9A26-CEEC21801BBD}" destId="{AA3D9964-F825-4825-9CFC-A9133C9D94CB}" srcOrd="3" destOrd="0" presId="urn:microsoft.com/office/officeart/2005/8/layout/radial5"/>
    <dgm:cxn modelId="{93F2861C-F974-4530-A0AC-651BD92A4DD0}" type="presParOf" srcId="{AA3D9964-F825-4825-9CFC-A9133C9D94CB}" destId="{1E2DB7A5-D9B3-4123-A247-8D28B823BC1F}" srcOrd="0" destOrd="0" presId="urn:microsoft.com/office/officeart/2005/8/layout/radial5"/>
    <dgm:cxn modelId="{4B1F86BC-CE87-4021-981F-4BE916EEDE23}" type="presParOf" srcId="{4C820C7F-B96B-4926-9A26-CEEC21801BBD}" destId="{7CF07AFD-88B9-422C-9AF7-E8EF7D453704}" srcOrd="4" destOrd="0" presId="urn:microsoft.com/office/officeart/2005/8/layout/radial5"/>
    <dgm:cxn modelId="{BC77D33C-BBD4-4A73-B293-039089C9DF3C}" type="presParOf" srcId="{4C820C7F-B96B-4926-9A26-CEEC21801BBD}" destId="{5B0336F6-A10D-4F28-9393-D12E14121FA3}" srcOrd="5" destOrd="0" presId="urn:microsoft.com/office/officeart/2005/8/layout/radial5"/>
    <dgm:cxn modelId="{F26BDCAC-F9FC-47DE-82C2-BE8DFF21A4E2}" type="presParOf" srcId="{5B0336F6-A10D-4F28-9393-D12E14121FA3}" destId="{91B903B9-58CE-40D7-A866-92BC4F78E0AC}" srcOrd="0" destOrd="0" presId="urn:microsoft.com/office/officeart/2005/8/layout/radial5"/>
    <dgm:cxn modelId="{41D63D37-448F-401A-8B40-F001B8CBDC85}" type="presParOf" srcId="{4C820C7F-B96B-4926-9A26-CEEC21801BBD}" destId="{B6D10AA1-5D12-4D5C-8360-8BD92A4C3AE9}" srcOrd="6" destOrd="0" presId="urn:microsoft.com/office/officeart/2005/8/layout/radial5"/>
    <dgm:cxn modelId="{8FFD3CCC-4486-4A9E-B4B4-3886A19A7707}" type="presParOf" srcId="{4C820C7F-B96B-4926-9A26-CEEC21801BBD}" destId="{5AB103F6-2179-472A-9715-19F6235632CC}" srcOrd="7" destOrd="0" presId="urn:microsoft.com/office/officeart/2005/8/layout/radial5"/>
    <dgm:cxn modelId="{410653D0-7736-4F86-B385-91F62D5A2EFB}" type="presParOf" srcId="{5AB103F6-2179-472A-9715-19F6235632CC}" destId="{9EA33C69-3A78-4505-9ACB-FEDC843BBE7C}" srcOrd="0" destOrd="0" presId="urn:microsoft.com/office/officeart/2005/8/layout/radial5"/>
    <dgm:cxn modelId="{7C6D7E21-DFE8-4142-BA14-24D005C64831}" type="presParOf" srcId="{4C820C7F-B96B-4926-9A26-CEEC21801BBD}" destId="{E5E0A72E-B5B8-4F3F-A083-697245316113}" srcOrd="8" destOrd="0" presId="urn:microsoft.com/office/officeart/2005/8/layout/radial5"/>
    <dgm:cxn modelId="{E4D0543F-8DCA-46DF-8409-292126C4A2C2}" type="presParOf" srcId="{4C820C7F-B96B-4926-9A26-CEEC21801BBD}" destId="{964B4BFC-330D-41F8-9375-3751525B42E7}" srcOrd="9" destOrd="0" presId="urn:microsoft.com/office/officeart/2005/8/layout/radial5"/>
    <dgm:cxn modelId="{0695E33D-6CB1-4BF3-B3DF-B1EDFF972BA2}" type="presParOf" srcId="{964B4BFC-330D-41F8-9375-3751525B42E7}" destId="{1A2E16B2-FFE1-450E-BCB2-A20D041DE370}" srcOrd="0" destOrd="0" presId="urn:microsoft.com/office/officeart/2005/8/layout/radial5"/>
    <dgm:cxn modelId="{214CD7DD-DCE5-4085-9F40-A5D2EAA2F4C7}" type="presParOf" srcId="{4C820C7F-B96B-4926-9A26-CEEC21801BBD}" destId="{13EC0B76-862A-4911-A20B-30F1B71B2BED}" srcOrd="10" destOrd="0" presId="urn:microsoft.com/office/officeart/2005/8/layout/radial5"/>
    <dgm:cxn modelId="{4D3F2D24-CCCA-47E2-B556-31AB9A67AD8B}" type="presParOf" srcId="{4C820C7F-B96B-4926-9A26-CEEC21801BBD}" destId="{43BE7F84-1CF1-4E69-90E5-D1B3E4650BA0}" srcOrd="11" destOrd="0" presId="urn:microsoft.com/office/officeart/2005/8/layout/radial5"/>
    <dgm:cxn modelId="{4816E98B-32D5-4F21-9834-6A465937A489}" type="presParOf" srcId="{43BE7F84-1CF1-4E69-90E5-D1B3E4650BA0}" destId="{47012679-8FDE-444C-811F-CE88A9972017}" srcOrd="0" destOrd="0" presId="urn:microsoft.com/office/officeart/2005/8/layout/radial5"/>
    <dgm:cxn modelId="{46AD3D0B-6823-492F-8714-65F0A9C82F73}" type="presParOf" srcId="{4C820C7F-B96B-4926-9A26-CEEC21801BBD}" destId="{3643276E-61FC-447C-A2D0-A7391F4087EC}" srcOrd="12" destOrd="0" presId="urn:microsoft.com/office/officeart/2005/8/layout/radial5"/>
    <dgm:cxn modelId="{8B1E42C3-4A2A-4CD2-A187-E30F35E8BC1D}" type="presParOf" srcId="{4C820C7F-B96B-4926-9A26-CEEC21801BBD}" destId="{7E2ECA43-0D47-459D-B020-7BDEECB48814}" srcOrd="13" destOrd="0" presId="urn:microsoft.com/office/officeart/2005/8/layout/radial5"/>
    <dgm:cxn modelId="{E48C8823-9A0E-4B0C-8169-52442853F99A}" type="presParOf" srcId="{7E2ECA43-0D47-459D-B020-7BDEECB48814}" destId="{041274B2-457E-47CE-9490-83B387ACCC85}" srcOrd="0" destOrd="0" presId="urn:microsoft.com/office/officeart/2005/8/layout/radial5"/>
    <dgm:cxn modelId="{29364E85-CA99-4801-9361-17915742A764}" type="presParOf" srcId="{4C820C7F-B96B-4926-9A26-CEEC21801BBD}" destId="{979BA87D-1031-4578-A5FF-C062EC7C5443}" srcOrd="14" destOrd="0" presId="urn:microsoft.com/office/officeart/2005/8/layout/radial5"/>
    <dgm:cxn modelId="{7D39CC89-91FC-42F1-A6B5-D411D8E44001}" type="presParOf" srcId="{4C820C7F-B96B-4926-9A26-CEEC21801BBD}" destId="{9B7C0B4D-6534-471A-9055-DEC22F0B063C}" srcOrd="15" destOrd="0" presId="urn:microsoft.com/office/officeart/2005/8/layout/radial5"/>
    <dgm:cxn modelId="{F3B45DBE-2F56-4404-8D28-1F0A4EE2428A}" type="presParOf" srcId="{9B7C0B4D-6534-471A-9055-DEC22F0B063C}" destId="{FF7F03DC-0505-4429-889F-020430E66568}" srcOrd="0" destOrd="0" presId="urn:microsoft.com/office/officeart/2005/8/layout/radial5"/>
    <dgm:cxn modelId="{108CF67F-A198-4A29-A216-2D60D1D01A8C}" type="presParOf" srcId="{4C820C7F-B96B-4926-9A26-CEEC21801BBD}" destId="{0FEF5AB0-B64E-45A6-B097-ED79BD9EFC3E}" srcOrd="16" destOrd="0" presId="urn:microsoft.com/office/officeart/2005/8/layout/radial5"/>
    <dgm:cxn modelId="{EB2F7AF4-ED31-4A1D-9A08-7A09B83C9530}" type="presParOf" srcId="{4C820C7F-B96B-4926-9A26-CEEC21801BBD}" destId="{193B4AF1-2520-4F13-A614-AB4CAFB27C45}" srcOrd="17" destOrd="0" presId="urn:microsoft.com/office/officeart/2005/8/layout/radial5"/>
    <dgm:cxn modelId="{5C71F3A6-F267-4023-8933-AE625BCA3F68}" type="presParOf" srcId="{193B4AF1-2520-4F13-A614-AB4CAFB27C45}" destId="{B6D96BAA-9618-4F30-A0AB-569CF73C445A}" srcOrd="0" destOrd="0" presId="urn:microsoft.com/office/officeart/2005/8/layout/radial5"/>
    <dgm:cxn modelId="{C0F4BC3E-3EEF-4C50-9CE3-368DC6D6A611}" type="presParOf" srcId="{4C820C7F-B96B-4926-9A26-CEEC21801BBD}" destId="{ECD1402A-448E-41AD-A386-5E8D81973EC9}" srcOrd="18" destOrd="0" presId="urn:microsoft.com/office/officeart/2005/8/layout/radial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C452001-8D12-4A91-B913-EB04B6D288D4}"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3B4D31E2-9305-4312-BE1C-17E60C5C48F2}">
      <dgm:prSet phldrT="[Text]"/>
      <dgm:spPr/>
      <dgm:t>
        <a:bodyPr/>
        <a:lstStyle/>
        <a:p>
          <a:pPr algn="ctr"/>
          <a:r>
            <a:rPr lang="en-US"/>
            <a:t>Premier Digital Tech University</a:t>
          </a:r>
        </a:p>
      </dgm:t>
    </dgm:pt>
    <dgm:pt modelId="{1E004CAF-76AB-4D4A-A7D3-9A2984523A1F}" type="parTrans" cxnId="{9B146C9C-B4D7-4DE7-BD6A-A5A5F9E8136C}">
      <dgm:prSet/>
      <dgm:spPr/>
      <dgm:t>
        <a:bodyPr/>
        <a:lstStyle/>
        <a:p>
          <a:pPr algn="ctr"/>
          <a:endParaRPr lang="en-US"/>
        </a:p>
      </dgm:t>
    </dgm:pt>
    <dgm:pt modelId="{EAE2F8DB-CB4B-4AF6-9B8C-D66014014642}" type="sibTrans" cxnId="{9B146C9C-B4D7-4DE7-BD6A-A5A5F9E8136C}">
      <dgm:prSet/>
      <dgm:spPr/>
      <dgm:t>
        <a:bodyPr/>
        <a:lstStyle/>
        <a:p>
          <a:pPr algn="ctr"/>
          <a:endParaRPr lang="en-US"/>
        </a:p>
      </dgm:t>
    </dgm:pt>
    <dgm:pt modelId="{A3B7FE7F-D37D-4290-8B71-A75B708C0B3E}">
      <dgm:prSet phldrT="[Text]"/>
      <dgm:spPr/>
      <dgm:t>
        <a:bodyPr/>
        <a:lstStyle/>
        <a:p>
          <a:pPr algn="ctr"/>
          <a:r>
            <a:rPr lang="en-US"/>
            <a:t>Underground Development Program</a:t>
          </a:r>
        </a:p>
      </dgm:t>
    </dgm:pt>
    <dgm:pt modelId="{A40FC60D-2DFD-43A1-B170-F16D6C82EF6D}" type="parTrans" cxnId="{AB99885A-EEBB-4F54-AC00-457FA8B1D4ED}">
      <dgm:prSet/>
      <dgm:spPr/>
      <dgm:t>
        <a:bodyPr/>
        <a:lstStyle/>
        <a:p>
          <a:pPr algn="ctr"/>
          <a:endParaRPr lang="en-US"/>
        </a:p>
      </dgm:t>
    </dgm:pt>
    <dgm:pt modelId="{8BC1F3A2-980A-4C0E-B491-70DAE0A3CE01}" type="sibTrans" cxnId="{AB99885A-EEBB-4F54-AC00-457FA8B1D4ED}">
      <dgm:prSet/>
      <dgm:spPr/>
      <dgm:t>
        <a:bodyPr/>
        <a:lstStyle/>
        <a:p>
          <a:pPr algn="ctr"/>
          <a:endParaRPr lang="en-US"/>
        </a:p>
      </dgm:t>
    </dgm:pt>
    <dgm:pt modelId="{264A9AF1-FA8E-45F3-9AED-B6A5263349FB}">
      <dgm:prSet phldrT="[Text]"/>
      <dgm:spPr/>
      <dgm:t>
        <a:bodyPr/>
        <a:lstStyle/>
        <a:p>
          <a:pPr algn="ctr"/>
          <a:r>
            <a:rPr lang="en-US"/>
            <a:t>Influncer Development Program</a:t>
          </a:r>
        </a:p>
      </dgm:t>
    </dgm:pt>
    <dgm:pt modelId="{93FEB03B-6DF6-4E16-88A9-901D517C4424}" type="parTrans" cxnId="{64F29F37-1438-4842-B773-597C5FDD2B9B}">
      <dgm:prSet/>
      <dgm:spPr/>
      <dgm:t>
        <a:bodyPr/>
        <a:lstStyle/>
        <a:p>
          <a:pPr algn="ctr"/>
          <a:endParaRPr lang="en-US"/>
        </a:p>
      </dgm:t>
    </dgm:pt>
    <dgm:pt modelId="{6E659854-7FC5-486C-80AE-7DE12F8744A0}" type="sibTrans" cxnId="{64F29F37-1438-4842-B773-597C5FDD2B9B}">
      <dgm:prSet/>
      <dgm:spPr/>
      <dgm:t>
        <a:bodyPr/>
        <a:lstStyle/>
        <a:p>
          <a:pPr algn="ctr"/>
          <a:endParaRPr lang="en-US"/>
        </a:p>
      </dgm:t>
    </dgm:pt>
    <dgm:pt modelId="{E05EB1F0-C3F5-4DE8-BD7E-9AE47359E3D0}">
      <dgm:prSet phldrT="[Text]"/>
      <dgm:spPr/>
      <dgm:t>
        <a:bodyPr/>
        <a:lstStyle/>
        <a:p>
          <a:pPr algn="ctr"/>
          <a:r>
            <a:rPr lang="en-US"/>
            <a:t>Digital Expert Panel</a:t>
          </a:r>
        </a:p>
      </dgm:t>
    </dgm:pt>
    <dgm:pt modelId="{A2A13C8C-5ADF-4F57-9987-E6A630EDA338}" type="parTrans" cxnId="{7EF0A8E3-D4F6-4B57-9ABB-13100688DEC0}">
      <dgm:prSet/>
      <dgm:spPr/>
      <dgm:t>
        <a:bodyPr/>
        <a:lstStyle/>
        <a:p>
          <a:pPr algn="ctr"/>
          <a:endParaRPr lang="en-US"/>
        </a:p>
      </dgm:t>
    </dgm:pt>
    <dgm:pt modelId="{66366E20-2A0E-4B56-8142-CD5605086EE1}" type="sibTrans" cxnId="{7EF0A8E3-D4F6-4B57-9ABB-13100688DEC0}">
      <dgm:prSet/>
      <dgm:spPr/>
      <dgm:t>
        <a:bodyPr/>
        <a:lstStyle/>
        <a:p>
          <a:pPr algn="ctr"/>
          <a:endParaRPr lang="en-US"/>
        </a:p>
      </dgm:t>
    </dgm:pt>
    <dgm:pt modelId="{24E0118C-4A11-4758-866A-5D995D152068}">
      <dgm:prSet phldrT="[Text]"/>
      <dgm:spPr/>
      <dgm:t>
        <a:bodyPr/>
        <a:lstStyle/>
        <a:p>
          <a:pPr algn="ctr"/>
          <a:r>
            <a:rPr lang="en-US"/>
            <a:t>Digital Career Expert</a:t>
          </a:r>
        </a:p>
      </dgm:t>
    </dgm:pt>
    <dgm:pt modelId="{E725BC81-DE5F-4A84-B1D2-E496C704B288}" type="parTrans" cxnId="{7599AC33-DB8E-42F4-9D33-32DAEC954BDB}">
      <dgm:prSet/>
      <dgm:spPr/>
      <dgm:t>
        <a:bodyPr/>
        <a:lstStyle/>
        <a:p>
          <a:pPr algn="ctr"/>
          <a:endParaRPr lang="en-US"/>
        </a:p>
      </dgm:t>
    </dgm:pt>
    <dgm:pt modelId="{1750965B-0383-463F-BF47-E76D84C86AEF}" type="sibTrans" cxnId="{7599AC33-DB8E-42F4-9D33-32DAEC954BDB}">
      <dgm:prSet/>
      <dgm:spPr/>
      <dgm:t>
        <a:bodyPr/>
        <a:lstStyle/>
        <a:p>
          <a:pPr algn="ctr"/>
          <a:endParaRPr lang="en-US"/>
        </a:p>
      </dgm:t>
    </dgm:pt>
    <dgm:pt modelId="{9DBEEEA1-CE98-493F-A117-AA8C5B962422}">
      <dgm:prSet phldrT="[Text]"/>
      <dgm:spPr/>
      <dgm:t>
        <a:bodyPr/>
        <a:lstStyle/>
        <a:p>
          <a:pPr algn="ctr"/>
          <a:r>
            <a:rPr lang="en-US"/>
            <a:t>Green Lane</a:t>
          </a:r>
        </a:p>
      </dgm:t>
    </dgm:pt>
    <dgm:pt modelId="{90887B5E-225D-47CD-B177-5FBCABBD3ECC}" type="parTrans" cxnId="{C88EE24E-FF6C-4442-A09E-79D5032AA9A9}">
      <dgm:prSet/>
      <dgm:spPr/>
      <dgm:t>
        <a:bodyPr/>
        <a:lstStyle/>
        <a:p>
          <a:pPr algn="ctr"/>
          <a:endParaRPr lang="en-US"/>
        </a:p>
      </dgm:t>
    </dgm:pt>
    <dgm:pt modelId="{2FB37AB0-F581-4D8A-A145-ACBD685035BB}" type="sibTrans" cxnId="{C88EE24E-FF6C-4442-A09E-79D5032AA9A9}">
      <dgm:prSet/>
      <dgm:spPr/>
      <dgm:t>
        <a:bodyPr/>
        <a:lstStyle/>
        <a:p>
          <a:pPr algn="ctr"/>
          <a:endParaRPr lang="en-US"/>
        </a:p>
      </dgm:t>
    </dgm:pt>
    <dgm:pt modelId="{6896502D-C073-4FED-84AD-766E98476A9E}" type="pres">
      <dgm:prSet presAssocID="{DC452001-8D12-4A91-B913-EB04B6D288D4}" presName="cycle" presStyleCnt="0">
        <dgm:presLayoutVars>
          <dgm:chMax val="1"/>
          <dgm:dir/>
          <dgm:animLvl val="ctr"/>
          <dgm:resizeHandles val="exact"/>
        </dgm:presLayoutVars>
      </dgm:prSet>
      <dgm:spPr/>
      <dgm:t>
        <a:bodyPr/>
        <a:lstStyle/>
        <a:p>
          <a:endParaRPr lang="en-US"/>
        </a:p>
      </dgm:t>
    </dgm:pt>
    <dgm:pt modelId="{32761795-48C1-4A5F-A5E3-6859D4B5FE73}" type="pres">
      <dgm:prSet presAssocID="{3B4D31E2-9305-4312-BE1C-17E60C5C48F2}" presName="centerShape" presStyleLbl="node0" presStyleIdx="0" presStyleCnt="1"/>
      <dgm:spPr/>
      <dgm:t>
        <a:bodyPr/>
        <a:lstStyle/>
        <a:p>
          <a:endParaRPr lang="en-US"/>
        </a:p>
      </dgm:t>
    </dgm:pt>
    <dgm:pt modelId="{7D067D27-2FF8-4ACA-B00D-B1E2B6216C8E}" type="pres">
      <dgm:prSet presAssocID="{A40FC60D-2DFD-43A1-B170-F16D6C82EF6D}" presName="Name9" presStyleLbl="parChTrans1D2" presStyleIdx="0" presStyleCnt="5"/>
      <dgm:spPr/>
      <dgm:t>
        <a:bodyPr/>
        <a:lstStyle/>
        <a:p>
          <a:endParaRPr lang="en-US"/>
        </a:p>
      </dgm:t>
    </dgm:pt>
    <dgm:pt modelId="{3281B3AC-E773-4A25-B982-C1C1D60FEF5A}" type="pres">
      <dgm:prSet presAssocID="{A40FC60D-2DFD-43A1-B170-F16D6C82EF6D}" presName="connTx" presStyleLbl="parChTrans1D2" presStyleIdx="0" presStyleCnt="5"/>
      <dgm:spPr/>
      <dgm:t>
        <a:bodyPr/>
        <a:lstStyle/>
        <a:p>
          <a:endParaRPr lang="en-US"/>
        </a:p>
      </dgm:t>
    </dgm:pt>
    <dgm:pt modelId="{0CABA9CA-027A-45CA-BF89-81EDF3ECB2F0}" type="pres">
      <dgm:prSet presAssocID="{A3B7FE7F-D37D-4290-8B71-A75B708C0B3E}" presName="node" presStyleLbl="node1" presStyleIdx="0" presStyleCnt="5">
        <dgm:presLayoutVars>
          <dgm:bulletEnabled val="1"/>
        </dgm:presLayoutVars>
      </dgm:prSet>
      <dgm:spPr/>
      <dgm:t>
        <a:bodyPr/>
        <a:lstStyle/>
        <a:p>
          <a:endParaRPr lang="en-US"/>
        </a:p>
      </dgm:t>
    </dgm:pt>
    <dgm:pt modelId="{0C84D1EF-1DCC-4049-B355-A1AC5BDC6A5D}" type="pres">
      <dgm:prSet presAssocID="{93FEB03B-6DF6-4E16-88A9-901D517C4424}" presName="Name9" presStyleLbl="parChTrans1D2" presStyleIdx="1" presStyleCnt="5"/>
      <dgm:spPr/>
      <dgm:t>
        <a:bodyPr/>
        <a:lstStyle/>
        <a:p>
          <a:endParaRPr lang="en-US"/>
        </a:p>
      </dgm:t>
    </dgm:pt>
    <dgm:pt modelId="{A9621B95-9905-426C-B1F4-10CA874B2FA1}" type="pres">
      <dgm:prSet presAssocID="{93FEB03B-6DF6-4E16-88A9-901D517C4424}" presName="connTx" presStyleLbl="parChTrans1D2" presStyleIdx="1" presStyleCnt="5"/>
      <dgm:spPr/>
      <dgm:t>
        <a:bodyPr/>
        <a:lstStyle/>
        <a:p>
          <a:endParaRPr lang="en-US"/>
        </a:p>
      </dgm:t>
    </dgm:pt>
    <dgm:pt modelId="{A7971E3A-8FEA-4BDB-A1CC-EB965B784175}" type="pres">
      <dgm:prSet presAssocID="{264A9AF1-FA8E-45F3-9AED-B6A5263349FB}" presName="node" presStyleLbl="node1" presStyleIdx="1" presStyleCnt="5">
        <dgm:presLayoutVars>
          <dgm:bulletEnabled val="1"/>
        </dgm:presLayoutVars>
      </dgm:prSet>
      <dgm:spPr/>
      <dgm:t>
        <a:bodyPr/>
        <a:lstStyle/>
        <a:p>
          <a:endParaRPr lang="en-US"/>
        </a:p>
      </dgm:t>
    </dgm:pt>
    <dgm:pt modelId="{405E01CE-7094-4FD4-9DD9-E4C9710EE5D0}" type="pres">
      <dgm:prSet presAssocID="{A2A13C8C-5ADF-4F57-9987-E6A630EDA338}" presName="Name9" presStyleLbl="parChTrans1D2" presStyleIdx="2" presStyleCnt="5"/>
      <dgm:spPr/>
      <dgm:t>
        <a:bodyPr/>
        <a:lstStyle/>
        <a:p>
          <a:endParaRPr lang="en-US"/>
        </a:p>
      </dgm:t>
    </dgm:pt>
    <dgm:pt modelId="{13C4D257-DA0D-4925-9269-046F9B6C69EA}" type="pres">
      <dgm:prSet presAssocID="{A2A13C8C-5ADF-4F57-9987-E6A630EDA338}" presName="connTx" presStyleLbl="parChTrans1D2" presStyleIdx="2" presStyleCnt="5"/>
      <dgm:spPr/>
      <dgm:t>
        <a:bodyPr/>
        <a:lstStyle/>
        <a:p>
          <a:endParaRPr lang="en-US"/>
        </a:p>
      </dgm:t>
    </dgm:pt>
    <dgm:pt modelId="{ACE5683B-DCE4-4C16-8D36-433714A8C4AB}" type="pres">
      <dgm:prSet presAssocID="{E05EB1F0-C3F5-4DE8-BD7E-9AE47359E3D0}" presName="node" presStyleLbl="node1" presStyleIdx="2" presStyleCnt="5">
        <dgm:presLayoutVars>
          <dgm:bulletEnabled val="1"/>
        </dgm:presLayoutVars>
      </dgm:prSet>
      <dgm:spPr/>
      <dgm:t>
        <a:bodyPr/>
        <a:lstStyle/>
        <a:p>
          <a:endParaRPr lang="en-US"/>
        </a:p>
      </dgm:t>
    </dgm:pt>
    <dgm:pt modelId="{F560B9C6-2DE1-4E2A-83A3-1338D89C453E}" type="pres">
      <dgm:prSet presAssocID="{E725BC81-DE5F-4A84-B1D2-E496C704B288}" presName="Name9" presStyleLbl="parChTrans1D2" presStyleIdx="3" presStyleCnt="5"/>
      <dgm:spPr/>
      <dgm:t>
        <a:bodyPr/>
        <a:lstStyle/>
        <a:p>
          <a:endParaRPr lang="en-US"/>
        </a:p>
      </dgm:t>
    </dgm:pt>
    <dgm:pt modelId="{C968036D-BAD2-4CA6-ABA8-1CADEB297B68}" type="pres">
      <dgm:prSet presAssocID="{E725BC81-DE5F-4A84-B1D2-E496C704B288}" presName="connTx" presStyleLbl="parChTrans1D2" presStyleIdx="3" presStyleCnt="5"/>
      <dgm:spPr/>
      <dgm:t>
        <a:bodyPr/>
        <a:lstStyle/>
        <a:p>
          <a:endParaRPr lang="en-US"/>
        </a:p>
      </dgm:t>
    </dgm:pt>
    <dgm:pt modelId="{45134C5F-9882-436C-87D6-8E360353C8A0}" type="pres">
      <dgm:prSet presAssocID="{24E0118C-4A11-4758-866A-5D995D152068}" presName="node" presStyleLbl="node1" presStyleIdx="3" presStyleCnt="5">
        <dgm:presLayoutVars>
          <dgm:bulletEnabled val="1"/>
        </dgm:presLayoutVars>
      </dgm:prSet>
      <dgm:spPr/>
      <dgm:t>
        <a:bodyPr/>
        <a:lstStyle/>
        <a:p>
          <a:endParaRPr lang="en-US"/>
        </a:p>
      </dgm:t>
    </dgm:pt>
    <dgm:pt modelId="{41052581-E8AF-497D-8B41-158189564F12}" type="pres">
      <dgm:prSet presAssocID="{90887B5E-225D-47CD-B177-5FBCABBD3ECC}" presName="Name9" presStyleLbl="parChTrans1D2" presStyleIdx="4" presStyleCnt="5"/>
      <dgm:spPr/>
      <dgm:t>
        <a:bodyPr/>
        <a:lstStyle/>
        <a:p>
          <a:endParaRPr lang="en-US"/>
        </a:p>
      </dgm:t>
    </dgm:pt>
    <dgm:pt modelId="{EF22C7A9-D8C6-40C9-91AA-5CE5EC5A870F}" type="pres">
      <dgm:prSet presAssocID="{90887B5E-225D-47CD-B177-5FBCABBD3ECC}" presName="connTx" presStyleLbl="parChTrans1D2" presStyleIdx="4" presStyleCnt="5"/>
      <dgm:spPr/>
      <dgm:t>
        <a:bodyPr/>
        <a:lstStyle/>
        <a:p>
          <a:endParaRPr lang="en-US"/>
        </a:p>
      </dgm:t>
    </dgm:pt>
    <dgm:pt modelId="{99337828-338F-401C-92DC-6FA07CF4FD33}" type="pres">
      <dgm:prSet presAssocID="{9DBEEEA1-CE98-493F-A117-AA8C5B962422}" presName="node" presStyleLbl="node1" presStyleIdx="4" presStyleCnt="5">
        <dgm:presLayoutVars>
          <dgm:bulletEnabled val="1"/>
        </dgm:presLayoutVars>
      </dgm:prSet>
      <dgm:spPr/>
      <dgm:t>
        <a:bodyPr/>
        <a:lstStyle/>
        <a:p>
          <a:endParaRPr lang="en-US"/>
        </a:p>
      </dgm:t>
    </dgm:pt>
  </dgm:ptLst>
  <dgm:cxnLst>
    <dgm:cxn modelId="{DB71F444-EAF4-4AE6-AF23-43B9201DE6D6}" type="presOf" srcId="{A2A13C8C-5ADF-4F57-9987-E6A630EDA338}" destId="{405E01CE-7094-4FD4-9DD9-E4C9710EE5D0}" srcOrd="0" destOrd="0" presId="urn:microsoft.com/office/officeart/2005/8/layout/radial1"/>
    <dgm:cxn modelId="{B5103BD5-E6B5-408C-8A77-14D88D333634}" type="presOf" srcId="{E05EB1F0-C3F5-4DE8-BD7E-9AE47359E3D0}" destId="{ACE5683B-DCE4-4C16-8D36-433714A8C4AB}" srcOrd="0" destOrd="0" presId="urn:microsoft.com/office/officeart/2005/8/layout/radial1"/>
    <dgm:cxn modelId="{1891C5E0-23DF-4114-95C0-49395C6CA2E4}" type="presOf" srcId="{DC452001-8D12-4A91-B913-EB04B6D288D4}" destId="{6896502D-C073-4FED-84AD-766E98476A9E}" srcOrd="0" destOrd="0" presId="urn:microsoft.com/office/officeart/2005/8/layout/radial1"/>
    <dgm:cxn modelId="{B376BE36-CB2B-435A-B7F7-0BD17A668347}" type="presOf" srcId="{24E0118C-4A11-4758-866A-5D995D152068}" destId="{45134C5F-9882-436C-87D6-8E360353C8A0}" srcOrd="0" destOrd="0" presId="urn:microsoft.com/office/officeart/2005/8/layout/radial1"/>
    <dgm:cxn modelId="{0D09539B-8B49-42A5-9520-5D914A10D522}" type="presOf" srcId="{9DBEEEA1-CE98-493F-A117-AA8C5B962422}" destId="{99337828-338F-401C-92DC-6FA07CF4FD33}" srcOrd="0" destOrd="0" presId="urn:microsoft.com/office/officeart/2005/8/layout/radial1"/>
    <dgm:cxn modelId="{AB99885A-EEBB-4F54-AC00-457FA8B1D4ED}" srcId="{3B4D31E2-9305-4312-BE1C-17E60C5C48F2}" destId="{A3B7FE7F-D37D-4290-8B71-A75B708C0B3E}" srcOrd="0" destOrd="0" parTransId="{A40FC60D-2DFD-43A1-B170-F16D6C82EF6D}" sibTransId="{8BC1F3A2-980A-4C0E-B491-70DAE0A3CE01}"/>
    <dgm:cxn modelId="{66270D8B-2769-448B-878A-78BD76AEFC7B}" type="presOf" srcId="{A2A13C8C-5ADF-4F57-9987-E6A630EDA338}" destId="{13C4D257-DA0D-4925-9269-046F9B6C69EA}" srcOrd="1" destOrd="0" presId="urn:microsoft.com/office/officeart/2005/8/layout/radial1"/>
    <dgm:cxn modelId="{C88EE24E-FF6C-4442-A09E-79D5032AA9A9}" srcId="{3B4D31E2-9305-4312-BE1C-17E60C5C48F2}" destId="{9DBEEEA1-CE98-493F-A117-AA8C5B962422}" srcOrd="4" destOrd="0" parTransId="{90887B5E-225D-47CD-B177-5FBCABBD3ECC}" sibTransId="{2FB37AB0-F581-4D8A-A145-ACBD685035BB}"/>
    <dgm:cxn modelId="{482B2135-3396-4967-9157-07DF1BAFD238}" type="presOf" srcId="{E725BC81-DE5F-4A84-B1D2-E496C704B288}" destId="{C968036D-BAD2-4CA6-ABA8-1CADEB297B68}" srcOrd="1" destOrd="0" presId="urn:microsoft.com/office/officeart/2005/8/layout/radial1"/>
    <dgm:cxn modelId="{DCC0FD32-0120-440B-BF3B-21DB49459EB5}" type="presOf" srcId="{A40FC60D-2DFD-43A1-B170-F16D6C82EF6D}" destId="{3281B3AC-E773-4A25-B982-C1C1D60FEF5A}" srcOrd="1" destOrd="0" presId="urn:microsoft.com/office/officeart/2005/8/layout/radial1"/>
    <dgm:cxn modelId="{7EF0A8E3-D4F6-4B57-9ABB-13100688DEC0}" srcId="{3B4D31E2-9305-4312-BE1C-17E60C5C48F2}" destId="{E05EB1F0-C3F5-4DE8-BD7E-9AE47359E3D0}" srcOrd="2" destOrd="0" parTransId="{A2A13C8C-5ADF-4F57-9987-E6A630EDA338}" sibTransId="{66366E20-2A0E-4B56-8142-CD5605086EE1}"/>
    <dgm:cxn modelId="{0BA5B311-5D54-44E9-A403-E5D4DA2EC323}" type="presOf" srcId="{A40FC60D-2DFD-43A1-B170-F16D6C82EF6D}" destId="{7D067D27-2FF8-4ACA-B00D-B1E2B6216C8E}" srcOrd="0" destOrd="0" presId="urn:microsoft.com/office/officeart/2005/8/layout/radial1"/>
    <dgm:cxn modelId="{0D3E731A-58AF-4DD7-B088-60728991A0DA}" type="presOf" srcId="{90887B5E-225D-47CD-B177-5FBCABBD3ECC}" destId="{41052581-E8AF-497D-8B41-158189564F12}" srcOrd="0" destOrd="0" presId="urn:microsoft.com/office/officeart/2005/8/layout/radial1"/>
    <dgm:cxn modelId="{51080B14-2083-4613-8FBE-616E94B6F84A}" type="presOf" srcId="{93FEB03B-6DF6-4E16-88A9-901D517C4424}" destId="{0C84D1EF-1DCC-4049-B355-A1AC5BDC6A5D}" srcOrd="0" destOrd="0" presId="urn:microsoft.com/office/officeart/2005/8/layout/radial1"/>
    <dgm:cxn modelId="{9B146C9C-B4D7-4DE7-BD6A-A5A5F9E8136C}" srcId="{DC452001-8D12-4A91-B913-EB04B6D288D4}" destId="{3B4D31E2-9305-4312-BE1C-17E60C5C48F2}" srcOrd="0" destOrd="0" parTransId="{1E004CAF-76AB-4D4A-A7D3-9A2984523A1F}" sibTransId="{EAE2F8DB-CB4B-4AF6-9B8C-D66014014642}"/>
    <dgm:cxn modelId="{7599AC33-DB8E-42F4-9D33-32DAEC954BDB}" srcId="{3B4D31E2-9305-4312-BE1C-17E60C5C48F2}" destId="{24E0118C-4A11-4758-866A-5D995D152068}" srcOrd="3" destOrd="0" parTransId="{E725BC81-DE5F-4A84-B1D2-E496C704B288}" sibTransId="{1750965B-0383-463F-BF47-E76D84C86AEF}"/>
    <dgm:cxn modelId="{579AEDEF-A81A-466D-9C69-B2338F808AFD}" type="presOf" srcId="{93FEB03B-6DF6-4E16-88A9-901D517C4424}" destId="{A9621B95-9905-426C-B1F4-10CA874B2FA1}" srcOrd="1" destOrd="0" presId="urn:microsoft.com/office/officeart/2005/8/layout/radial1"/>
    <dgm:cxn modelId="{8C1E2AD2-2ACB-4673-9238-947028651CC2}" type="presOf" srcId="{90887B5E-225D-47CD-B177-5FBCABBD3ECC}" destId="{EF22C7A9-D8C6-40C9-91AA-5CE5EC5A870F}" srcOrd="1" destOrd="0" presId="urn:microsoft.com/office/officeart/2005/8/layout/radial1"/>
    <dgm:cxn modelId="{D3CCD801-6A31-4C1E-85C9-927AF305D414}" type="presOf" srcId="{3B4D31E2-9305-4312-BE1C-17E60C5C48F2}" destId="{32761795-48C1-4A5F-A5E3-6859D4B5FE73}" srcOrd="0" destOrd="0" presId="urn:microsoft.com/office/officeart/2005/8/layout/radial1"/>
    <dgm:cxn modelId="{238371E3-7001-4237-898E-3F4012498DCF}" type="presOf" srcId="{264A9AF1-FA8E-45F3-9AED-B6A5263349FB}" destId="{A7971E3A-8FEA-4BDB-A1CC-EB965B784175}" srcOrd="0" destOrd="0" presId="urn:microsoft.com/office/officeart/2005/8/layout/radial1"/>
    <dgm:cxn modelId="{64F29F37-1438-4842-B773-597C5FDD2B9B}" srcId="{3B4D31E2-9305-4312-BE1C-17E60C5C48F2}" destId="{264A9AF1-FA8E-45F3-9AED-B6A5263349FB}" srcOrd="1" destOrd="0" parTransId="{93FEB03B-6DF6-4E16-88A9-901D517C4424}" sibTransId="{6E659854-7FC5-486C-80AE-7DE12F8744A0}"/>
    <dgm:cxn modelId="{65CC7FEE-8F2A-427E-80A1-D75DF0372E84}" type="presOf" srcId="{E725BC81-DE5F-4A84-B1D2-E496C704B288}" destId="{F560B9C6-2DE1-4E2A-83A3-1338D89C453E}" srcOrd="0" destOrd="0" presId="urn:microsoft.com/office/officeart/2005/8/layout/radial1"/>
    <dgm:cxn modelId="{9844CFC3-4590-4B5B-B463-D9F607906B7A}" type="presOf" srcId="{A3B7FE7F-D37D-4290-8B71-A75B708C0B3E}" destId="{0CABA9CA-027A-45CA-BF89-81EDF3ECB2F0}" srcOrd="0" destOrd="0" presId="urn:microsoft.com/office/officeart/2005/8/layout/radial1"/>
    <dgm:cxn modelId="{AC183614-247C-4407-8B6E-F6EE0EE47C1C}" type="presParOf" srcId="{6896502D-C073-4FED-84AD-766E98476A9E}" destId="{32761795-48C1-4A5F-A5E3-6859D4B5FE73}" srcOrd="0" destOrd="0" presId="urn:microsoft.com/office/officeart/2005/8/layout/radial1"/>
    <dgm:cxn modelId="{1CFDD8C8-C267-4FA0-A546-81CB19D75BFB}" type="presParOf" srcId="{6896502D-C073-4FED-84AD-766E98476A9E}" destId="{7D067D27-2FF8-4ACA-B00D-B1E2B6216C8E}" srcOrd="1" destOrd="0" presId="urn:microsoft.com/office/officeart/2005/8/layout/radial1"/>
    <dgm:cxn modelId="{7312BBD4-A1AA-475D-8A13-B42CBFF823DD}" type="presParOf" srcId="{7D067D27-2FF8-4ACA-B00D-B1E2B6216C8E}" destId="{3281B3AC-E773-4A25-B982-C1C1D60FEF5A}" srcOrd="0" destOrd="0" presId="urn:microsoft.com/office/officeart/2005/8/layout/radial1"/>
    <dgm:cxn modelId="{F0A1EC42-66F3-459E-8B88-65EA36E3AA93}" type="presParOf" srcId="{6896502D-C073-4FED-84AD-766E98476A9E}" destId="{0CABA9CA-027A-45CA-BF89-81EDF3ECB2F0}" srcOrd="2" destOrd="0" presId="urn:microsoft.com/office/officeart/2005/8/layout/radial1"/>
    <dgm:cxn modelId="{11406A07-E813-418E-949B-947971996F7D}" type="presParOf" srcId="{6896502D-C073-4FED-84AD-766E98476A9E}" destId="{0C84D1EF-1DCC-4049-B355-A1AC5BDC6A5D}" srcOrd="3" destOrd="0" presId="urn:microsoft.com/office/officeart/2005/8/layout/radial1"/>
    <dgm:cxn modelId="{B0EB3394-3FB6-4081-8CA5-DC7E6DBFC760}" type="presParOf" srcId="{0C84D1EF-1DCC-4049-B355-A1AC5BDC6A5D}" destId="{A9621B95-9905-426C-B1F4-10CA874B2FA1}" srcOrd="0" destOrd="0" presId="urn:microsoft.com/office/officeart/2005/8/layout/radial1"/>
    <dgm:cxn modelId="{433DC4A7-A1F6-42B2-A6B3-1170E7D5CC28}" type="presParOf" srcId="{6896502D-C073-4FED-84AD-766E98476A9E}" destId="{A7971E3A-8FEA-4BDB-A1CC-EB965B784175}" srcOrd="4" destOrd="0" presId="urn:microsoft.com/office/officeart/2005/8/layout/radial1"/>
    <dgm:cxn modelId="{FD077037-CA96-4962-96F4-4657FC76C59E}" type="presParOf" srcId="{6896502D-C073-4FED-84AD-766E98476A9E}" destId="{405E01CE-7094-4FD4-9DD9-E4C9710EE5D0}" srcOrd="5" destOrd="0" presId="urn:microsoft.com/office/officeart/2005/8/layout/radial1"/>
    <dgm:cxn modelId="{503354D8-50B6-4F3B-AAD9-D73CD6E259B6}" type="presParOf" srcId="{405E01CE-7094-4FD4-9DD9-E4C9710EE5D0}" destId="{13C4D257-DA0D-4925-9269-046F9B6C69EA}" srcOrd="0" destOrd="0" presId="urn:microsoft.com/office/officeart/2005/8/layout/radial1"/>
    <dgm:cxn modelId="{9B945BD9-F369-4E65-8550-AA3A36D0B496}" type="presParOf" srcId="{6896502D-C073-4FED-84AD-766E98476A9E}" destId="{ACE5683B-DCE4-4C16-8D36-433714A8C4AB}" srcOrd="6" destOrd="0" presId="urn:microsoft.com/office/officeart/2005/8/layout/radial1"/>
    <dgm:cxn modelId="{E45CF8F6-AD12-48BE-AF64-FEC8C2A1B511}" type="presParOf" srcId="{6896502D-C073-4FED-84AD-766E98476A9E}" destId="{F560B9C6-2DE1-4E2A-83A3-1338D89C453E}" srcOrd="7" destOrd="0" presId="urn:microsoft.com/office/officeart/2005/8/layout/radial1"/>
    <dgm:cxn modelId="{33FE2379-2DB0-4E35-9B72-6BA765E5ED48}" type="presParOf" srcId="{F560B9C6-2DE1-4E2A-83A3-1338D89C453E}" destId="{C968036D-BAD2-4CA6-ABA8-1CADEB297B68}" srcOrd="0" destOrd="0" presId="urn:microsoft.com/office/officeart/2005/8/layout/radial1"/>
    <dgm:cxn modelId="{619282DB-2925-4D2D-916F-78526C10DB73}" type="presParOf" srcId="{6896502D-C073-4FED-84AD-766E98476A9E}" destId="{45134C5F-9882-436C-87D6-8E360353C8A0}" srcOrd="8" destOrd="0" presId="urn:microsoft.com/office/officeart/2005/8/layout/radial1"/>
    <dgm:cxn modelId="{F020F09A-D036-4614-B24F-8448F0F6E316}" type="presParOf" srcId="{6896502D-C073-4FED-84AD-766E98476A9E}" destId="{41052581-E8AF-497D-8B41-158189564F12}" srcOrd="9" destOrd="0" presId="urn:microsoft.com/office/officeart/2005/8/layout/radial1"/>
    <dgm:cxn modelId="{B5804417-2DCC-430D-A497-F13A6085058C}" type="presParOf" srcId="{41052581-E8AF-497D-8B41-158189564F12}" destId="{EF22C7A9-D8C6-40C9-91AA-5CE5EC5A870F}" srcOrd="0" destOrd="0" presId="urn:microsoft.com/office/officeart/2005/8/layout/radial1"/>
    <dgm:cxn modelId="{57BAACDF-CA08-467F-9532-3E608B62E8AF}" type="presParOf" srcId="{6896502D-C073-4FED-84AD-766E98476A9E}" destId="{99337828-338F-401C-92DC-6FA07CF4FD33}" srcOrd="10" destOrd="0" presId="urn:microsoft.com/office/officeart/2005/8/layout/radial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99093D6-6F59-40C3-B937-A8764A78F3DC}"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en-US"/>
        </a:p>
      </dgm:t>
    </dgm:pt>
    <dgm:pt modelId="{C75C14A2-ED0A-461E-B6AE-DE60B3946E5F}">
      <dgm:prSet phldrT="[Text]"/>
      <dgm:spPr/>
      <dgm:t>
        <a:bodyPr/>
        <a:lstStyle/>
        <a:p>
          <a:r>
            <a:rPr lang="en-US"/>
            <a:t>SPM leavers</a:t>
          </a:r>
        </a:p>
      </dgm:t>
    </dgm:pt>
    <dgm:pt modelId="{784B7399-AD56-40CD-9B37-3CDB34E463F8}" type="parTrans" cxnId="{08545187-BBBC-41E2-AA79-7F32337430DA}">
      <dgm:prSet/>
      <dgm:spPr/>
      <dgm:t>
        <a:bodyPr/>
        <a:lstStyle/>
        <a:p>
          <a:endParaRPr lang="en-US"/>
        </a:p>
      </dgm:t>
    </dgm:pt>
    <dgm:pt modelId="{842C436F-4872-4E07-A278-CC4AC98E4059}" type="sibTrans" cxnId="{08545187-BBBC-41E2-AA79-7F32337430DA}">
      <dgm:prSet/>
      <dgm:spPr/>
      <dgm:t>
        <a:bodyPr/>
        <a:lstStyle/>
        <a:p>
          <a:endParaRPr lang="en-US"/>
        </a:p>
      </dgm:t>
    </dgm:pt>
    <dgm:pt modelId="{12A7FC81-D2C2-48C9-B53C-159DEE90159D}">
      <dgm:prSet phldrT="[Text]"/>
      <dgm:spPr/>
      <dgm:t>
        <a:bodyPr/>
        <a:lstStyle/>
        <a:p>
          <a:r>
            <a:rPr lang="en-US"/>
            <a:t>Digital Tech Foundation courses</a:t>
          </a:r>
        </a:p>
      </dgm:t>
    </dgm:pt>
    <dgm:pt modelId="{EDEF1B0E-3F6F-4B49-979F-7B09D280EA42}" type="parTrans" cxnId="{4AC7840D-10C9-4CCE-8D0D-384CDAD06759}">
      <dgm:prSet/>
      <dgm:spPr/>
      <dgm:t>
        <a:bodyPr/>
        <a:lstStyle/>
        <a:p>
          <a:endParaRPr lang="en-US"/>
        </a:p>
      </dgm:t>
    </dgm:pt>
    <dgm:pt modelId="{CB644B48-6467-477D-9BBB-F7DEB6D76D09}" type="sibTrans" cxnId="{4AC7840D-10C9-4CCE-8D0D-384CDAD06759}">
      <dgm:prSet/>
      <dgm:spPr/>
      <dgm:t>
        <a:bodyPr/>
        <a:lstStyle/>
        <a:p>
          <a:endParaRPr lang="en-US"/>
        </a:p>
      </dgm:t>
    </dgm:pt>
    <dgm:pt modelId="{BE3F4146-9004-4248-A845-CCCFFCE59F77}">
      <dgm:prSet phldrT="[Text]"/>
      <dgm:spPr/>
      <dgm:t>
        <a:bodyPr/>
        <a:lstStyle/>
        <a:p>
          <a:r>
            <a:rPr lang="en-US"/>
            <a:t>Green lane placement </a:t>
          </a:r>
        </a:p>
      </dgm:t>
    </dgm:pt>
    <dgm:pt modelId="{213FC47F-92BA-4999-9121-EE0AEE2B4CF0}" type="parTrans" cxnId="{829333EA-442F-4024-8847-79DADF93FA39}">
      <dgm:prSet/>
      <dgm:spPr/>
      <dgm:t>
        <a:bodyPr/>
        <a:lstStyle/>
        <a:p>
          <a:endParaRPr lang="en-US"/>
        </a:p>
      </dgm:t>
    </dgm:pt>
    <dgm:pt modelId="{3C1EA144-A077-48BC-BAF2-27323CD583FD}" type="sibTrans" cxnId="{829333EA-442F-4024-8847-79DADF93FA39}">
      <dgm:prSet/>
      <dgm:spPr/>
      <dgm:t>
        <a:bodyPr/>
        <a:lstStyle/>
        <a:p>
          <a:endParaRPr lang="en-US"/>
        </a:p>
      </dgm:t>
    </dgm:pt>
    <dgm:pt modelId="{684DE8FC-8666-43BC-9AE2-9C6CB5B27296}">
      <dgm:prSet phldrT="[Text]"/>
      <dgm:spPr/>
      <dgm:t>
        <a:bodyPr/>
        <a:lstStyle/>
        <a:p>
          <a:r>
            <a:rPr lang="en-US"/>
            <a:t>Undergrads</a:t>
          </a:r>
        </a:p>
      </dgm:t>
    </dgm:pt>
    <dgm:pt modelId="{F3588E2F-CB13-4D56-B364-C0ADC14B5BFB}" type="parTrans" cxnId="{4E0C8C8F-E4E8-4601-AB89-25F00C5DE25F}">
      <dgm:prSet/>
      <dgm:spPr/>
      <dgm:t>
        <a:bodyPr/>
        <a:lstStyle/>
        <a:p>
          <a:endParaRPr lang="en-US"/>
        </a:p>
      </dgm:t>
    </dgm:pt>
    <dgm:pt modelId="{21CFFE6D-BB09-48C8-AAF9-4DFE87AE4F31}" type="sibTrans" cxnId="{4E0C8C8F-E4E8-4601-AB89-25F00C5DE25F}">
      <dgm:prSet/>
      <dgm:spPr/>
      <dgm:t>
        <a:bodyPr/>
        <a:lstStyle/>
        <a:p>
          <a:endParaRPr lang="en-US"/>
        </a:p>
      </dgm:t>
    </dgm:pt>
    <dgm:pt modelId="{2779287B-EC68-4F3C-82EE-62B170D0DEC2}">
      <dgm:prSet phldrT="[Text]"/>
      <dgm:spPr/>
      <dgm:t>
        <a:bodyPr/>
        <a:lstStyle/>
        <a:p>
          <a:r>
            <a:rPr lang="en-US"/>
            <a:t>Intergrated industry-relevant modules</a:t>
          </a:r>
        </a:p>
      </dgm:t>
    </dgm:pt>
    <dgm:pt modelId="{C785C44D-BDE4-4F8F-A095-2D17D24325BD}" type="parTrans" cxnId="{A527174F-E7A7-4096-90E1-FEE080197898}">
      <dgm:prSet/>
      <dgm:spPr/>
      <dgm:t>
        <a:bodyPr/>
        <a:lstStyle/>
        <a:p>
          <a:endParaRPr lang="en-US"/>
        </a:p>
      </dgm:t>
    </dgm:pt>
    <dgm:pt modelId="{A91F89E7-0EFB-47C5-9F94-6E2E45088B3A}" type="sibTrans" cxnId="{A527174F-E7A7-4096-90E1-FEE080197898}">
      <dgm:prSet/>
      <dgm:spPr/>
      <dgm:t>
        <a:bodyPr/>
        <a:lstStyle/>
        <a:p>
          <a:endParaRPr lang="en-US"/>
        </a:p>
      </dgm:t>
    </dgm:pt>
    <dgm:pt modelId="{294CF373-25D5-417F-B114-E645AB989E8E}">
      <dgm:prSet phldrT="[Text]"/>
      <dgm:spPr/>
      <dgm:t>
        <a:bodyPr/>
        <a:lstStyle/>
        <a:p>
          <a:r>
            <a:rPr lang="en-US"/>
            <a:t>2u2i</a:t>
          </a:r>
        </a:p>
      </dgm:t>
    </dgm:pt>
    <dgm:pt modelId="{69FD1D21-EF94-4BF0-9C7B-F0889C2F4E13}" type="parTrans" cxnId="{C4AF55F8-BAC8-44FF-B44A-4EF5CE476B96}">
      <dgm:prSet/>
      <dgm:spPr/>
      <dgm:t>
        <a:bodyPr/>
        <a:lstStyle/>
        <a:p>
          <a:endParaRPr lang="en-US"/>
        </a:p>
      </dgm:t>
    </dgm:pt>
    <dgm:pt modelId="{79BE5D8E-8A5C-4259-BD14-F76484D547F7}" type="sibTrans" cxnId="{C4AF55F8-BAC8-44FF-B44A-4EF5CE476B96}">
      <dgm:prSet/>
      <dgm:spPr/>
      <dgm:t>
        <a:bodyPr/>
        <a:lstStyle/>
        <a:p>
          <a:endParaRPr lang="en-US"/>
        </a:p>
      </dgm:t>
    </dgm:pt>
    <dgm:pt modelId="{5A820B35-4D01-42C7-9255-1252D596857C}">
      <dgm:prSet phldrT="[Text]"/>
      <dgm:spPr/>
      <dgm:t>
        <a:bodyPr/>
        <a:lstStyle/>
        <a:p>
          <a:r>
            <a:rPr lang="en-US"/>
            <a:t>Placements &amp; Policy</a:t>
          </a:r>
        </a:p>
      </dgm:t>
    </dgm:pt>
    <dgm:pt modelId="{C8529691-0E6B-411E-B7AE-D1FFF8550B38}" type="parTrans" cxnId="{A298A9EA-6464-4533-AD62-9823037EDCC5}">
      <dgm:prSet/>
      <dgm:spPr/>
      <dgm:t>
        <a:bodyPr/>
        <a:lstStyle/>
        <a:p>
          <a:endParaRPr lang="en-US"/>
        </a:p>
      </dgm:t>
    </dgm:pt>
    <dgm:pt modelId="{90FEDBD5-AE2D-43A4-B414-D93C163E586E}" type="sibTrans" cxnId="{A298A9EA-6464-4533-AD62-9823037EDCC5}">
      <dgm:prSet/>
      <dgm:spPr/>
      <dgm:t>
        <a:bodyPr/>
        <a:lstStyle/>
        <a:p>
          <a:endParaRPr lang="en-US"/>
        </a:p>
      </dgm:t>
    </dgm:pt>
    <dgm:pt modelId="{04B3B012-A269-4AD6-BC6F-C268C8954A87}">
      <dgm:prSet phldrT="[Text]"/>
      <dgm:spPr/>
      <dgm:t>
        <a:bodyPr/>
        <a:lstStyle/>
        <a:p>
          <a:r>
            <a:rPr lang="en-US"/>
            <a:t>Industry placements</a:t>
          </a:r>
        </a:p>
      </dgm:t>
    </dgm:pt>
    <dgm:pt modelId="{AC40F286-7754-4193-80CD-A508F598FD62}" type="parTrans" cxnId="{F9066603-6496-4FAD-876B-000953069BA9}">
      <dgm:prSet/>
      <dgm:spPr/>
      <dgm:t>
        <a:bodyPr/>
        <a:lstStyle/>
        <a:p>
          <a:endParaRPr lang="en-US"/>
        </a:p>
      </dgm:t>
    </dgm:pt>
    <dgm:pt modelId="{CC7BBD03-A7EB-4088-99D5-CB80DDD54276}" type="sibTrans" cxnId="{F9066603-6496-4FAD-876B-000953069BA9}">
      <dgm:prSet/>
      <dgm:spPr/>
      <dgm:t>
        <a:bodyPr/>
        <a:lstStyle/>
        <a:p>
          <a:endParaRPr lang="en-US"/>
        </a:p>
      </dgm:t>
    </dgm:pt>
    <dgm:pt modelId="{0529DB75-6F05-4587-9019-0A7B529B4AB2}">
      <dgm:prSet phldrT="[Text]"/>
      <dgm:spPr/>
      <dgm:t>
        <a:bodyPr/>
        <a:lstStyle/>
        <a:p>
          <a:r>
            <a:rPr lang="en-US"/>
            <a:t>National Digital Economy Skills Matrix</a:t>
          </a:r>
        </a:p>
      </dgm:t>
    </dgm:pt>
    <dgm:pt modelId="{73BFE23F-6F3F-4707-9672-0EBE56D12BAA}" type="parTrans" cxnId="{9AE8CBFA-0EBC-46E4-AD1C-C5A063C3124E}">
      <dgm:prSet/>
      <dgm:spPr/>
      <dgm:t>
        <a:bodyPr/>
        <a:lstStyle/>
        <a:p>
          <a:endParaRPr lang="en-US"/>
        </a:p>
      </dgm:t>
    </dgm:pt>
    <dgm:pt modelId="{A6C7E1C7-3A71-404B-8069-1D84302F5639}" type="sibTrans" cxnId="{9AE8CBFA-0EBC-46E4-AD1C-C5A063C3124E}">
      <dgm:prSet/>
      <dgm:spPr/>
      <dgm:t>
        <a:bodyPr/>
        <a:lstStyle/>
        <a:p>
          <a:endParaRPr lang="en-US"/>
        </a:p>
      </dgm:t>
    </dgm:pt>
    <dgm:pt modelId="{DD9119B1-F7AA-452D-8A1C-04F8D4CF6602}" type="pres">
      <dgm:prSet presAssocID="{399093D6-6F59-40C3-B937-A8764A78F3DC}" presName="Name0" presStyleCnt="0">
        <dgm:presLayoutVars>
          <dgm:dir/>
          <dgm:animLvl val="lvl"/>
          <dgm:resizeHandles val="exact"/>
        </dgm:presLayoutVars>
      </dgm:prSet>
      <dgm:spPr/>
      <dgm:t>
        <a:bodyPr/>
        <a:lstStyle/>
        <a:p>
          <a:endParaRPr lang="en-US"/>
        </a:p>
      </dgm:t>
    </dgm:pt>
    <dgm:pt modelId="{3EFDB835-4BF2-45B2-9546-2AA526317FEF}" type="pres">
      <dgm:prSet presAssocID="{399093D6-6F59-40C3-B937-A8764A78F3DC}" presName="tSp" presStyleCnt="0"/>
      <dgm:spPr/>
    </dgm:pt>
    <dgm:pt modelId="{B370BA1E-B0D7-4EDA-8AB2-90F797F09468}" type="pres">
      <dgm:prSet presAssocID="{399093D6-6F59-40C3-B937-A8764A78F3DC}" presName="bSp" presStyleCnt="0"/>
      <dgm:spPr/>
    </dgm:pt>
    <dgm:pt modelId="{1AA42B73-093D-4BCF-93F2-CA3493AE3434}" type="pres">
      <dgm:prSet presAssocID="{399093D6-6F59-40C3-B937-A8764A78F3DC}" presName="process" presStyleCnt="0"/>
      <dgm:spPr/>
    </dgm:pt>
    <dgm:pt modelId="{79326A2E-CCE3-43BF-86EA-EE87727BBFA9}" type="pres">
      <dgm:prSet presAssocID="{C75C14A2-ED0A-461E-B6AE-DE60B3946E5F}" presName="composite1" presStyleCnt="0"/>
      <dgm:spPr/>
    </dgm:pt>
    <dgm:pt modelId="{1A485A94-59A9-4023-AB94-F6AAD1CC1A2E}" type="pres">
      <dgm:prSet presAssocID="{C75C14A2-ED0A-461E-B6AE-DE60B3946E5F}" presName="dummyNode1" presStyleLbl="node1" presStyleIdx="0" presStyleCnt="3"/>
      <dgm:spPr/>
    </dgm:pt>
    <dgm:pt modelId="{D7DE3326-5C8F-48D2-8ADC-C3CBECD1679E}" type="pres">
      <dgm:prSet presAssocID="{C75C14A2-ED0A-461E-B6AE-DE60B3946E5F}" presName="childNode1" presStyleLbl="bgAcc1" presStyleIdx="0" presStyleCnt="3">
        <dgm:presLayoutVars>
          <dgm:bulletEnabled val="1"/>
        </dgm:presLayoutVars>
      </dgm:prSet>
      <dgm:spPr/>
      <dgm:t>
        <a:bodyPr/>
        <a:lstStyle/>
        <a:p>
          <a:endParaRPr lang="en-US"/>
        </a:p>
      </dgm:t>
    </dgm:pt>
    <dgm:pt modelId="{1380C879-78B1-4072-8954-090A9A0C0A90}" type="pres">
      <dgm:prSet presAssocID="{C75C14A2-ED0A-461E-B6AE-DE60B3946E5F}" presName="childNode1tx" presStyleLbl="bgAcc1" presStyleIdx="0" presStyleCnt="3">
        <dgm:presLayoutVars>
          <dgm:bulletEnabled val="1"/>
        </dgm:presLayoutVars>
      </dgm:prSet>
      <dgm:spPr/>
      <dgm:t>
        <a:bodyPr/>
        <a:lstStyle/>
        <a:p>
          <a:endParaRPr lang="en-US"/>
        </a:p>
      </dgm:t>
    </dgm:pt>
    <dgm:pt modelId="{6EAF0C5A-D4E7-4986-8EAE-3C9C8DBE660E}" type="pres">
      <dgm:prSet presAssocID="{C75C14A2-ED0A-461E-B6AE-DE60B3946E5F}" presName="parentNode1" presStyleLbl="node1" presStyleIdx="0" presStyleCnt="3">
        <dgm:presLayoutVars>
          <dgm:chMax val="1"/>
          <dgm:bulletEnabled val="1"/>
        </dgm:presLayoutVars>
      </dgm:prSet>
      <dgm:spPr/>
      <dgm:t>
        <a:bodyPr/>
        <a:lstStyle/>
        <a:p>
          <a:endParaRPr lang="en-US"/>
        </a:p>
      </dgm:t>
    </dgm:pt>
    <dgm:pt modelId="{6B6676F3-B7B5-40BB-99D3-3AE486BF163B}" type="pres">
      <dgm:prSet presAssocID="{C75C14A2-ED0A-461E-B6AE-DE60B3946E5F}" presName="connSite1" presStyleCnt="0"/>
      <dgm:spPr/>
    </dgm:pt>
    <dgm:pt modelId="{C938810B-4A5F-4351-9A89-7F9F98858453}" type="pres">
      <dgm:prSet presAssocID="{842C436F-4872-4E07-A278-CC4AC98E4059}" presName="Name9" presStyleLbl="sibTrans2D1" presStyleIdx="0" presStyleCnt="2"/>
      <dgm:spPr/>
      <dgm:t>
        <a:bodyPr/>
        <a:lstStyle/>
        <a:p>
          <a:endParaRPr lang="en-US"/>
        </a:p>
      </dgm:t>
    </dgm:pt>
    <dgm:pt modelId="{CD9C43A6-C4BB-48A1-9395-CA8CE239370A}" type="pres">
      <dgm:prSet presAssocID="{684DE8FC-8666-43BC-9AE2-9C6CB5B27296}" presName="composite2" presStyleCnt="0"/>
      <dgm:spPr/>
    </dgm:pt>
    <dgm:pt modelId="{1BEA849C-C09C-4A0C-8C7D-5BD98817229D}" type="pres">
      <dgm:prSet presAssocID="{684DE8FC-8666-43BC-9AE2-9C6CB5B27296}" presName="dummyNode2" presStyleLbl="node1" presStyleIdx="0" presStyleCnt="3"/>
      <dgm:spPr/>
    </dgm:pt>
    <dgm:pt modelId="{DCD3DE90-2633-4C27-87A7-A8D0F33CD15C}" type="pres">
      <dgm:prSet presAssocID="{684DE8FC-8666-43BC-9AE2-9C6CB5B27296}" presName="childNode2" presStyleLbl="bgAcc1" presStyleIdx="1" presStyleCnt="3">
        <dgm:presLayoutVars>
          <dgm:bulletEnabled val="1"/>
        </dgm:presLayoutVars>
      </dgm:prSet>
      <dgm:spPr/>
      <dgm:t>
        <a:bodyPr/>
        <a:lstStyle/>
        <a:p>
          <a:endParaRPr lang="en-US"/>
        </a:p>
      </dgm:t>
    </dgm:pt>
    <dgm:pt modelId="{ADC80268-D794-4C80-949B-C88283F505B4}" type="pres">
      <dgm:prSet presAssocID="{684DE8FC-8666-43BC-9AE2-9C6CB5B27296}" presName="childNode2tx" presStyleLbl="bgAcc1" presStyleIdx="1" presStyleCnt="3">
        <dgm:presLayoutVars>
          <dgm:bulletEnabled val="1"/>
        </dgm:presLayoutVars>
      </dgm:prSet>
      <dgm:spPr/>
      <dgm:t>
        <a:bodyPr/>
        <a:lstStyle/>
        <a:p>
          <a:endParaRPr lang="en-US"/>
        </a:p>
      </dgm:t>
    </dgm:pt>
    <dgm:pt modelId="{1F0DB33D-1511-48AA-897B-31215A196070}" type="pres">
      <dgm:prSet presAssocID="{684DE8FC-8666-43BC-9AE2-9C6CB5B27296}" presName="parentNode2" presStyleLbl="node1" presStyleIdx="1" presStyleCnt="3">
        <dgm:presLayoutVars>
          <dgm:chMax val="0"/>
          <dgm:bulletEnabled val="1"/>
        </dgm:presLayoutVars>
      </dgm:prSet>
      <dgm:spPr/>
      <dgm:t>
        <a:bodyPr/>
        <a:lstStyle/>
        <a:p>
          <a:endParaRPr lang="en-US"/>
        </a:p>
      </dgm:t>
    </dgm:pt>
    <dgm:pt modelId="{1225AF71-5F96-4DE4-8086-18959C421AA4}" type="pres">
      <dgm:prSet presAssocID="{684DE8FC-8666-43BC-9AE2-9C6CB5B27296}" presName="connSite2" presStyleCnt="0"/>
      <dgm:spPr/>
    </dgm:pt>
    <dgm:pt modelId="{52CA6946-4085-46CD-BF42-B678B3CD1471}" type="pres">
      <dgm:prSet presAssocID="{21CFFE6D-BB09-48C8-AAF9-4DFE87AE4F31}" presName="Name18" presStyleLbl="sibTrans2D1" presStyleIdx="1" presStyleCnt="2"/>
      <dgm:spPr/>
      <dgm:t>
        <a:bodyPr/>
        <a:lstStyle/>
        <a:p>
          <a:endParaRPr lang="en-US"/>
        </a:p>
      </dgm:t>
    </dgm:pt>
    <dgm:pt modelId="{077F2BCF-203A-42E0-A681-D78A1F565514}" type="pres">
      <dgm:prSet presAssocID="{5A820B35-4D01-42C7-9255-1252D596857C}" presName="composite1" presStyleCnt="0"/>
      <dgm:spPr/>
    </dgm:pt>
    <dgm:pt modelId="{488777E7-E135-4FCE-AA29-4343DFE50D01}" type="pres">
      <dgm:prSet presAssocID="{5A820B35-4D01-42C7-9255-1252D596857C}" presName="dummyNode1" presStyleLbl="node1" presStyleIdx="1" presStyleCnt="3"/>
      <dgm:spPr/>
    </dgm:pt>
    <dgm:pt modelId="{42E7373C-11C2-4BC4-BE1C-0BF71FA1EC87}" type="pres">
      <dgm:prSet presAssocID="{5A820B35-4D01-42C7-9255-1252D596857C}" presName="childNode1" presStyleLbl="bgAcc1" presStyleIdx="2" presStyleCnt="3">
        <dgm:presLayoutVars>
          <dgm:bulletEnabled val="1"/>
        </dgm:presLayoutVars>
      </dgm:prSet>
      <dgm:spPr/>
      <dgm:t>
        <a:bodyPr/>
        <a:lstStyle/>
        <a:p>
          <a:endParaRPr lang="en-US"/>
        </a:p>
      </dgm:t>
    </dgm:pt>
    <dgm:pt modelId="{B1FCA1E7-C22A-4BEB-AD43-CD6D1991B5BB}" type="pres">
      <dgm:prSet presAssocID="{5A820B35-4D01-42C7-9255-1252D596857C}" presName="childNode1tx" presStyleLbl="bgAcc1" presStyleIdx="2" presStyleCnt="3">
        <dgm:presLayoutVars>
          <dgm:bulletEnabled val="1"/>
        </dgm:presLayoutVars>
      </dgm:prSet>
      <dgm:spPr/>
      <dgm:t>
        <a:bodyPr/>
        <a:lstStyle/>
        <a:p>
          <a:endParaRPr lang="en-US"/>
        </a:p>
      </dgm:t>
    </dgm:pt>
    <dgm:pt modelId="{7926C823-05DA-49A5-806A-27E12027BD73}" type="pres">
      <dgm:prSet presAssocID="{5A820B35-4D01-42C7-9255-1252D596857C}" presName="parentNode1" presStyleLbl="node1" presStyleIdx="2" presStyleCnt="3">
        <dgm:presLayoutVars>
          <dgm:chMax val="1"/>
          <dgm:bulletEnabled val="1"/>
        </dgm:presLayoutVars>
      </dgm:prSet>
      <dgm:spPr/>
      <dgm:t>
        <a:bodyPr/>
        <a:lstStyle/>
        <a:p>
          <a:endParaRPr lang="en-US"/>
        </a:p>
      </dgm:t>
    </dgm:pt>
    <dgm:pt modelId="{79D10F60-A9E3-475C-BBE1-EB587DF4D1E6}" type="pres">
      <dgm:prSet presAssocID="{5A820B35-4D01-42C7-9255-1252D596857C}" presName="connSite1" presStyleCnt="0"/>
      <dgm:spPr/>
    </dgm:pt>
  </dgm:ptLst>
  <dgm:cxnLst>
    <dgm:cxn modelId="{C1D7ABD0-C2B0-4A42-A21C-9EB2B6F103CE}" type="presOf" srcId="{5A820B35-4D01-42C7-9255-1252D596857C}" destId="{7926C823-05DA-49A5-806A-27E12027BD73}" srcOrd="0" destOrd="0" presId="urn:microsoft.com/office/officeart/2005/8/layout/hProcess4"/>
    <dgm:cxn modelId="{865504BE-CEA6-44D5-96F0-AE0484E83AA9}" type="presOf" srcId="{0529DB75-6F05-4587-9019-0A7B529B4AB2}" destId="{B1FCA1E7-C22A-4BEB-AD43-CD6D1991B5BB}" srcOrd="1" destOrd="1" presId="urn:microsoft.com/office/officeart/2005/8/layout/hProcess4"/>
    <dgm:cxn modelId="{E0D41728-F463-494B-A50A-62FA33A39ACE}" type="presOf" srcId="{BE3F4146-9004-4248-A845-CCCFFCE59F77}" destId="{1380C879-78B1-4072-8954-090A9A0C0A90}" srcOrd="1" destOrd="1" presId="urn:microsoft.com/office/officeart/2005/8/layout/hProcess4"/>
    <dgm:cxn modelId="{2A09C4B7-B125-4D93-A74B-4EFFF4CCAC0F}" type="presOf" srcId="{C75C14A2-ED0A-461E-B6AE-DE60B3946E5F}" destId="{6EAF0C5A-D4E7-4986-8EAE-3C9C8DBE660E}" srcOrd="0" destOrd="0" presId="urn:microsoft.com/office/officeart/2005/8/layout/hProcess4"/>
    <dgm:cxn modelId="{4AC7840D-10C9-4CCE-8D0D-384CDAD06759}" srcId="{C75C14A2-ED0A-461E-B6AE-DE60B3946E5F}" destId="{12A7FC81-D2C2-48C9-B53C-159DEE90159D}" srcOrd="0" destOrd="0" parTransId="{EDEF1B0E-3F6F-4B49-979F-7B09D280EA42}" sibTransId="{CB644B48-6467-477D-9BBB-F7DEB6D76D09}"/>
    <dgm:cxn modelId="{FCAB427C-180A-4C45-8C1D-9DF12E7D986A}" type="presOf" srcId="{12A7FC81-D2C2-48C9-B53C-159DEE90159D}" destId="{D7DE3326-5C8F-48D2-8ADC-C3CBECD1679E}" srcOrd="0" destOrd="0" presId="urn:microsoft.com/office/officeart/2005/8/layout/hProcess4"/>
    <dgm:cxn modelId="{9821B8AA-9EE8-432F-B8EC-DF4B9BAF691B}" type="presOf" srcId="{04B3B012-A269-4AD6-BC6F-C268C8954A87}" destId="{42E7373C-11C2-4BC4-BE1C-0BF71FA1EC87}" srcOrd="0" destOrd="0" presId="urn:microsoft.com/office/officeart/2005/8/layout/hProcess4"/>
    <dgm:cxn modelId="{66B003C2-D9E0-4BB3-84AA-59A56FCC5C45}" type="presOf" srcId="{04B3B012-A269-4AD6-BC6F-C268C8954A87}" destId="{B1FCA1E7-C22A-4BEB-AD43-CD6D1991B5BB}" srcOrd="1" destOrd="0" presId="urn:microsoft.com/office/officeart/2005/8/layout/hProcess4"/>
    <dgm:cxn modelId="{68642B2B-C7E3-4A53-8B00-67232AB30C43}" type="presOf" srcId="{294CF373-25D5-417F-B114-E645AB989E8E}" destId="{DCD3DE90-2633-4C27-87A7-A8D0F33CD15C}" srcOrd="0" destOrd="1" presId="urn:microsoft.com/office/officeart/2005/8/layout/hProcess4"/>
    <dgm:cxn modelId="{E47F266E-C826-4955-B96D-69C357FC2F82}" type="presOf" srcId="{12A7FC81-D2C2-48C9-B53C-159DEE90159D}" destId="{1380C879-78B1-4072-8954-090A9A0C0A90}" srcOrd="1" destOrd="0" presId="urn:microsoft.com/office/officeart/2005/8/layout/hProcess4"/>
    <dgm:cxn modelId="{A298A9EA-6464-4533-AD62-9823037EDCC5}" srcId="{399093D6-6F59-40C3-B937-A8764A78F3DC}" destId="{5A820B35-4D01-42C7-9255-1252D596857C}" srcOrd="2" destOrd="0" parTransId="{C8529691-0E6B-411E-B7AE-D1FFF8550B38}" sibTransId="{90FEDBD5-AE2D-43A4-B414-D93C163E586E}"/>
    <dgm:cxn modelId="{4E0C8C8F-E4E8-4601-AB89-25F00C5DE25F}" srcId="{399093D6-6F59-40C3-B937-A8764A78F3DC}" destId="{684DE8FC-8666-43BC-9AE2-9C6CB5B27296}" srcOrd="1" destOrd="0" parTransId="{F3588E2F-CB13-4D56-B364-C0ADC14B5BFB}" sibTransId="{21CFFE6D-BB09-48C8-AAF9-4DFE87AE4F31}"/>
    <dgm:cxn modelId="{A527174F-E7A7-4096-90E1-FEE080197898}" srcId="{684DE8FC-8666-43BC-9AE2-9C6CB5B27296}" destId="{2779287B-EC68-4F3C-82EE-62B170D0DEC2}" srcOrd="0" destOrd="0" parTransId="{C785C44D-BDE4-4F8F-A095-2D17D24325BD}" sibTransId="{A91F89E7-0EFB-47C5-9F94-6E2E45088B3A}"/>
    <dgm:cxn modelId="{C4AF55F8-BAC8-44FF-B44A-4EF5CE476B96}" srcId="{684DE8FC-8666-43BC-9AE2-9C6CB5B27296}" destId="{294CF373-25D5-417F-B114-E645AB989E8E}" srcOrd="1" destOrd="0" parTransId="{69FD1D21-EF94-4BF0-9C7B-F0889C2F4E13}" sibTransId="{79BE5D8E-8A5C-4259-BD14-F76484D547F7}"/>
    <dgm:cxn modelId="{8C0C38A2-94AD-4092-AD44-D3718E76B213}" type="presOf" srcId="{2779287B-EC68-4F3C-82EE-62B170D0DEC2}" destId="{ADC80268-D794-4C80-949B-C88283F505B4}" srcOrd="1" destOrd="0" presId="urn:microsoft.com/office/officeart/2005/8/layout/hProcess4"/>
    <dgm:cxn modelId="{08545187-BBBC-41E2-AA79-7F32337430DA}" srcId="{399093D6-6F59-40C3-B937-A8764A78F3DC}" destId="{C75C14A2-ED0A-461E-B6AE-DE60B3946E5F}" srcOrd="0" destOrd="0" parTransId="{784B7399-AD56-40CD-9B37-3CDB34E463F8}" sibTransId="{842C436F-4872-4E07-A278-CC4AC98E4059}"/>
    <dgm:cxn modelId="{D7E4A960-94E1-4F2C-A667-E41BD31C9ADF}" type="presOf" srcId="{842C436F-4872-4E07-A278-CC4AC98E4059}" destId="{C938810B-4A5F-4351-9A89-7F9F98858453}" srcOrd="0" destOrd="0" presId="urn:microsoft.com/office/officeart/2005/8/layout/hProcess4"/>
    <dgm:cxn modelId="{48142C75-13A7-4F71-BF1A-40B575264316}" type="presOf" srcId="{399093D6-6F59-40C3-B937-A8764A78F3DC}" destId="{DD9119B1-F7AA-452D-8A1C-04F8D4CF6602}" srcOrd="0" destOrd="0" presId="urn:microsoft.com/office/officeart/2005/8/layout/hProcess4"/>
    <dgm:cxn modelId="{5DAAFB00-2CE3-4B8F-95BB-DA04E31D6DA6}" type="presOf" srcId="{21CFFE6D-BB09-48C8-AAF9-4DFE87AE4F31}" destId="{52CA6946-4085-46CD-BF42-B678B3CD1471}" srcOrd="0" destOrd="0" presId="urn:microsoft.com/office/officeart/2005/8/layout/hProcess4"/>
    <dgm:cxn modelId="{BFA59716-1280-41B8-8C2D-A7E43FC0ACAC}" type="presOf" srcId="{2779287B-EC68-4F3C-82EE-62B170D0DEC2}" destId="{DCD3DE90-2633-4C27-87A7-A8D0F33CD15C}" srcOrd="0" destOrd="0" presId="urn:microsoft.com/office/officeart/2005/8/layout/hProcess4"/>
    <dgm:cxn modelId="{2C36F85D-28CB-43E3-800C-1CDFDF364EAB}" type="presOf" srcId="{BE3F4146-9004-4248-A845-CCCFFCE59F77}" destId="{D7DE3326-5C8F-48D2-8ADC-C3CBECD1679E}" srcOrd="0" destOrd="1" presId="urn:microsoft.com/office/officeart/2005/8/layout/hProcess4"/>
    <dgm:cxn modelId="{9AE8CBFA-0EBC-46E4-AD1C-C5A063C3124E}" srcId="{5A820B35-4D01-42C7-9255-1252D596857C}" destId="{0529DB75-6F05-4587-9019-0A7B529B4AB2}" srcOrd="1" destOrd="0" parTransId="{73BFE23F-6F3F-4707-9672-0EBE56D12BAA}" sibTransId="{A6C7E1C7-3A71-404B-8069-1D84302F5639}"/>
    <dgm:cxn modelId="{6FDC8E53-F90C-4358-98C5-915440CC33E3}" type="presOf" srcId="{684DE8FC-8666-43BC-9AE2-9C6CB5B27296}" destId="{1F0DB33D-1511-48AA-897B-31215A196070}" srcOrd="0" destOrd="0" presId="urn:microsoft.com/office/officeart/2005/8/layout/hProcess4"/>
    <dgm:cxn modelId="{F9066603-6496-4FAD-876B-000953069BA9}" srcId="{5A820B35-4D01-42C7-9255-1252D596857C}" destId="{04B3B012-A269-4AD6-BC6F-C268C8954A87}" srcOrd="0" destOrd="0" parTransId="{AC40F286-7754-4193-80CD-A508F598FD62}" sibTransId="{CC7BBD03-A7EB-4088-99D5-CB80DDD54276}"/>
    <dgm:cxn modelId="{26D2EBC6-B412-4C8B-8A76-2EB549EF86F6}" type="presOf" srcId="{294CF373-25D5-417F-B114-E645AB989E8E}" destId="{ADC80268-D794-4C80-949B-C88283F505B4}" srcOrd="1" destOrd="1" presId="urn:microsoft.com/office/officeart/2005/8/layout/hProcess4"/>
    <dgm:cxn modelId="{829333EA-442F-4024-8847-79DADF93FA39}" srcId="{C75C14A2-ED0A-461E-B6AE-DE60B3946E5F}" destId="{BE3F4146-9004-4248-A845-CCCFFCE59F77}" srcOrd="1" destOrd="0" parTransId="{213FC47F-92BA-4999-9121-EE0AEE2B4CF0}" sibTransId="{3C1EA144-A077-48BC-BAF2-27323CD583FD}"/>
    <dgm:cxn modelId="{E747CAE1-5C0A-4D5D-8BA3-6BD2D7531FF4}" type="presOf" srcId="{0529DB75-6F05-4587-9019-0A7B529B4AB2}" destId="{42E7373C-11C2-4BC4-BE1C-0BF71FA1EC87}" srcOrd="0" destOrd="1" presId="urn:microsoft.com/office/officeart/2005/8/layout/hProcess4"/>
    <dgm:cxn modelId="{97BDD2BA-D66B-4B90-B66C-14C9A36AC977}" type="presParOf" srcId="{DD9119B1-F7AA-452D-8A1C-04F8D4CF6602}" destId="{3EFDB835-4BF2-45B2-9546-2AA526317FEF}" srcOrd="0" destOrd="0" presId="urn:microsoft.com/office/officeart/2005/8/layout/hProcess4"/>
    <dgm:cxn modelId="{8BA31D7B-2CC0-4072-8853-ED2ACFCE0008}" type="presParOf" srcId="{DD9119B1-F7AA-452D-8A1C-04F8D4CF6602}" destId="{B370BA1E-B0D7-4EDA-8AB2-90F797F09468}" srcOrd="1" destOrd="0" presId="urn:microsoft.com/office/officeart/2005/8/layout/hProcess4"/>
    <dgm:cxn modelId="{32CD7C3E-7C71-4451-9B5F-B763D1C54CB8}" type="presParOf" srcId="{DD9119B1-F7AA-452D-8A1C-04F8D4CF6602}" destId="{1AA42B73-093D-4BCF-93F2-CA3493AE3434}" srcOrd="2" destOrd="0" presId="urn:microsoft.com/office/officeart/2005/8/layout/hProcess4"/>
    <dgm:cxn modelId="{2C97C97E-575C-4C81-A8EA-36CDC52EEE04}" type="presParOf" srcId="{1AA42B73-093D-4BCF-93F2-CA3493AE3434}" destId="{79326A2E-CCE3-43BF-86EA-EE87727BBFA9}" srcOrd="0" destOrd="0" presId="urn:microsoft.com/office/officeart/2005/8/layout/hProcess4"/>
    <dgm:cxn modelId="{3A786183-8643-4079-AD1E-F891868F10F5}" type="presParOf" srcId="{79326A2E-CCE3-43BF-86EA-EE87727BBFA9}" destId="{1A485A94-59A9-4023-AB94-F6AAD1CC1A2E}" srcOrd="0" destOrd="0" presId="urn:microsoft.com/office/officeart/2005/8/layout/hProcess4"/>
    <dgm:cxn modelId="{CF570F02-912A-4B6F-A7A3-AC241282613D}" type="presParOf" srcId="{79326A2E-CCE3-43BF-86EA-EE87727BBFA9}" destId="{D7DE3326-5C8F-48D2-8ADC-C3CBECD1679E}" srcOrd="1" destOrd="0" presId="urn:microsoft.com/office/officeart/2005/8/layout/hProcess4"/>
    <dgm:cxn modelId="{D723D821-679B-409C-A96A-68EED2300C72}" type="presParOf" srcId="{79326A2E-CCE3-43BF-86EA-EE87727BBFA9}" destId="{1380C879-78B1-4072-8954-090A9A0C0A90}" srcOrd="2" destOrd="0" presId="urn:microsoft.com/office/officeart/2005/8/layout/hProcess4"/>
    <dgm:cxn modelId="{E568A63A-CF9C-40DB-8ABE-8F7AED3A7AA6}" type="presParOf" srcId="{79326A2E-CCE3-43BF-86EA-EE87727BBFA9}" destId="{6EAF0C5A-D4E7-4986-8EAE-3C9C8DBE660E}" srcOrd="3" destOrd="0" presId="urn:microsoft.com/office/officeart/2005/8/layout/hProcess4"/>
    <dgm:cxn modelId="{EFC653A8-CA8D-40D9-B74E-3C83E59EAABF}" type="presParOf" srcId="{79326A2E-CCE3-43BF-86EA-EE87727BBFA9}" destId="{6B6676F3-B7B5-40BB-99D3-3AE486BF163B}" srcOrd="4" destOrd="0" presId="urn:microsoft.com/office/officeart/2005/8/layout/hProcess4"/>
    <dgm:cxn modelId="{F2B168E9-3A99-41ED-A281-87E6C91F1CB6}" type="presParOf" srcId="{1AA42B73-093D-4BCF-93F2-CA3493AE3434}" destId="{C938810B-4A5F-4351-9A89-7F9F98858453}" srcOrd="1" destOrd="0" presId="urn:microsoft.com/office/officeart/2005/8/layout/hProcess4"/>
    <dgm:cxn modelId="{EB544E39-466D-4ECF-9D3C-517B33361EDB}" type="presParOf" srcId="{1AA42B73-093D-4BCF-93F2-CA3493AE3434}" destId="{CD9C43A6-C4BB-48A1-9395-CA8CE239370A}" srcOrd="2" destOrd="0" presId="urn:microsoft.com/office/officeart/2005/8/layout/hProcess4"/>
    <dgm:cxn modelId="{655C7E3D-3BD2-494B-A4E1-73DF1E234619}" type="presParOf" srcId="{CD9C43A6-C4BB-48A1-9395-CA8CE239370A}" destId="{1BEA849C-C09C-4A0C-8C7D-5BD98817229D}" srcOrd="0" destOrd="0" presId="urn:microsoft.com/office/officeart/2005/8/layout/hProcess4"/>
    <dgm:cxn modelId="{A7A1D141-35EB-44A4-B38B-89DDAB64D600}" type="presParOf" srcId="{CD9C43A6-C4BB-48A1-9395-CA8CE239370A}" destId="{DCD3DE90-2633-4C27-87A7-A8D0F33CD15C}" srcOrd="1" destOrd="0" presId="urn:microsoft.com/office/officeart/2005/8/layout/hProcess4"/>
    <dgm:cxn modelId="{44969862-DCF0-4184-9DF0-BEABC310508F}" type="presParOf" srcId="{CD9C43A6-C4BB-48A1-9395-CA8CE239370A}" destId="{ADC80268-D794-4C80-949B-C88283F505B4}" srcOrd="2" destOrd="0" presId="urn:microsoft.com/office/officeart/2005/8/layout/hProcess4"/>
    <dgm:cxn modelId="{C5224701-049E-4BE5-A8BD-BCF7C5665DA6}" type="presParOf" srcId="{CD9C43A6-C4BB-48A1-9395-CA8CE239370A}" destId="{1F0DB33D-1511-48AA-897B-31215A196070}" srcOrd="3" destOrd="0" presId="urn:microsoft.com/office/officeart/2005/8/layout/hProcess4"/>
    <dgm:cxn modelId="{0CAD0336-56D1-4DB4-9410-9FA32DF2BF93}" type="presParOf" srcId="{CD9C43A6-C4BB-48A1-9395-CA8CE239370A}" destId="{1225AF71-5F96-4DE4-8086-18959C421AA4}" srcOrd="4" destOrd="0" presId="urn:microsoft.com/office/officeart/2005/8/layout/hProcess4"/>
    <dgm:cxn modelId="{CAB50805-64D3-4077-9DF9-C08684A3D92C}" type="presParOf" srcId="{1AA42B73-093D-4BCF-93F2-CA3493AE3434}" destId="{52CA6946-4085-46CD-BF42-B678B3CD1471}" srcOrd="3" destOrd="0" presId="urn:microsoft.com/office/officeart/2005/8/layout/hProcess4"/>
    <dgm:cxn modelId="{3DC4AF7A-A17C-430F-ADFA-78410E43BB03}" type="presParOf" srcId="{1AA42B73-093D-4BCF-93F2-CA3493AE3434}" destId="{077F2BCF-203A-42E0-A681-D78A1F565514}" srcOrd="4" destOrd="0" presId="urn:microsoft.com/office/officeart/2005/8/layout/hProcess4"/>
    <dgm:cxn modelId="{CFC09BE6-89BC-4A76-A10E-4084F4B1C920}" type="presParOf" srcId="{077F2BCF-203A-42E0-A681-D78A1F565514}" destId="{488777E7-E135-4FCE-AA29-4343DFE50D01}" srcOrd="0" destOrd="0" presId="urn:microsoft.com/office/officeart/2005/8/layout/hProcess4"/>
    <dgm:cxn modelId="{79368F3A-8884-49F1-A8B4-6F0B88941CF0}" type="presParOf" srcId="{077F2BCF-203A-42E0-A681-D78A1F565514}" destId="{42E7373C-11C2-4BC4-BE1C-0BF71FA1EC87}" srcOrd="1" destOrd="0" presId="urn:microsoft.com/office/officeart/2005/8/layout/hProcess4"/>
    <dgm:cxn modelId="{0A435DF9-7E7B-49B4-BB0A-F63717AB07B9}" type="presParOf" srcId="{077F2BCF-203A-42E0-A681-D78A1F565514}" destId="{B1FCA1E7-C22A-4BEB-AD43-CD6D1991B5BB}" srcOrd="2" destOrd="0" presId="urn:microsoft.com/office/officeart/2005/8/layout/hProcess4"/>
    <dgm:cxn modelId="{9DF43A69-DAA7-46C8-9635-94D59D9AC8F3}" type="presParOf" srcId="{077F2BCF-203A-42E0-A681-D78A1F565514}" destId="{7926C823-05DA-49A5-806A-27E12027BD73}" srcOrd="3" destOrd="0" presId="urn:microsoft.com/office/officeart/2005/8/layout/hProcess4"/>
    <dgm:cxn modelId="{3611DA76-2C28-4D27-9997-6D422F61B237}" type="presParOf" srcId="{077F2BCF-203A-42E0-A681-D78A1F565514}" destId="{79D10F60-A9E3-475C-BBE1-EB587DF4D1E6}" srcOrd="4" destOrd="0" presId="urn:microsoft.com/office/officeart/2005/8/layout/hProcess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530EAC-73F9-4141-BED9-BD47697AE514}">
      <dsp:nvSpPr>
        <dsp:cNvPr id="0" name=""/>
        <dsp:cNvSpPr/>
      </dsp:nvSpPr>
      <dsp:spPr>
        <a:xfrm>
          <a:off x="1607967" y="1409955"/>
          <a:ext cx="613115" cy="61311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DataCAmp</a:t>
          </a:r>
        </a:p>
      </dsp:txBody>
      <dsp:txXfrm>
        <a:off x="1697756" y="1499744"/>
        <a:ext cx="433537" cy="433537"/>
      </dsp:txXfrm>
    </dsp:sp>
    <dsp:sp modelId="{813B144F-99E3-4799-A696-64EA1C533D3D}">
      <dsp:nvSpPr>
        <dsp:cNvPr id="0" name=""/>
        <dsp:cNvSpPr/>
      </dsp:nvSpPr>
      <dsp:spPr>
        <a:xfrm rot="16243368">
          <a:off x="1755234" y="1002151"/>
          <a:ext cx="334027" cy="204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785503" y="1073678"/>
        <a:ext cx="272716" cy="122623"/>
      </dsp:txXfrm>
    </dsp:sp>
    <dsp:sp modelId="{FC7798E8-58C2-4748-8471-C2BFB5259174}">
      <dsp:nvSpPr>
        <dsp:cNvPr id="0" name=""/>
        <dsp:cNvSpPr/>
      </dsp:nvSpPr>
      <dsp:spPr>
        <a:xfrm>
          <a:off x="1552236" y="22047"/>
          <a:ext cx="757772" cy="75777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Programming</a:t>
          </a:r>
        </a:p>
      </dsp:txBody>
      <dsp:txXfrm>
        <a:off x="1663209" y="133020"/>
        <a:ext cx="535826" cy="535826"/>
      </dsp:txXfrm>
    </dsp:sp>
    <dsp:sp modelId="{AA3D9964-F825-4825-9CFC-A9133C9D94CB}">
      <dsp:nvSpPr>
        <dsp:cNvPr id="0" name=""/>
        <dsp:cNvSpPr/>
      </dsp:nvSpPr>
      <dsp:spPr>
        <a:xfrm rot="18600000">
          <a:off x="2141723" y="1139914"/>
          <a:ext cx="341761" cy="204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152674" y="1204271"/>
        <a:ext cx="280450" cy="122623"/>
      </dsp:txXfrm>
    </dsp:sp>
    <dsp:sp modelId="{7CF07AFD-88B9-422C-9AF7-E8EF7D453704}">
      <dsp:nvSpPr>
        <dsp:cNvPr id="0" name=""/>
        <dsp:cNvSpPr/>
      </dsp:nvSpPr>
      <dsp:spPr>
        <a:xfrm>
          <a:off x="2390724" y="318575"/>
          <a:ext cx="757772" cy="75777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Importing &amp; Cleaning Data</a:t>
          </a:r>
        </a:p>
      </dsp:txBody>
      <dsp:txXfrm>
        <a:off x="2501697" y="429548"/>
        <a:ext cx="535826" cy="535826"/>
      </dsp:txXfrm>
    </dsp:sp>
    <dsp:sp modelId="{5B0336F6-A10D-4F28-9393-D12E14121FA3}">
      <dsp:nvSpPr>
        <dsp:cNvPr id="0" name=""/>
        <dsp:cNvSpPr/>
      </dsp:nvSpPr>
      <dsp:spPr>
        <a:xfrm rot="21000000">
          <a:off x="2353537" y="1506786"/>
          <a:ext cx="341761" cy="204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354003" y="1552983"/>
        <a:ext cx="280450" cy="122623"/>
      </dsp:txXfrm>
    </dsp:sp>
    <dsp:sp modelId="{B6D10AA1-5D12-4D5C-8360-8BD92A4C3AE9}">
      <dsp:nvSpPr>
        <dsp:cNvPr id="0" name=""/>
        <dsp:cNvSpPr/>
      </dsp:nvSpPr>
      <dsp:spPr>
        <a:xfrm>
          <a:off x="2845705" y="1106626"/>
          <a:ext cx="757772" cy="75777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Data Manipulation</a:t>
          </a:r>
        </a:p>
      </dsp:txBody>
      <dsp:txXfrm>
        <a:off x="2956678" y="1217599"/>
        <a:ext cx="535826" cy="535826"/>
      </dsp:txXfrm>
    </dsp:sp>
    <dsp:sp modelId="{5AB103F6-2179-472A-9715-19F6235632CC}">
      <dsp:nvSpPr>
        <dsp:cNvPr id="0" name=""/>
        <dsp:cNvSpPr/>
      </dsp:nvSpPr>
      <dsp:spPr>
        <a:xfrm rot="1800000">
          <a:off x="2279975" y="1923977"/>
          <a:ext cx="341761" cy="204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2284082" y="1949523"/>
        <a:ext cx="280450" cy="122623"/>
      </dsp:txXfrm>
    </dsp:sp>
    <dsp:sp modelId="{E5E0A72E-B5B8-4F3F-A083-697245316113}">
      <dsp:nvSpPr>
        <dsp:cNvPr id="0" name=""/>
        <dsp:cNvSpPr/>
      </dsp:nvSpPr>
      <dsp:spPr>
        <a:xfrm>
          <a:off x="2687692" y="2002765"/>
          <a:ext cx="757772" cy="75777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Data Visualization</a:t>
          </a:r>
        </a:p>
      </dsp:txBody>
      <dsp:txXfrm>
        <a:off x="2798665" y="2113738"/>
        <a:ext cx="535826" cy="535826"/>
      </dsp:txXfrm>
    </dsp:sp>
    <dsp:sp modelId="{964B4BFC-330D-41F8-9375-3751525B42E7}">
      <dsp:nvSpPr>
        <dsp:cNvPr id="0" name=""/>
        <dsp:cNvSpPr/>
      </dsp:nvSpPr>
      <dsp:spPr>
        <a:xfrm rot="4200000">
          <a:off x="1955457" y="2196280"/>
          <a:ext cx="341761" cy="204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975628" y="2208347"/>
        <a:ext cx="280450" cy="122623"/>
      </dsp:txXfrm>
    </dsp:sp>
    <dsp:sp modelId="{13EC0B76-862A-4911-A20B-30F1B71B2BED}">
      <dsp:nvSpPr>
        <dsp:cNvPr id="0" name=""/>
        <dsp:cNvSpPr/>
      </dsp:nvSpPr>
      <dsp:spPr>
        <a:xfrm>
          <a:off x="1990620" y="2587677"/>
          <a:ext cx="757772" cy="75777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Probability &amp; Statistics</a:t>
          </a:r>
        </a:p>
      </dsp:txBody>
      <dsp:txXfrm>
        <a:off x="2101593" y="2698650"/>
        <a:ext cx="535826" cy="535826"/>
      </dsp:txXfrm>
    </dsp:sp>
    <dsp:sp modelId="{43BE7F84-1CF1-4E69-90E5-D1B3E4650BA0}">
      <dsp:nvSpPr>
        <dsp:cNvPr id="0" name=""/>
        <dsp:cNvSpPr/>
      </dsp:nvSpPr>
      <dsp:spPr>
        <a:xfrm rot="6600000">
          <a:off x="1531830" y="2196280"/>
          <a:ext cx="341761" cy="204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1572970" y="2208347"/>
        <a:ext cx="280450" cy="122623"/>
      </dsp:txXfrm>
    </dsp:sp>
    <dsp:sp modelId="{3643276E-61FC-447C-A2D0-A7391F4087EC}">
      <dsp:nvSpPr>
        <dsp:cNvPr id="0" name=""/>
        <dsp:cNvSpPr/>
      </dsp:nvSpPr>
      <dsp:spPr>
        <a:xfrm>
          <a:off x="1080657" y="2587677"/>
          <a:ext cx="757772" cy="75777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Machine Learning</a:t>
          </a:r>
        </a:p>
      </dsp:txBody>
      <dsp:txXfrm>
        <a:off x="1191630" y="2698650"/>
        <a:ext cx="535826" cy="535826"/>
      </dsp:txXfrm>
    </dsp:sp>
    <dsp:sp modelId="{7E2ECA43-0D47-459D-B020-7BDEECB48814}">
      <dsp:nvSpPr>
        <dsp:cNvPr id="0" name=""/>
        <dsp:cNvSpPr/>
      </dsp:nvSpPr>
      <dsp:spPr>
        <a:xfrm rot="9000000">
          <a:off x="1207313" y="1923977"/>
          <a:ext cx="341761" cy="204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1264517" y="1949523"/>
        <a:ext cx="280450" cy="122623"/>
      </dsp:txXfrm>
    </dsp:sp>
    <dsp:sp modelId="{979BA87D-1031-4578-A5FF-C062EC7C5443}">
      <dsp:nvSpPr>
        <dsp:cNvPr id="0" name=""/>
        <dsp:cNvSpPr/>
      </dsp:nvSpPr>
      <dsp:spPr>
        <a:xfrm>
          <a:off x="383585" y="2002765"/>
          <a:ext cx="757772" cy="75777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Applied Finance</a:t>
          </a:r>
        </a:p>
      </dsp:txBody>
      <dsp:txXfrm>
        <a:off x="494558" y="2113738"/>
        <a:ext cx="535826" cy="535826"/>
      </dsp:txXfrm>
    </dsp:sp>
    <dsp:sp modelId="{9B7C0B4D-6534-471A-9055-DEC22F0B063C}">
      <dsp:nvSpPr>
        <dsp:cNvPr id="0" name=""/>
        <dsp:cNvSpPr/>
      </dsp:nvSpPr>
      <dsp:spPr>
        <a:xfrm rot="11400000">
          <a:off x="1133751" y="1506786"/>
          <a:ext cx="341761" cy="204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1194596" y="1552983"/>
        <a:ext cx="280450" cy="122623"/>
      </dsp:txXfrm>
    </dsp:sp>
    <dsp:sp modelId="{0FEF5AB0-B64E-45A6-B097-ED79BD9EFC3E}">
      <dsp:nvSpPr>
        <dsp:cNvPr id="0" name=""/>
        <dsp:cNvSpPr/>
      </dsp:nvSpPr>
      <dsp:spPr>
        <a:xfrm>
          <a:off x="225571" y="1106626"/>
          <a:ext cx="757772" cy="75777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Reporting</a:t>
          </a:r>
        </a:p>
      </dsp:txBody>
      <dsp:txXfrm>
        <a:off x="336544" y="1217599"/>
        <a:ext cx="535826" cy="535826"/>
      </dsp:txXfrm>
    </dsp:sp>
    <dsp:sp modelId="{193B4AF1-2520-4F13-A614-AB4CAFB27C45}">
      <dsp:nvSpPr>
        <dsp:cNvPr id="0" name=""/>
        <dsp:cNvSpPr/>
      </dsp:nvSpPr>
      <dsp:spPr>
        <a:xfrm rot="13800000">
          <a:off x="1345564" y="1139914"/>
          <a:ext cx="341761" cy="20437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1395924" y="1204271"/>
        <a:ext cx="280450" cy="122623"/>
      </dsp:txXfrm>
    </dsp:sp>
    <dsp:sp modelId="{ECD1402A-448E-41AD-A386-5E8D81973EC9}">
      <dsp:nvSpPr>
        <dsp:cNvPr id="0" name=""/>
        <dsp:cNvSpPr/>
      </dsp:nvSpPr>
      <dsp:spPr>
        <a:xfrm>
          <a:off x="680553" y="318575"/>
          <a:ext cx="757772" cy="75777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a:t>Case Studies</a:t>
          </a:r>
        </a:p>
      </dsp:txBody>
      <dsp:txXfrm>
        <a:off x="791526" y="429548"/>
        <a:ext cx="535826" cy="53582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761795-48C1-4A5F-A5E3-6859D4B5FE73}">
      <dsp:nvSpPr>
        <dsp:cNvPr id="0" name=""/>
        <dsp:cNvSpPr/>
      </dsp:nvSpPr>
      <dsp:spPr>
        <a:xfrm>
          <a:off x="1883892" y="986620"/>
          <a:ext cx="750874" cy="7508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Premier Digital Tech University</a:t>
          </a:r>
        </a:p>
      </dsp:txBody>
      <dsp:txXfrm>
        <a:off x="1993855" y="1096583"/>
        <a:ext cx="530948" cy="530948"/>
      </dsp:txXfrm>
    </dsp:sp>
    <dsp:sp modelId="{7D067D27-2FF8-4ACA-B00D-B1E2B6216C8E}">
      <dsp:nvSpPr>
        <dsp:cNvPr id="0" name=""/>
        <dsp:cNvSpPr/>
      </dsp:nvSpPr>
      <dsp:spPr>
        <a:xfrm rot="16200000">
          <a:off x="2146095" y="858430"/>
          <a:ext cx="226468" cy="29910"/>
        </a:xfrm>
        <a:custGeom>
          <a:avLst/>
          <a:gdLst/>
          <a:ahLst/>
          <a:cxnLst/>
          <a:rect l="0" t="0" r="0" b="0"/>
          <a:pathLst>
            <a:path>
              <a:moveTo>
                <a:pt x="0" y="14955"/>
              </a:moveTo>
              <a:lnTo>
                <a:pt x="226468" y="149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253668" y="867724"/>
        <a:ext cx="11323" cy="11323"/>
      </dsp:txXfrm>
    </dsp:sp>
    <dsp:sp modelId="{0CABA9CA-027A-45CA-BF89-81EDF3ECB2F0}">
      <dsp:nvSpPr>
        <dsp:cNvPr id="0" name=""/>
        <dsp:cNvSpPr/>
      </dsp:nvSpPr>
      <dsp:spPr>
        <a:xfrm>
          <a:off x="1883892" y="9277"/>
          <a:ext cx="750874" cy="7508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Underground Development Program</a:t>
          </a:r>
        </a:p>
      </dsp:txBody>
      <dsp:txXfrm>
        <a:off x="1993855" y="119240"/>
        <a:ext cx="530948" cy="530948"/>
      </dsp:txXfrm>
    </dsp:sp>
    <dsp:sp modelId="{0C84D1EF-1DCC-4049-B355-A1AC5BDC6A5D}">
      <dsp:nvSpPr>
        <dsp:cNvPr id="0" name=""/>
        <dsp:cNvSpPr/>
      </dsp:nvSpPr>
      <dsp:spPr>
        <a:xfrm rot="20520000">
          <a:off x="2610850" y="1196094"/>
          <a:ext cx="226468" cy="29910"/>
        </a:xfrm>
        <a:custGeom>
          <a:avLst/>
          <a:gdLst/>
          <a:ahLst/>
          <a:cxnLst/>
          <a:rect l="0" t="0" r="0" b="0"/>
          <a:pathLst>
            <a:path>
              <a:moveTo>
                <a:pt x="0" y="14955"/>
              </a:moveTo>
              <a:lnTo>
                <a:pt x="226468" y="149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18422" y="1205388"/>
        <a:ext cx="11323" cy="11323"/>
      </dsp:txXfrm>
    </dsp:sp>
    <dsp:sp modelId="{A7971E3A-8FEA-4BDB-A1CC-EB965B784175}">
      <dsp:nvSpPr>
        <dsp:cNvPr id="0" name=""/>
        <dsp:cNvSpPr/>
      </dsp:nvSpPr>
      <dsp:spPr>
        <a:xfrm>
          <a:off x="2813401" y="684604"/>
          <a:ext cx="750874" cy="7508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Influncer Development Program</a:t>
          </a:r>
        </a:p>
      </dsp:txBody>
      <dsp:txXfrm>
        <a:off x="2923364" y="794567"/>
        <a:ext cx="530948" cy="530948"/>
      </dsp:txXfrm>
    </dsp:sp>
    <dsp:sp modelId="{405E01CE-7094-4FD4-9DD9-E4C9710EE5D0}">
      <dsp:nvSpPr>
        <dsp:cNvPr id="0" name=""/>
        <dsp:cNvSpPr/>
      </dsp:nvSpPr>
      <dsp:spPr>
        <a:xfrm rot="3240000">
          <a:off x="2433329" y="1742446"/>
          <a:ext cx="226468" cy="29910"/>
        </a:xfrm>
        <a:custGeom>
          <a:avLst/>
          <a:gdLst/>
          <a:ahLst/>
          <a:cxnLst/>
          <a:rect l="0" t="0" r="0" b="0"/>
          <a:pathLst>
            <a:path>
              <a:moveTo>
                <a:pt x="0" y="14955"/>
              </a:moveTo>
              <a:lnTo>
                <a:pt x="226468" y="149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540902" y="1751739"/>
        <a:ext cx="11323" cy="11323"/>
      </dsp:txXfrm>
    </dsp:sp>
    <dsp:sp modelId="{ACE5683B-DCE4-4C16-8D36-433714A8C4AB}">
      <dsp:nvSpPr>
        <dsp:cNvPr id="0" name=""/>
        <dsp:cNvSpPr/>
      </dsp:nvSpPr>
      <dsp:spPr>
        <a:xfrm>
          <a:off x="2458360" y="1777307"/>
          <a:ext cx="750874" cy="7508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Digital Expert Panel</a:t>
          </a:r>
        </a:p>
      </dsp:txBody>
      <dsp:txXfrm>
        <a:off x="2568323" y="1887270"/>
        <a:ext cx="530948" cy="530948"/>
      </dsp:txXfrm>
    </dsp:sp>
    <dsp:sp modelId="{F560B9C6-2DE1-4E2A-83A3-1338D89C453E}">
      <dsp:nvSpPr>
        <dsp:cNvPr id="0" name=""/>
        <dsp:cNvSpPr/>
      </dsp:nvSpPr>
      <dsp:spPr>
        <a:xfrm rot="7560000">
          <a:off x="1858861" y="1742446"/>
          <a:ext cx="226468" cy="29910"/>
        </a:xfrm>
        <a:custGeom>
          <a:avLst/>
          <a:gdLst/>
          <a:ahLst/>
          <a:cxnLst/>
          <a:rect l="0" t="0" r="0" b="0"/>
          <a:pathLst>
            <a:path>
              <a:moveTo>
                <a:pt x="0" y="14955"/>
              </a:moveTo>
              <a:lnTo>
                <a:pt x="226468" y="149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66434" y="1751739"/>
        <a:ext cx="11323" cy="11323"/>
      </dsp:txXfrm>
    </dsp:sp>
    <dsp:sp modelId="{45134C5F-9882-436C-87D6-8E360353C8A0}">
      <dsp:nvSpPr>
        <dsp:cNvPr id="0" name=""/>
        <dsp:cNvSpPr/>
      </dsp:nvSpPr>
      <dsp:spPr>
        <a:xfrm>
          <a:off x="1309424" y="1777307"/>
          <a:ext cx="750874" cy="7508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Digital Career Expert</a:t>
          </a:r>
        </a:p>
      </dsp:txBody>
      <dsp:txXfrm>
        <a:off x="1419387" y="1887270"/>
        <a:ext cx="530948" cy="530948"/>
      </dsp:txXfrm>
    </dsp:sp>
    <dsp:sp modelId="{41052581-E8AF-497D-8B41-158189564F12}">
      <dsp:nvSpPr>
        <dsp:cNvPr id="0" name=""/>
        <dsp:cNvSpPr/>
      </dsp:nvSpPr>
      <dsp:spPr>
        <a:xfrm rot="11880000">
          <a:off x="1681341" y="1196094"/>
          <a:ext cx="226468" cy="29910"/>
        </a:xfrm>
        <a:custGeom>
          <a:avLst/>
          <a:gdLst/>
          <a:ahLst/>
          <a:cxnLst/>
          <a:rect l="0" t="0" r="0" b="0"/>
          <a:pathLst>
            <a:path>
              <a:moveTo>
                <a:pt x="0" y="14955"/>
              </a:moveTo>
              <a:lnTo>
                <a:pt x="226468" y="1495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88913" y="1205388"/>
        <a:ext cx="11323" cy="11323"/>
      </dsp:txXfrm>
    </dsp:sp>
    <dsp:sp modelId="{99337828-338F-401C-92DC-6FA07CF4FD33}">
      <dsp:nvSpPr>
        <dsp:cNvPr id="0" name=""/>
        <dsp:cNvSpPr/>
      </dsp:nvSpPr>
      <dsp:spPr>
        <a:xfrm>
          <a:off x="954383" y="684604"/>
          <a:ext cx="750874" cy="7508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Green Lane</a:t>
          </a:r>
        </a:p>
      </dsp:txBody>
      <dsp:txXfrm>
        <a:off x="1064346" y="794567"/>
        <a:ext cx="530948" cy="53094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DE3326-5C8F-48D2-8ADC-C3CBECD1679E}">
      <dsp:nvSpPr>
        <dsp:cNvPr id="0" name=""/>
        <dsp:cNvSpPr/>
      </dsp:nvSpPr>
      <dsp:spPr>
        <a:xfrm>
          <a:off x="2765" y="976137"/>
          <a:ext cx="1513262" cy="124812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kern="1200"/>
            <a:t>Digital Tech Foundation courses</a:t>
          </a:r>
        </a:p>
        <a:p>
          <a:pPr marL="114300" lvl="1" indent="-114300" algn="l" defTabSz="533400">
            <a:lnSpc>
              <a:spcPct val="90000"/>
            </a:lnSpc>
            <a:spcBef>
              <a:spcPct val="0"/>
            </a:spcBef>
            <a:spcAft>
              <a:spcPct val="15000"/>
            </a:spcAft>
            <a:buChar char="••"/>
          </a:pPr>
          <a:r>
            <a:rPr lang="en-US" sz="1200" kern="1200"/>
            <a:t>Green lane placement </a:t>
          </a:r>
        </a:p>
      </dsp:txBody>
      <dsp:txXfrm>
        <a:off x="31488" y="1004860"/>
        <a:ext cx="1455816" cy="923223"/>
      </dsp:txXfrm>
    </dsp:sp>
    <dsp:sp modelId="{C938810B-4A5F-4351-9A89-7F9F98858453}">
      <dsp:nvSpPr>
        <dsp:cNvPr id="0" name=""/>
        <dsp:cNvSpPr/>
      </dsp:nvSpPr>
      <dsp:spPr>
        <a:xfrm>
          <a:off x="862963" y="1308540"/>
          <a:ext cx="1616937" cy="1616937"/>
        </a:xfrm>
        <a:prstGeom prst="leftCircularArrow">
          <a:avLst>
            <a:gd name="adj1" fmla="val 2836"/>
            <a:gd name="adj2" fmla="val 346349"/>
            <a:gd name="adj3" fmla="val 2121860"/>
            <a:gd name="adj4" fmla="val 9024489"/>
            <a:gd name="adj5" fmla="val 3308"/>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AF0C5A-D4E7-4986-8EAE-3C9C8DBE660E}">
      <dsp:nvSpPr>
        <dsp:cNvPr id="0" name=""/>
        <dsp:cNvSpPr/>
      </dsp:nvSpPr>
      <dsp:spPr>
        <a:xfrm>
          <a:off x="339046" y="1956807"/>
          <a:ext cx="1345121" cy="5349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kern="1200"/>
            <a:t>SPM leavers</a:t>
          </a:r>
        </a:p>
      </dsp:txBody>
      <dsp:txXfrm>
        <a:off x="354713" y="1972474"/>
        <a:ext cx="1313787" cy="503576"/>
      </dsp:txXfrm>
    </dsp:sp>
    <dsp:sp modelId="{DCD3DE90-2633-4C27-87A7-A8D0F33CD15C}">
      <dsp:nvSpPr>
        <dsp:cNvPr id="0" name=""/>
        <dsp:cNvSpPr/>
      </dsp:nvSpPr>
      <dsp:spPr>
        <a:xfrm>
          <a:off x="1902498" y="976137"/>
          <a:ext cx="1513262" cy="124812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kern="1200"/>
            <a:t>Intergrated industry-relevant modules</a:t>
          </a:r>
        </a:p>
        <a:p>
          <a:pPr marL="114300" lvl="1" indent="-114300" algn="l" defTabSz="533400">
            <a:lnSpc>
              <a:spcPct val="90000"/>
            </a:lnSpc>
            <a:spcBef>
              <a:spcPct val="0"/>
            </a:spcBef>
            <a:spcAft>
              <a:spcPct val="15000"/>
            </a:spcAft>
            <a:buChar char="••"/>
          </a:pPr>
          <a:r>
            <a:rPr lang="en-US" sz="1200" kern="1200"/>
            <a:t>2u2i</a:t>
          </a:r>
        </a:p>
      </dsp:txBody>
      <dsp:txXfrm>
        <a:off x="1931221" y="1272315"/>
        <a:ext cx="1455816" cy="923223"/>
      </dsp:txXfrm>
    </dsp:sp>
    <dsp:sp modelId="{52CA6946-4085-46CD-BF42-B678B3CD1471}">
      <dsp:nvSpPr>
        <dsp:cNvPr id="0" name=""/>
        <dsp:cNvSpPr/>
      </dsp:nvSpPr>
      <dsp:spPr>
        <a:xfrm>
          <a:off x="2750085" y="225984"/>
          <a:ext cx="1810298" cy="1810298"/>
        </a:xfrm>
        <a:prstGeom prst="circularArrow">
          <a:avLst>
            <a:gd name="adj1" fmla="val 2533"/>
            <a:gd name="adj2" fmla="val 307179"/>
            <a:gd name="adj3" fmla="val 19517310"/>
            <a:gd name="adj4" fmla="val 12575511"/>
            <a:gd name="adj5" fmla="val 295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F0DB33D-1511-48AA-897B-31215A196070}">
      <dsp:nvSpPr>
        <dsp:cNvPr id="0" name=""/>
        <dsp:cNvSpPr/>
      </dsp:nvSpPr>
      <dsp:spPr>
        <a:xfrm>
          <a:off x="2238779" y="708682"/>
          <a:ext cx="1345121" cy="5349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kern="1200"/>
            <a:t>Undergrads</a:t>
          </a:r>
        </a:p>
      </dsp:txBody>
      <dsp:txXfrm>
        <a:off x="2254446" y="724349"/>
        <a:ext cx="1313787" cy="503576"/>
      </dsp:txXfrm>
    </dsp:sp>
    <dsp:sp modelId="{42E7373C-11C2-4BC4-BE1C-0BF71FA1EC87}">
      <dsp:nvSpPr>
        <dsp:cNvPr id="0" name=""/>
        <dsp:cNvSpPr/>
      </dsp:nvSpPr>
      <dsp:spPr>
        <a:xfrm>
          <a:off x="3802232" y="976137"/>
          <a:ext cx="1513262" cy="124812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22860" rIns="22860" bIns="22860" numCol="1" spcCol="1270" anchor="t" anchorCtr="0">
          <a:noAutofit/>
        </a:bodyPr>
        <a:lstStyle/>
        <a:p>
          <a:pPr marL="114300" lvl="1" indent="-114300" algn="l" defTabSz="533400">
            <a:lnSpc>
              <a:spcPct val="90000"/>
            </a:lnSpc>
            <a:spcBef>
              <a:spcPct val="0"/>
            </a:spcBef>
            <a:spcAft>
              <a:spcPct val="15000"/>
            </a:spcAft>
            <a:buChar char="••"/>
          </a:pPr>
          <a:r>
            <a:rPr lang="en-US" sz="1200" kern="1200"/>
            <a:t>Industry placements</a:t>
          </a:r>
        </a:p>
        <a:p>
          <a:pPr marL="114300" lvl="1" indent="-114300" algn="l" defTabSz="533400">
            <a:lnSpc>
              <a:spcPct val="90000"/>
            </a:lnSpc>
            <a:spcBef>
              <a:spcPct val="0"/>
            </a:spcBef>
            <a:spcAft>
              <a:spcPct val="15000"/>
            </a:spcAft>
            <a:buChar char="••"/>
          </a:pPr>
          <a:r>
            <a:rPr lang="en-US" sz="1200" kern="1200"/>
            <a:t>National Digital Economy Skills Matrix</a:t>
          </a:r>
        </a:p>
      </dsp:txBody>
      <dsp:txXfrm>
        <a:off x="3830955" y="1004860"/>
        <a:ext cx="1455816" cy="923223"/>
      </dsp:txXfrm>
    </dsp:sp>
    <dsp:sp modelId="{7926C823-05DA-49A5-806A-27E12027BD73}">
      <dsp:nvSpPr>
        <dsp:cNvPr id="0" name=""/>
        <dsp:cNvSpPr/>
      </dsp:nvSpPr>
      <dsp:spPr>
        <a:xfrm>
          <a:off x="4138512" y="1956807"/>
          <a:ext cx="1345121" cy="53491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a:lnSpc>
              <a:spcPct val="90000"/>
            </a:lnSpc>
            <a:spcBef>
              <a:spcPct val="0"/>
            </a:spcBef>
            <a:spcAft>
              <a:spcPct val="35000"/>
            </a:spcAft>
          </a:pPr>
          <a:r>
            <a:rPr lang="en-US" sz="1600" kern="1200"/>
            <a:t>Placements &amp; Policy</a:t>
          </a:r>
        </a:p>
      </dsp:txBody>
      <dsp:txXfrm>
        <a:off x="4154179" y="1972474"/>
        <a:ext cx="1313787" cy="50357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E872E-BAED-4CAF-AD0F-B3AC30925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16</Pages>
  <Words>3367</Words>
  <Characters>19196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chan</dc:creator>
  <cp:keywords/>
  <dc:description/>
  <cp:lastModifiedBy>dark warrior</cp:lastModifiedBy>
  <cp:revision>3</cp:revision>
  <dcterms:created xsi:type="dcterms:W3CDTF">2018-11-14T18:15:00Z</dcterms:created>
  <dcterms:modified xsi:type="dcterms:W3CDTF">2018-11-15T02:07:00Z</dcterms:modified>
</cp:coreProperties>
</file>