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61" w:rsidRDefault="00C62A6B" w:rsidP="008A38D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676538" cy="2438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128" cy="244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6B" w:rsidRDefault="00C62A6B" w:rsidP="008A38D9">
      <w:pPr>
        <w:jc w:val="center"/>
        <w:rPr>
          <w:rFonts w:ascii="Arial" w:hAnsi="Arial" w:cs="Arial"/>
          <w:sz w:val="28"/>
          <w:szCs w:val="28"/>
        </w:rPr>
      </w:pPr>
    </w:p>
    <w:p w:rsidR="008A38D9" w:rsidRPr="00C62A6B" w:rsidRDefault="008A38D9" w:rsidP="008A38D9">
      <w:pPr>
        <w:jc w:val="center"/>
        <w:rPr>
          <w:rFonts w:ascii="Arial" w:hAnsi="Arial" w:cs="Arial"/>
          <w:sz w:val="28"/>
          <w:szCs w:val="28"/>
        </w:rPr>
      </w:pPr>
    </w:p>
    <w:p w:rsidR="00C62A6B" w:rsidRPr="00C62A6B" w:rsidRDefault="00296666" w:rsidP="008A38D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PUBLIC LECTURER TALK</w:t>
      </w:r>
      <w:r w:rsidR="00C62A6B" w:rsidRPr="00C62A6B">
        <w:rPr>
          <w:rFonts w:ascii="Arial" w:hAnsi="Arial" w:cs="Arial"/>
          <w:sz w:val="36"/>
          <w:szCs w:val="36"/>
        </w:rPr>
        <w:t xml:space="preserve"> 1 – MDEC e-</w:t>
      </w:r>
      <w:proofErr w:type="spellStart"/>
      <w:r w:rsidR="00C62A6B" w:rsidRPr="00C62A6B">
        <w:rPr>
          <w:rFonts w:ascii="Arial" w:hAnsi="Arial" w:cs="Arial"/>
          <w:sz w:val="36"/>
          <w:szCs w:val="36"/>
        </w:rPr>
        <w:t>Rez</w:t>
      </w:r>
      <w:r w:rsidR="00D56585">
        <w:rPr>
          <w:rFonts w:ascii="Arial" w:hAnsi="Arial" w:cs="Arial"/>
          <w:sz w:val="36"/>
          <w:szCs w:val="36"/>
        </w:rPr>
        <w:t>e</w:t>
      </w:r>
      <w:r w:rsidR="00C62A6B" w:rsidRPr="00C62A6B">
        <w:rPr>
          <w:rFonts w:ascii="Arial" w:hAnsi="Arial" w:cs="Arial"/>
          <w:sz w:val="36"/>
          <w:szCs w:val="36"/>
        </w:rPr>
        <w:t>ki</w:t>
      </w:r>
      <w:proofErr w:type="spellEnd"/>
    </w:p>
    <w:p w:rsidR="00C62A6B" w:rsidRDefault="00C62A6B" w:rsidP="008A38D9">
      <w:pPr>
        <w:jc w:val="both"/>
        <w:rPr>
          <w:rFonts w:ascii="Arial" w:hAnsi="Arial" w:cs="Arial"/>
          <w:sz w:val="32"/>
          <w:szCs w:val="32"/>
        </w:rPr>
      </w:pPr>
    </w:p>
    <w:p w:rsidR="00C62A6B" w:rsidRDefault="00C62A6B" w:rsidP="008A38D9">
      <w:pPr>
        <w:jc w:val="both"/>
        <w:rPr>
          <w:rFonts w:ascii="Arial" w:hAnsi="Arial" w:cs="Arial"/>
          <w:sz w:val="32"/>
          <w:szCs w:val="32"/>
        </w:rPr>
      </w:pPr>
    </w:p>
    <w:p w:rsidR="00C62A6B" w:rsidRPr="00C62A6B" w:rsidRDefault="00C62A6B" w:rsidP="008A38D9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C62A6B">
        <w:rPr>
          <w:rFonts w:ascii="Arial" w:hAnsi="Arial" w:cs="Arial"/>
          <w:sz w:val="26"/>
          <w:szCs w:val="26"/>
        </w:rPr>
        <w:t>Name :</w:t>
      </w:r>
      <w:proofErr w:type="gramEnd"/>
      <w:r w:rsidRPr="00C62A6B">
        <w:rPr>
          <w:rFonts w:ascii="Arial" w:hAnsi="Arial" w:cs="Arial"/>
          <w:sz w:val="26"/>
          <w:szCs w:val="26"/>
        </w:rPr>
        <w:t xml:space="preserve"> Tan </w:t>
      </w:r>
      <w:proofErr w:type="spellStart"/>
      <w:r w:rsidRPr="00C62A6B">
        <w:rPr>
          <w:rFonts w:ascii="Arial" w:hAnsi="Arial" w:cs="Arial"/>
          <w:sz w:val="26"/>
          <w:szCs w:val="26"/>
        </w:rPr>
        <w:t>Rouxuen</w:t>
      </w:r>
      <w:proofErr w:type="spellEnd"/>
    </w:p>
    <w:p w:rsidR="00C62A6B" w:rsidRPr="00C62A6B" w:rsidRDefault="00C62A6B" w:rsidP="008A38D9">
      <w:pPr>
        <w:jc w:val="both"/>
        <w:rPr>
          <w:rFonts w:ascii="Arial" w:hAnsi="Arial" w:cs="Arial"/>
          <w:sz w:val="26"/>
          <w:szCs w:val="26"/>
        </w:rPr>
      </w:pPr>
    </w:p>
    <w:p w:rsidR="00C62A6B" w:rsidRPr="00C62A6B" w:rsidRDefault="00C62A6B" w:rsidP="008A38D9">
      <w:pPr>
        <w:tabs>
          <w:tab w:val="left" w:pos="7260"/>
        </w:tabs>
        <w:jc w:val="both"/>
        <w:rPr>
          <w:rFonts w:ascii="Arial" w:hAnsi="Arial" w:cs="Arial"/>
          <w:sz w:val="26"/>
          <w:szCs w:val="26"/>
        </w:rPr>
      </w:pPr>
      <w:proofErr w:type="gramStart"/>
      <w:r w:rsidRPr="00C62A6B">
        <w:rPr>
          <w:rFonts w:ascii="Arial" w:hAnsi="Arial" w:cs="Arial"/>
          <w:sz w:val="26"/>
          <w:szCs w:val="26"/>
        </w:rPr>
        <w:t>Section :</w:t>
      </w:r>
      <w:proofErr w:type="gramEnd"/>
      <w:r w:rsidRPr="00C62A6B">
        <w:rPr>
          <w:rFonts w:ascii="Arial" w:hAnsi="Arial" w:cs="Arial"/>
          <w:sz w:val="26"/>
          <w:szCs w:val="26"/>
        </w:rPr>
        <w:t xml:space="preserve"> SCSP 1513</w:t>
      </w:r>
      <w:r w:rsidR="008A38D9">
        <w:rPr>
          <w:rFonts w:ascii="Arial" w:hAnsi="Arial" w:cs="Arial"/>
          <w:sz w:val="26"/>
          <w:szCs w:val="26"/>
        </w:rPr>
        <w:t xml:space="preserve"> (Technology and Information System)</w:t>
      </w:r>
      <w:r w:rsidRPr="00C62A6B">
        <w:rPr>
          <w:rFonts w:ascii="Arial" w:hAnsi="Arial" w:cs="Arial"/>
          <w:sz w:val="26"/>
          <w:szCs w:val="26"/>
        </w:rPr>
        <w:t xml:space="preserve"> </w:t>
      </w:r>
      <w:r w:rsidR="008A38D9">
        <w:rPr>
          <w:rFonts w:ascii="Arial" w:hAnsi="Arial" w:cs="Arial"/>
          <w:sz w:val="26"/>
          <w:szCs w:val="26"/>
        </w:rPr>
        <w:t>–</w:t>
      </w:r>
      <w:r w:rsidRPr="00C62A6B">
        <w:rPr>
          <w:rFonts w:ascii="Arial" w:hAnsi="Arial" w:cs="Arial"/>
          <w:sz w:val="26"/>
          <w:szCs w:val="26"/>
        </w:rPr>
        <w:t xml:space="preserve"> </w:t>
      </w:r>
      <w:r w:rsidR="008A38D9">
        <w:rPr>
          <w:rFonts w:ascii="Arial" w:hAnsi="Arial" w:cs="Arial"/>
          <w:sz w:val="26"/>
          <w:szCs w:val="26"/>
        </w:rPr>
        <w:t xml:space="preserve">Section </w:t>
      </w:r>
      <w:r w:rsidRPr="00C62A6B">
        <w:rPr>
          <w:rFonts w:ascii="Arial" w:hAnsi="Arial" w:cs="Arial"/>
          <w:sz w:val="26"/>
          <w:szCs w:val="26"/>
        </w:rPr>
        <w:t>03</w:t>
      </w:r>
      <w:r w:rsidR="00010E1B">
        <w:rPr>
          <w:rFonts w:ascii="Arial" w:hAnsi="Arial" w:cs="Arial"/>
          <w:sz w:val="26"/>
          <w:szCs w:val="26"/>
        </w:rPr>
        <w:tab/>
      </w:r>
    </w:p>
    <w:p w:rsidR="00C62A6B" w:rsidRPr="00C62A6B" w:rsidRDefault="00C62A6B" w:rsidP="008A38D9">
      <w:pPr>
        <w:jc w:val="both"/>
        <w:rPr>
          <w:rFonts w:ascii="Arial" w:hAnsi="Arial" w:cs="Arial"/>
          <w:sz w:val="26"/>
          <w:szCs w:val="26"/>
        </w:rPr>
      </w:pPr>
    </w:p>
    <w:p w:rsidR="00C62A6B" w:rsidRPr="00C62A6B" w:rsidRDefault="00C62A6B" w:rsidP="008A38D9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C62A6B">
        <w:rPr>
          <w:rFonts w:ascii="Arial" w:hAnsi="Arial" w:cs="Arial"/>
          <w:sz w:val="26"/>
          <w:szCs w:val="26"/>
        </w:rPr>
        <w:t>Lecturer :</w:t>
      </w:r>
      <w:proofErr w:type="gramEnd"/>
      <w:r w:rsidRPr="00C62A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62A6B">
        <w:rPr>
          <w:rFonts w:ascii="Arial" w:hAnsi="Arial" w:cs="Arial"/>
          <w:sz w:val="26"/>
          <w:szCs w:val="26"/>
        </w:rPr>
        <w:t>Dr</w:t>
      </w:r>
      <w:proofErr w:type="spellEnd"/>
      <w:r w:rsidRPr="00C62A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62A6B">
        <w:rPr>
          <w:rFonts w:ascii="Arial" w:hAnsi="Arial" w:cs="Arial"/>
          <w:sz w:val="26"/>
          <w:szCs w:val="26"/>
        </w:rPr>
        <w:t>Sharin</w:t>
      </w:r>
      <w:proofErr w:type="spellEnd"/>
      <w:r w:rsidRPr="00C62A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62A6B">
        <w:rPr>
          <w:rFonts w:ascii="Arial" w:hAnsi="Arial" w:cs="Arial"/>
          <w:sz w:val="26"/>
          <w:szCs w:val="26"/>
        </w:rPr>
        <w:t>Hazlin</w:t>
      </w:r>
      <w:proofErr w:type="spellEnd"/>
      <w:r w:rsidRPr="00C62A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62A6B">
        <w:rPr>
          <w:rFonts w:ascii="Arial" w:hAnsi="Arial" w:cs="Arial"/>
          <w:sz w:val="26"/>
          <w:szCs w:val="26"/>
        </w:rPr>
        <w:t>Binti</w:t>
      </w:r>
      <w:proofErr w:type="spellEnd"/>
      <w:r w:rsidRPr="00C62A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62A6B">
        <w:rPr>
          <w:rFonts w:ascii="Arial" w:hAnsi="Arial" w:cs="Arial"/>
          <w:sz w:val="26"/>
          <w:szCs w:val="26"/>
        </w:rPr>
        <w:t>Huspi</w:t>
      </w:r>
      <w:proofErr w:type="spellEnd"/>
    </w:p>
    <w:p w:rsidR="004E1861" w:rsidRDefault="004E1861" w:rsidP="008A38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861" w:rsidRPr="004E1861" w:rsidRDefault="004E1861" w:rsidP="008A38D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0E1B" w:rsidRDefault="00010E1B" w:rsidP="008A38D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10E1B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CONTENT</w:t>
      </w:r>
    </w:p>
    <w:p w:rsidR="00C5560F" w:rsidRPr="00010E1B" w:rsidRDefault="00C5560F" w:rsidP="008A38D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010E1B" w:rsidRPr="00010E1B" w:rsidRDefault="00010E1B" w:rsidP="008A38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8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5449"/>
        <w:gridCol w:w="1796"/>
      </w:tblGrid>
      <w:tr w:rsidR="00010E1B" w:rsidRPr="00010E1B" w:rsidTr="00010E1B">
        <w:trPr>
          <w:trHeight w:val="5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C5560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Page</w:t>
            </w:r>
          </w:p>
        </w:tc>
      </w:tr>
      <w:tr w:rsidR="00010E1B" w:rsidRPr="00010E1B" w:rsidTr="00010E1B">
        <w:trPr>
          <w:trHeight w:val="4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C5560F" w:rsidP="00C5560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010E1B" w:rsidRPr="00010E1B" w:rsidTr="00010E1B">
        <w:trPr>
          <w:trHeight w:val="5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296666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Executive Summary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C5560F" w:rsidP="00C5560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010E1B" w:rsidRPr="00010E1B" w:rsidTr="00010E1B">
        <w:trPr>
          <w:trHeight w:val="4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Detailed Description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763619" w:rsidP="00C5560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5 - 8</w:t>
            </w:r>
          </w:p>
        </w:tc>
      </w:tr>
      <w:tr w:rsidR="00010E1B" w:rsidRPr="00010E1B" w:rsidTr="00010E1B">
        <w:trPr>
          <w:trHeight w:val="5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010E1B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Reflection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763619" w:rsidP="00C5560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C5560F" w:rsidRPr="00010E1B" w:rsidTr="00010E1B">
        <w:trPr>
          <w:trHeight w:val="5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60F" w:rsidRPr="00010E1B" w:rsidRDefault="00C5560F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60F" w:rsidRPr="00010E1B" w:rsidRDefault="00C5560F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60F" w:rsidRPr="00010E1B" w:rsidRDefault="00763619" w:rsidP="00C5560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010E1B" w:rsidRPr="00010E1B" w:rsidTr="00010E1B">
        <w:trPr>
          <w:trHeight w:val="5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C5560F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010E1B" w:rsidRPr="00010E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C5560F" w:rsidP="008A38D9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E1B" w:rsidRPr="00010E1B" w:rsidRDefault="00763619" w:rsidP="00C5560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</w:tbl>
    <w:p w:rsidR="00010E1B" w:rsidRPr="00010E1B" w:rsidRDefault="00010E1B" w:rsidP="008A38D9">
      <w:pPr>
        <w:jc w:val="both"/>
        <w:rPr>
          <w:rFonts w:ascii="Arial" w:hAnsi="Arial" w:cs="Arial"/>
          <w:b/>
          <w:sz w:val="28"/>
          <w:szCs w:val="28"/>
        </w:rPr>
      </w:pPr>
    </w:p>
    <w:p w:rsidR="00010E1B" w:rsidRDefault="00010E1B" w:rsidP="008A38D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83AE5" w:rsidRPr="00E22C67" w:rsidRDefault="00E22C67" w:rsidP="008A38D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1.0 </w:t>
      </w:r>
      <w:r w:rsidR="004E1861" w:rsidRPr="00E22C67">
        <w:rPr>
          <w:rFonts w:ascii="Arial" w:hAnsi="Arial" w:cs="Arial"/>
          <w:b/>
          <w:sz w:val="28"/>
          <w:szCs w:val="28"/>
        </w:rPr>
        <w:t>I</w:t>
      </w:r>
      <w:r w:rsidR="00010E1B" w:rsidRPr="00E22C67">
        <w:rPr>
          <w:rFonts w:ascii="Arial" w:hAnsi="Arial" w:cs="Arial"/>
          <w:b/>
          <w:sz w:val="28"/>
          <w:szCs w:val="28"/>
        </w:rPr>
        <w:t>NTRODUCTION</w:t>
      </w:r>
    </w:p>
    <w:p w:rsidR="00010E1B" w:rsidRPr="003C15BE" w:rsidRDefault="00010E1B" w:rsidP="003C15BE">
      <w:pPr>
        <w:jc w:val="both"/>
        <w:rPr>
          <w:rFonts w:ascii="Arial" w:hAnsi="Arial" w:cs="Arial"/>
          <w:b/>
          <w:sz w:val="28"/>
          <w:szCs w:val="28"/>
        </w:rPr>
      </w:pPr>
    </w:p>
    <w:p w:rsidR="009F47F4" w:rsidRPr="009F47F4" w:rsidRDefault="00A66BB3" w:rsidP="008A38D9">
      <w:pPr>
        <w:pStyle w:val="NormalWeb"/>
        <w:spacing w:before="0" w:beforeAutospacing="0" w:after="20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industrial </w:t>
      </w:r>
      <w:r w:rsidR="009F47F4" w:rsidRPr="009F47F4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alk</w:t>
      </w:r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 </w:t>
      </w:r>
      <w:r w:rsidR="00A93A12"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66BB3">
        <w:rPr>
          <w:rFonts w:ascii="Arial" w:hAnsi="Arial" w:cs="Arial"/>
          <w:sz w:val="22"/>
          <w:szCs w:val="22"/>
          <w:shd w:val="clear" w:color="auto" w:fill="FFFFFF"/>
        </w:rPr>
        <w:t>Malaysia Digital Economy Corporation</w:t>
      </w:r>
      <w:r w:rsidR="009F47F4" w:rsidRPr="00A66BB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(MDEC)</w:t>
      </w:r>
      <w:r w:rsidRPr="00A66BB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A66BB3">
        <w:rPr>
          <w:rFonts w:ascii="Arial" w:hAnsi="Arial" w:cs="Arial"/>
          <w:color w:val="000000"/>
          <w:sz w:val="22"/>
          <w:szCs w:val="22"/>
        </w:rPr>
        <w:t>on their program e-</w:t>
      </w:r>
      <w:proofErr w:type="spellStart"/>
      <w:r w:rsidRPr="00A66BB3">
        <w:rPr>
          <w:rFonts w:ascii="Arial" w:hAnsi="Arial" w:cs="Arial"/>
          <w:color w:val="000000"/>
          <w:sz w:val="22"/>
          <w:szCs w:val="22"/>
        </w:rPr>
        <w:t>Rez</w:t>
      </w:r>
      <w:r w:rsidR="00D56585">
        <w:rPr>
          <w:rFonts w:ascii="Arial" w:hAnsi="Arial" w:cs="Arial"/>
          <w:color w:val="000000"/>
          <w:sz w:val="22"/>
          <w:szCs w:val="22"/>
        </w:rPr>
        <w:t>e</w:t>
      </w:r>
      <w:r w:rsidRPr="00A66BB3"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93A12">
        <w:rPr>
          <w:rFonts w:ascii="Arial" w:hAnsi="Arial" w:cs="Arial"/>
          <w:color w:val="000000"/>
          <w:sz w:val="22"/>
          <w:szCs w:val="22"/>
        </w:rPr>
        <w:t>and Global Online Workforce (GLOW) are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organized by the </w:t>
      </w:r>
      <w:r w:rsidR="00A93A12">
        <w:rPr>
          <w:rFonts w:ascii="Arial" w:hAnsi="Arial" w:cs="Arial"/>
          <w:color w:val="000000"/>
          <w:sz w:val="22"/>
          <w:szCs w:val="22"/>
        </w:rPr>
        <w:t>School</w:t>
      </w:r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 of Computing for all the first-year computer science undergraduates. The </w:t>
      </w:r>
      <w:r>
        <w:rPr>
          <w:rFonts w:ascii="Arial" w:hAnsi="Arial" w:cs="Arial"/>
          <w:color w:val="000000"/>
          <w:sz w:val="22"/>
          <w:szCs w:val="22"/>
        </w:rPr>
        <w:t xml:space="preserve">talk is </w:t>
      </w:r>
      <w:r w:rsidR="00B051D6">
        <w:rPr>
          <w:rFonts w:ascii="Arial" w:hAnsi="Arial" w:cs="Arial"/>
          <w:color w:val="000000"/>
          <w:sz w:val="22"/>
          <w:szCs w:val="22"/>
        </w:rPr>
        <w:t>held</w:t>
      </w:r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 at Block </w:t>
      </w:r>
      <w:r w:rsidR="00B051D6">
        <w:rPr>
          <w:rFonts w:ascii="Arial" w:hAnsi="Arial" w:cs="Arial"/>
          <w:color w:val="000000"/>
          <w:sz w:val="22"/>
          <w:szCs w:val="22"/>
        </w:rPr>
        <w:t>N28A,</w:t>
      </w:r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47F4" w:rsidRPr="009F47F4">
        <w:rPr>
          <w:rFonts w:ascii="Arial" w:hAnsi="Arial" w:cs="Arial"/>
          <w:color w:val="000000"/>
          <w:sz w:val="22"/>
          <w:szCs w:val="22"/>
        </w:rPr>
        <w:t>Universiti</w:t>
      </w:r>
      <w:proofErr w:type="spellEnd"/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47F4" w:rsidRPr="009F47F4">
        <w:rPr>
          <w:rFonts w:ascii="Arial" w:hAnsi="Arial" w:cs="Arial"/>
          <w:color w:val="000000"/>
          <w:sz w:val="22"/>
          <w:szCs w:val="22"/>
        </w:rPr>
        <w:t>Teknologi</w:t>
      </w:r>
      <w:proofErr w:type="spellEnd"/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 Malaysia. The purpose of this industrial </w:t>
      </w:r>
      <w:r w:rsidR="00B051D6">
        <w:rPr>
          <w:rFonts w:ascii="Arial" w:hAnsi="Arial" w:cs="Arial"/>
          <w:color w:val="000000"/>
          <w:sz w:val="22"/>
          <w:szCs w:val="22"/>
        </w:rPr>
        <w:t>talk</w:t>
      </w:r>
      <w:r w:rsidR="009F47F4" w:rsidRPr="009F47F4">
        <w:rPr>
          <w:rFonts w:ascii="Arial" w:hAnsi="Arial" w:cs="Arial"/>
          <w:color w:val="000000"/>
          <w:sz w:val="22"/>
          <w:szCs w:val="22"/>
        </w:rPr>
        <w:t xml:space="preserve"> is to introduce first-year computer science undergraduates about the </w:t>
      </w:r>
      <w:r w:rsidR="00B051D6">
        <w:rPr>
          <w:rFonts w:ascii="Arial" w:hAnsi="Arial" w:cs="Arial"/>
          <w:color w:val="000000"/>
          <w:sz w:val="22"/>
          <w:szCs w:val="22"/>
        </w:rPr>
        <w:t>e-</w:t>
      </w:r>
      <w:proofErr w:type="spellStart"/>
      <w:r w:rsidR="00B051D6">
        <w:rPr>
          <w:rFonts w:ascii="Arial" w:hAnsi="Arial" w:cs="Arial"/>
          <w:color w:val="000000"/>
          <w:sz w:val="22"/>
          <w:szCs w:val="22"/>
        </w:rPr>
        <w:t>Rez</w:t>
      </w:r>
      <w:r w:rsidR="00D56585">
        <w:rPr>
          <w:rFonts w:ascii="Arial" w:hAnsi="Arial" w:cs="Arial"/>
          <w:color w:val="000000"/>
          <w:sz w:val="22"/>
          <w:szCs w:val="22"/>
        </w:rPr>
        <w:t>e</w:t>
      </w:r>
      <w:r w:rsidR="00B051D6"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 w:rsidR="00B051D6">
        <w:rPr>
          <w:rFonts w:ascii="Arial" w:hAnsi="Arial" w:cs="Arial"/>
          <w:color w:val="000000"/>
          <w:sz w:val="22"/>
          <w:szCs w:val="22"/>
        </w:rPr>
        <w:t xml:space="preserve"> and Global Online Workforce (</w:t>
      </w:r>
      <w:r w:rsidR="00F9236F">
        <w:rPr>
          <w:rFonts w:ascii="Arial" w:hAnsi="Arial" w:cs="Arial"/>
          <w:color w:val="000000"/>
          <w:sz w:val="22"/>
          <w:szCs w:val="22"/>
        </w:rPr>
        <w:t>GLOW</w:t>
      </w:r>
      <w:r w:rsidR="00B051D6">
        <w:rPr>
          <w:rFonts w:ascii="Arial" w:hAnsi="Arial" w:cs="Arial"/>
          <w:color w:val="000000"/>
          <w:sz w:val="22"/>
          <w:szCs w:val="22"/>
        </w:rPr>
        <w:t>)</w:t>
      </w:r>
      <w:r w:rsidR="00A93A12">
        <w:rPr>
          <w:rFonts w:ascii="Arial" w:hAnsi="Arial" w:cs="Arial"/>
          <w:color w:val="000000"/>
          <w:sz w:val="22"/>
          <w:szCs w:val="22"/>
        </w:rPr>
        <w:t xml:space="preserve"> which are organized by Malaysia Digital Economy Corporation (MDEC),</w:t>
      </w:r>
      <w:r w:rsidR="00A93A12" w:rsidRPr="00A946CA">
        <w:rPr>
          <w:rFonts w:ascii="Arial" w:hAnsi="Arial" w:cs="Arial"/>
          <w:sz w:val="22"/>
          <w:szCs w:val="22"/>
        </w:rPr>
        <w:t xml:space="preserve"> </w:t>
      </w:r>
      <w:r w:rsidR="00A946CA" w:rsidRPr="00A946CA">
        <w:rPr>
          <w:rFonts w:ascii="Arial" w:hAnsi="Arial" w:cs="Arial"/>
          <w:sz w:val="22"/>
          <w:szCs w:val="22"/>
        </w:rPr>
        <w:t>government-owned agency launched in 1996 to pioneer the transformation of Malaysia’s digital economy</w:t>
      </w:r>
      <w:r w:rsidR="00A946CA">
        <w:rPr>
          <w:rFonts w:ascii="Arial" w:hAnsi="Arial" w:cs="Arial"/>
          <w:sz w:val="22"/>
          <w:szCs w:val="22"/>
        </w:rPr>
        <w:t>.</w:t>
      </w:r>
    </w:p>
    <w:p w:rsidR="00010E1B" w:rsidRPr="00010E1B" w:rsidRDefault="00010E1B" w:rsidP="008A38D9">
      <w:pPr>
        <w:pStyle w:val="ListParagraph"/>
        <w:spacing w:line="360" w:lineRule="auto"/>
        <w:jc w:val="both"/>
        <w:rPr>
          <w:rFonts w:ascii="Arial" w:hAnsi="Arial" w:cs="Arial"/>
        </w:rPr>
      </w:pPr>
    </w:p>
    <w:p w:rsidR="00A93A12" w:rsidRDefault="004E1861" w:rsidP="008A3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Default="00A93A12" w:rsidP="008A38D9">
      <w:pPr>
        <w:jc w:val="both"/>
        <w:rPr>
          <w:rFonts w:ascii="Times New Roman" w:hAnsi="Times New Roman" w:cs="Times New Roman"/>
        </w:rPr>
      </w:pPr>
    </w:p>
    <w:p w:rsidR="004E1861" w:rsidRDefault="004E1861" w:rsidP="008A38D9">
      <w:pPr>
        <w:jc w:val="both"/>
        <w:rPr>
          <w:rFonts w:ascii="Times New Roman" w:hAnsi="Times New Roman" w:cs="Times New Roman"/>
        </w:rPr>
      </w:pPr>
    </w:p>
    <w:p w:rsid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Default="00A93A12" w:rsidP="008A38D9">
      <w:pPr>
        <w:jc w:val="both"/>
        <w:rPr>
          <w:rFonts w:ascii="Times New Roman" w:hAnsi="Times New Roman" w:cs="Times New Roman"/>
        </w:rPr>
      </w:pPr>
    </w:p>
    <w:p w:rsidR="003C15BE" w:rsidRDefault="003C15BE" w:rsidP="008A38D9">
      <w:pPr>
        <w:jc w:val="both"/>
        <w:rPr>
          <w:rFonts w:ascii="Times New Roman" w:hAnsi="Times New Roman" w:cs="Times New Roman"/>
        </w:rPr>
      </w:pPr>
    </w:p>
    <w:p w:rsidR="00A93A12" w:rsidRDefault="00A93A12" w:rsidP="008A38D9">
      <w:pPr>
        <w:jc w:val="both"/>
        <w:rPr>
          <w:rFonts w:ascii="Times New Roman" w:hAnsi="Times New Roman" w:cs="Times New Roman"/>
        </w:rPr>
      </w:pPr>
    </w:p>
    <w:p w:rsidR="00A93A12" w:rsidRPr="00E22C67" w:rsidRDefault="00A93A12" w:rsidP="008A38D9">
      <w:pPr>
        <w:jc w:val="both"/>
        <w:rPr>
          <w:rFonts w:ascii="Arial" w:hAnsi="Arial" w:cs="Arial"/>
          <w:b/>
          <w:sz w:val="28"/>
          <w:szCs w:val="28"/>
        </w:rPr>
      </w:pPr>
      <w:r w:rsidRPr="00E22C67">
        <w:rPr>
          <w:rFonts w:ascii="Arial" w:hAnsi="Arial" w:cs="Arial"/>
          <w:b/>
          <w:sz w:val="28"/>
          <w:szCs w:val="28"/>
        </w:rPr>
        <w:lastRenderedPageBreak/>
        <w:t xml:space="preserve">2.0 </w:t>
      </w:r>
      <w:r w:rsidR="00296666">
        <w:rPr>
          <w:rFonts w:ascii="Arial" w:hAnsi="Arial" w:cs="Arial"/>
          <w:b/>
          <w:sz w:val="28"/>
          <w:szCs w:val="28"/>
        </w:rPr>
        <w:t>EXECUTIVE SUMMARY</w:t>
      </w:r>
    </w:p>
    <w:p w:rsidR="00A93A12" w:rsidRPr="00A93A12" w:rsidRDefault="00A93A12" w:rsidP="008A38D9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93A12" w:rsidRPr="00A93A12" w:rsidRDefault="00A93A12" w:rsidP="008A38D9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</w:rPr>
      </w:pPr>
      <w:r w:rsidRPr="00A93A12">
        <w:rPr>
          <w:rFonts w:ascii="Arial" w:hAnsi="Arial" w:cs="Arial"/>
          <w:sz w:val="26"/>
          <w:szCs w:val="26"/>
        </w:rPr>
        <w:tab/>
      </w:r>
      <w:r w:rsidRPr="00A93A12">
        <w:rPr>
          <w:rFonts w:ascii="Arial" w:hAnsi="Arial" w:cs="Arial"/>
          <w:color w:val="000000"/>
          <w:sz w:val="22"/>
          <w:szCs w:val="22"/>
        </w:rPr>
        <w:t xml:space="preserve">The industrial </w:t>
      </w:r>
      <w:r>
        <w:rPr>
          <w:rFonts w:ascii="Arial" w:hAnsi="Arial" w:cs="Arial"/>
          <w:color w:val="000000"/>
          <w:sz w:val="22"/>
          <w:szCs w:val="22"/>
        </w:rPr>
        <w:t>talk</w:t>
      </w:r>
      <w:r w:rsidR="00E22C67">
        <w:rPr>
          <w:rFonts w:ascii="Arial" w:hAnsi="Arial" w:cs="Arial"/>
          <w:color w:val="000000"/>
          <w:sz w:val="22"/>
          <w:szCs w:val="22"/>
        </w:rPr>
        <w:t xml:space="preserve"> was on the 24th of September 2018</w:t>
      </w:r>
      <w:r w:rsidRPr="00A93A12">
        <w:rPr>
          <w:rFonts w:ascii="Arial" w:hAnsi="Arial" w:cs="Arial"/>
          <w:color w:val="000000"/>
          <w:sz w:val="22"/>
          <w:szCs w:val="22"/>
        </w:rPr>
        <w:t xml:space="preserve">. Students were required to gather at the </w:t>
      </w:r>
      <w:r w:rsidR="00E22C67">
        <w:rPr>
          <w:rFonts w:ascii="Arial" w:hAnsi="Arial" w:cs="Arial"/>
          <w:color w:val="000000"/>
          <w:sz w:val="22"/>
          <w:szCs w:val="22"/>
        </w:rPr>
        <w:t>Block N28A by 11</w:t>
      </w:r>
      <w:r w:rsidRPr="00A93A12">
        <w:rPr>
          <w:rFonts w:ascii="Arial" w:hAnsi="Arial" w:cs="Arial"/>
          <w:color w:val="000000"/>
          <w:sz w:val="22"/>
          <w:szCs w:val="22"/>
        </w:rPr>
        <w:t xml:space="preserve">.00 a.m. Then, we moved into seminar hall to attend a talk by the </w:t>
      </w:r>
      <w:r w:rsidR="00E22C67">
        <w:rPr>
          <w:rFonts w:ascii="Arial" w:hAnsi="Arial" w:cs="Arial"/>
          <w:color w:val="000000"/>
          <w:sz w:val="22"/>
          <w:szCs w:val="22"/>
        </w:rPr>
        <w:t xml:space="preserve">Mr. </w:t>
      </w:r>
      <w:proofErr w:type="spellStart"/>
      <w:r w:rsidR="00E22C67">
        <w:rPr>
          <w:rFonts w:ascii="Arial" w:hAnsi="Arial" w:cs="Arial"/>
          <w:color w:val="000000"/>
          <w:sz w:val="22"/>
          <w:szCs w:val="22"/>
        </w:rPr>
        <w:t>Mohd</w:t>
      </w:r>
      <w:proofErr w:type="spellEnd"/>
      <w:r w:rsidR="00E22C6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2C67">
        <w:rPr>
          <w:rFonts w:ascii="Arial" w:hAnsi="Arial" w:cs="Arial"/>
          <w:color w:val="000000"/>
          <w:sz w:val="22"/>
          <w:szCs w:val="22"/>
        </w:rPr>
        <w:t>Ihsanuddin</w:t>
      </w:r>
      <w:proofErr w:type="spellEnd"/>
      <w:r w:rsidR="00E22C6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2C67">
        <w:rPr>
          <w:rFonts w:ascii="Arial" w:hAnsi="Arial" w:cs="Arial"/>
          <w:color w:val="000000"/>
          <w:sz w:val="22"/>
          <w:szCs w:val="22"/>
        </w:rPr>
        <w:t>Jamhari</w:t>
      </w:r>
      <w:proofErr w:type="spellEnd"/>
      <w:r w:rsidR="00E22C67">
        <w:rPr>
          <w:rFonts w:ascii="Arial" w:hAnsi="Arial" w:cs="Arial"/>
          <w:color w:val="000000"/>
          <w:sz w:val="22"/>
          <w:szCs w:val="22"/>
        </w:rPr>
        <w:t xml:space="preserve"> who is a Global Online Workforce Master Trainer. </w:t>
      </w:r>
      <w:r w:rsidRPr="00A93A12">
        <w:rPr>
          <w:rFonts w:ascii="Arial" w:hAnsi="Arial" w:cs="Arial"/>
          <w:color w:val="000000"/>
          <w:sz w:val="22"/>
          <w:szCs w:val="22"/>
        </w:rPr>
        <w:t>The talk took 1 hour and a s</w:t>
      </w:r>
      <w:r w:rsidR="00E22C67">
        <w:rPr>
          <w:rFonts w:ascii="Arial" w:hAnsi="Arial" w:cs="Arial"/>
          <w:color w:val="000000"/>
          <w:sz w:val="22"/>
          <w:szCs w:val="22"/>
        </w:rPr>
        <w:t>hort Q&amp;A session was held for 10</w:t>
      </w:r>
      <w:r w:rsidRPr="00A93A12">
        <w:rPr>
          <w:rFonts w:ascii="Arial" w:hAnsi="Arial" w:cs="Arial"/>
          <w:color w:val="000000"/>
          <w:sz w:val="22"/>
          <w:szCs w:val="22"/>
        </w:rPr>
        <w:t xml:space="preserve"> minutes. The question proposed by the students were answered patiently by</w:t>
      </w:r>
      <w:r w:rsidR="00E22C67">
        <w:rPr>
          <w:rFonts w:ascii="Arial" w:hAnsi="Arial" w:cs="Arial"/>
          <w:color w:val="000000"/>
          <w:sz w:val="22"/>
          <w:szCs w:val="22"/>
        </w:rPr>
        <w:t xml:space="preserve"> Mr. </w:t>
      </w:r>
      <w:proofErr w:type="spellStart"/>
      <w:r w:rsidR="00E22C67">
        <w:rPr>
          <w:rFonts w:ascii="Arial" w:hAnsi="Arial" w:cs="Arial"/>
          <w:color w:val="000000"/>
          <w:sz w:val="22"/>
          <w:szCs w:val="22"/>
        </w:rPr>
        <w:t>Mohd</w:t>
      </w:r>
      <w:proofErr w:type="spellEnd"/>
      <w:r w:rsidR="00E22C6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2C67">
        <w:rPr>
          <w:rFonts w:ascii="Arial" w:hAnsi="Arial" w:cs="Arial"/>
          <w:color w:val="000000"/>
          <w:sz w:val="22"/>
          <w:szCs w:val="22"/>
        </w:rPr>
        <w:t>Ihsanuddin</w:t>
      </w:r>
      <w:proofErr w:type="spellEnd"/>
      <w:r w:rsidR="00E22C6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2C67">
        <w:rPr>
          <w:rFonts w:ascii="Arial" w:hAnsi="Arial" w:cs="Arial"/>
          <w:color w:val="000000"/>
          <w:sz w:val="22"/>
          <w:szCs w:val="22"/>
        </w:rPr>
        <w:t>Jamhari</w:t>
      </w:r>
      <w:proofErr w:type="spellEnd"/>
      <w:r w:rsidRPr="00A93A12">
        <w:rPr>
          <w:rFonts w:ascii="Arial" w:hAnsi="Arial" w:cs="Arial"/>
          <w:color w:val="000000"/>
          <w:sz w:val="22"/>
          <w:szCs w:val="22"/>
        </w:rPr>
        <w:t xml:space="preserve">. The industrial </w:t>
      </w:r>
      <w:r w:rsidR="00E22C67">
        <w:rPr>
          <w:rFonts w:ascii="Arial" w:hAnsi="Arial" w:cs="Arial"/>
          <w:color w:val="000000"/>
          <w:sz w:val="22"/>
          <w:szCs w:val="22"/>
        </w:rPr>
        <w:t>talk ended at 12.00</w:t>
      </w:r>
      <w:r w:rsidRPr="00A93A12">
        <w:rPr>
          <w:rFonts w:ascii="Arial" w:hAnsi="Arial" w:cs="Arial"/>
          <w:color w:val="000000"/>
          <w:sz w:val="22"/>
          <w:szCs w:val="22"/>
        </w:rPr>
        <w:t xml:space="preserve"> p.m.</w:t>
      </w:r>
    </w:p>
    <w:p w:rsidR="00A93A12" w:rsidRDefault="00A93A12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</w:rPr>
      </w:pP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22C67">
        <w:rPr>
          <w:rFonts w:ascii="Arial" w:hAnsi="Arial" w:cs="Arial"/>
          <w:b/>
          <w:sz w:val="28"/>
          <w:szCs w:val="28"/>
        </w:rPr>
        <w:lastRenderedPageBreak/>
        <w:t xml:space="preserve">3.0 </w:t>
      </w:r>
      <w:r w:rsidRPr="00E22C67">
        <w:rPr>
          <w:rFonts w:ascii="Arial" w:hAnsi="Arial" w:cs="Arial"/>
          <w:b/>
          <w:bCs/>
          <w:color w:val="000000"/>
          <w:sz w:val="28"/>
          <w:szCs w:val="28"/>
        </w:rPr>
        <w:t>D</w:t>
      </w:r>
      <w:r>
        <w:rPr>
          <w:rFonts w:ascii="Arial" w:hAnsi="Arial" w:cs="Arial"/>
          <w:b/>
          <w:bCs/>
          <w:color w:val="000000"/>
          <w:sz w:val="28"/>
          <w:szCs w:val="28"/>
        </w:rPr>
        <w:t>ETAILED DESCRIPTION</w:t>
      </w:r>
    </w:p>
    <w:p w:rsidR="00E22C67" w:rsidRDefault="00E22C67" w:rsidP="008A38D9">
      <w:pPr>
        <w:tabs>
          <w:tab w:val="left" w:pos="1650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D6FEE" w:rsidRDefault="00082DC4" w:rsidP="008A38D9">
      <w:pPr>
        <w:spacing w:line="360" w:lineRule="auto"/>
        <w:jc w:val="both"/>
        <w:rPr>
          <w:rFonts w:ascii="Arial" w:hAnsi="Arial" w:cs="Arial"/>
        </w:rPr>
      </w:pPr>
      <w:r>
        <w:rPr>
          <w:bCs/>
        </w:rPr>
        <w:tab/>
      </w:r>
      <w:r w:rsidR="00E22C67" w:rsidRPr="00082DC4">
        <w:rPr>
          <w:rFonts w:ascii="Arial" w:hAnsi="Arial" w:cs="Arial"/>
        </w:rPr>
        <w:t xml:space="preserve">The talk by the Mr. </w:t>
      </w:r>
      <w:proofErr w:type="spellStart"/>
      <w:r w:rsidR="00E22C67" w:rsidRPr="00082DC4">
        <w:rPr>
          <w:rFonts w:ascii="Arial" w:hAnsi="Arial" w:cs="Arial"/>
        </w:rPr>
        <w:t>Mohd</w:t>
      </w:r>
      <w:proofErr w:type="spellEnd"/>
      <w:r w:rsidR="00E22C67" w:rsidRPr="00082DC4">
        <w:rPr>
          <w:rFonts w:ascii="Arial" w:hAnsi="Arial" w:cs="Arial"/>
        </w:rPr>
        <w:t xml:space="preserve"> </w:t>
      </w:r>
      <w:proofErr w:type="spellStart"/>
      <w:r w:rsidR="00E22C67" w:rsidRPr="00082DC4">
        <w:rPr>
          <w:rFonts w:ascii="Arial" w:hAnsi="Arial" w:cs="Arial"/>
        </w:rPr>
        <w:t>Ihsanuddin</w:t>
      </w:r>
      <w:proofErr w:type="spellEnd"/>
      <w:r w:rsidR="00E22C67" w:rsidRPr="00082DC4">
        <w:rPr>
          <w:rFonts w:ascii="Arial" w:hAnsi="Arial" w:cs="Arial"/>
        </w:rPr>
        <w:t xml:space="preserve"> </w:t>
      </w:r>
      <w:proofErr w:type="spellStart"/>
      <w:r w:rsidR="00E22C67" w:rsidRPr="00082DC4">
        <w:rPr>
          <w:rFonts w:ascii="Arial" w:hAnsi="Arial" w:cs="Arial"/>
        </w:rPr>
        <w:t>Jamhari</w:t>
      </w:r>
      <w:proofErr w:type="spellEnd"/>
      <w:r w:rsidR="00E22C67" w:rsidRPr="00082DC4">
        <w:rPr>
          <w:rFonts w:ascii="Arial" w:hAnsi="Arial" w:cs="Arial"/>
        </w:rPr>
        <w:t xml:space="preserve"> in the seminar hall includes introduction of</w:t>
      </w:r>
      <w:r w:rsidRPr="00082DC4">
        <w:rPr>
          <w:rFonts w:ascii="Arial" w:hAnsi="Arial" w:cs="Arial"/>
        </w:rPr>
        <w:t xml:space="preserve"> e-</w:t>
      </w:r>
      <w:proofErr w:type="spellStart"/>
      <w:r w:rsidRPr="00082DC4">
        <w:rPr>
          <w:rFonts w:ascii="Arial" w:hAnsi="Arial" w:cs="Arial"/>
        </w:rPr>
        <w:t>Rez</w:t>
      </w:r>
      <w:r w:rsidR="00D56585">
        <w:rPr>
          <w:rFonts w:ascii="Arial" w:hAnsi="Arial" w:cs="Arial"/>
        </w:rPr>
        <w:t>e</w:t>
      </w:r>
      <w:r w:rsidRPr="00082DC4">
        <w:rPr>
          <w:rFonts w:ascii="Arial" w:hAnsi="Arial" w:cs="Arial"/>
        </w:rPr>
        <w:t>ki</w:t>
      </w:r>
      <w:proofErr w:type="spellEnd"/>
      <w:r w:rsidRPr="00082DC4">
        <w:rPr>
          <w:rFonts w:ascii="Arial" w:hAnsi="Arial" w:cs="Arial"/>
        </w:rPr>
        <w:t xml:space="preserve"> and GLOW, benefits, the participants and the impact of the program to Malaysia.</w:t>
      </w:r>
    </w:p>
    <w:p w:rsidR="00ED6FEE" w:rsidRDefault="007B46B9" w:rsidP="008A38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f</w:t>
      </w:r>
      <w:r w:rsidR="00082DC4">
        <w:rPr>
          <w:rFonts w:ascii="Arial" w:hAnsi="Arial" w:cs="Arial"/>
        </w:rPr>
        <w:t>irst part of the talk was about GLOW workshop initiative which is one of the largest program</w:t>
      </w:r>
      <w:r>
        <w:rPr>
          <w:rFonts w:ascii="Arial" w:hAnsi="Arial" w:cs="Arial"/>
        </w:rPr>
        <w:t>s</w:t>
      </w:r>
      <w:r w:rsidR="00082DC4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</w:t>
      </w:r>
      <w:r w:rsidR="00082DC4">
        <w:rPr>
          <w:rFonts w:ascii="Arial" w:hAnsi="Arial" w:cs="Arial"/>
        </w:rPr>
        <w:t xml:space="preserve"> digital academic in Malaysia. </w:t>
      </w:r>
      <w:r w:rsidR="00B235E4">
        <w:rPr>
          <w:rFonts w:ascii="Arial" w:hAnsi="Arial" w:cs="Arial"/>
        </w:rPr>
        <w:t>MDEC organized program</w:t>
      </w:r>
      <w:r w:rsidR="001F5ADC">
        <w:rPr>
          <w:rFonts w:ascii="Arial" w:hAnsi="Arial" w:cs="Arial"/>
        </w:rPr>
        <w:t>s</w:t>
      </w:r>
      <w:r w:rsidR="00B235E4">
        <w:rPr>
          <w:rFonts w:ascii="Arial" w:hAnsi="Arial" w:cs="Arial"/>
        </w:rPr>
        <w:t xml:space="preserve"> </w:t>
      </w:r>
      <w:r w:rsidR="001F5ADC">
        <w:rPr>
          <w:rFonts w:ascii="Arial" w:hAnsi="Arial" w:cs="Arial"/>
        </w:rPr>
        <w:t>which are e-</w:t>
      </w:r>
      <w:proofErr w:type="spellStart"/>
      <w:r w:rsidR="001F5ADC">
        <w:rPr>
          <w:rFonts w:ascii="Arial" w:hAnsi="Arial" w:cs="Arial"/>
        </w:rPr>
        <w:t>Rez</w:t>
      </w:r>
      <w:r w:rsidR="00D56585">
        <w:rPr>
          <w:rFonts w:ascii="Arial" w:hAnsi="Arial" w:cs="Arial"/>
        </w:rPr>
        <w:t>e</w:t>
      </w:r>
      <w:r w:rsidR="001F5ADC">
        <w:rPr>
          <w:rFonts w:ascii="Arial" w:hAnsi="Arial" w:cs="Arial"/>
        </w:rPr>
        <w:t>ki</w:t>
      </w:r>
      <w:proofErr w:type="spellEnd"/>
      <w:r w:rsidR="001F5ADC">
        <w:rPr>
          <w:rFonts w:ascii="Arial" w:hAnsi="Arial" w:cs="Arial"/>
        </w:rPr>
        <w:t xml:space="preserve"> and</w:t>
      </w:r>
      <w:r w:rsidR="00B235E4">
        <w:rPr>
          <w:rFonts w:ascii="Arial" w:hAnsi="Arial" w:cs="Arial"/>
        </w:rPr>
        <w:t xml:space="preserve"> GLOW for the citizen to increase the economy of Malaysia digitally. </w:t>
      </w:r>
      <w:r w:rsidR="00D56585">
        <w:rPr>
          <w:rFonts w:ascii="Arial" w:hAnsi="Arial" w:cs="Arial"/>
        </w:rPr>
        <w:t xml:space="preserve">          </w:t>
      </w:r>
      <w:r w:rsidR="001F5ADC">
        <w:rPr>
          <w:rFonts w:ascii="Arial" w:hAnsi="Arial" w:cs="Arial"/>
        </w:rPr>
        <w:t>E-</w:t>
      </w:r>
      <w:proofErr w:type="spellStart"/>
      <w:r w:rsidR="001F5ADC">
        <w:rPr>
          <w:rFonts w:ascii="Arial" w:hAnsi="Arial" w:cs="Arial"/>
        </w:rPr>
        <w:t>Rez</w:t>
      </w:r>
      <w:r w:rsidR="00D56585">
        <w:rPr>
          <w:rFonts w:ascii="Arial" w:hAnsi="Arial" w:cs="Arial"/>
        </w:rPr>
        <w:t>e</w:t>
      </w:r>
      <w:r w:rsidR="001F5ADC">
        <w:rPr>
          <w:rFonts w:ascii="Arial" w:hAnsi="Arial" w:cs="Arial"/>
        </w:rPr>
        <w:t>ki</w:t>
      </w:r>
      <w:proofErr w:type="spellEnd"/>
      <w:r w:rsidR="001F5ADC">
        <w:rPr>
          <w:rFonts w:ascii="Arial" w:hAnsi="Arial" w:cs="Arial"/>
        </w:rPr>
        <w:t xml:space="preserve"> and</w:t>
      </w:r>
      <w:r w:rsidR="00B235E4">
        <w:rPr>
          <w:rFonts w:ascii="Arial" w:hAnsi="Arial" w:cs="Arial"/>
        </w:rPr>
        <w:t xml:space="preserve"> G</w:t>
      </w:r>
      <w:r w:rsidR="001F5ADC">
        <w:rPr>
          <w:rFonts w:ascii="Arial" w:hAnsi="Arial" w:cs="Arial"/>
        </w:rPr>
        <w:t xml:space="preserve">LOW are a </w:t>
      </w:r>
      <w:r w:rsidR="00254E9D">
        <w:rPr>
          <w:rFonts w:ascii="Arial" w:hAnsi="Arial" w:cs="Arial"/>
        </w:rPr>
        <w:t xml:space="preserve">global </w:t>
      </w:r>
      <w:r w:rsidR="001F5ADC">
        <w:rPr>
          <w:rFonts w:ascii="Arial" w:hAnsi="Arial" w:cs="Arial"/>
        </w:rPr>
        <w:t>platform</w:t>
      </w:r>
      <w:r w:rsidR="00B235E4">
        <w:rPr>
          <w:rFonts w:ascii="Arial" w:hAnsi="Arial" w:cs="Arial"/>
        </w:rPr>
        <w:t xml:space="preserve"> for people </w:t>
      </w:r>
      <w:r w:rsidR="001F5ADC">
        <w:rPr>
          <w:rFonts w:ascii="Arial" w:hAnsi="Arial" w:cs="Arial"/>
        </w:rPr>
        <w:t xml:space="preserve">to work on Internet and also creating </w:t>
      </w:r>
      <w:r>
        <w:rPr>
          <w:rFonts w:ascii="Arial" w:hAnsi="Arial" w:cs="Arial"/>
        </w:rPr>
        <w:t xml:space="preserve">a </w:t>
      </w:r>
      <w:r w:rsidR="001F5ADC">
        <w:rPr>
          <w:rFonts w:ascii="Arial" w:hAnsi="Arial" w:cs="Arial"/>
        </w:rPr>
        <w:t>community of capable digital worker. These programs let the people can work at anywhere, any time when free because</w:t>
      </w:r>
      <w:r w:rsidR="00254E9D">
        <w:rPr>
          <w:rFonts w:ascii="Arial" w:hAnsi="Arial" w:cs="Arial"/>
        </w:rPr>
        <w:t xml:space="preserve"> the workers just need do their work on</w:t>
      </w:r>
      <w:r>
        <w:rPr>
          <w:rFonts w:ascii="Arial" w:hAnsi="Arial" w:cs="Arial"/>
        </w:rPr>
        <w:t xml:space="preserve"> the</w:t>
      </w:r>
      <w:r w:rsidR="00254E9D">
        <w:rPr>
          <w:rFonts w:ascii="Arial" w:hAnsi="Arial" w:cs="Arial"/>
        </w:rPr>
        <w:t xml:space="preserve"> Internet and without going to </w:t>
      </w:r>
      <w:r>
        <w:rPr>
          <w:rFonts w:ascii="Arial" w:hAnsi="Arial" w:cs="Arial"/>
        </w:rPr>
        <w:t xml:space="preserve">the </w:t>
      </w:r>
      <w:r w:rsidR="00254E9D">
        <w:rPr>
          <w:rFonts w:ascii="Arial" w:hAnsi="Arial" w:cs="Arial"/>
        </w:rPr>
        <w:t>office.</w:t>
      </w:r>
      <w:r w:rsidR="00692165">
        <w:rPr>
          <w:rFonts w:ascii="Arial" w:hAnsi="Arial" w:cs="Arial"/>
        </w:rPr>
        <w:t xml:space="preserve"> Participants in the program will be profiled, trained, qualified and matched</w:t>
      </w:r>
      <w:r w:rsidR="000D499D">
        <w:rPr>
          <w:rFonts w:ascii="Arial" w:hAnsi="Arial" w:cs="Arial"/>
        </w:rPr>
        <w:t xml:space="preserve"> against suita</w:t>
      </w:r>
      <w:r w:rsidR="00B679D2">
        <w:rPr>
          <w:rFonts w:ascii="Arial" w:hAnsi="Arial" w:cs="Arial"/>
        </w:rPr>
        <w:t xml:space="preserve">ble </w:t>
      </w:r>
      <w:r w:rsidR="000D499D">
        <w:rPr>
          <w:rFonts w:ascii="Arial" w:hAnsi="Arial" w:cs="Arial"/>
        </w:rPr>
        <w:t xml:space="preserve">works on </w:t>
      </w:r>
      <w:r>
        <w:rPr>
          <w:rFonts w:ascii="Arial" w:hAnsi="Arial" w:cs="Arial"/>
        </w:rPr>
        <w:t xml:space="preserve">the </w:t>
      </w:r>
      <w:r w:rsidR="000D499D">
        <w:rPr>
          <w:rFonts w:ascii="Arial" w:hAnsi="Arial" w:cs="Arial"/>
        </w:rPr>
        <w:t>digital platform.</w:t>
      </w:r>
    </w:p>
    <w:p w:rsidR="00274643" w:rsidRDefault="00274643" w:rsidP="008A38D9">
      <w:pPr>
        <w:spacing w:line="360" w:lineRule="auto"/>
        <w:jc w:val="both"/>
        <w:rPr>
          <w:rFonts w:ascii="Arial" w:hAnsi="Arial" w:cs="Arial"/>
        </w:rPr>
      </w:pPr>
    </w:p>
    <w:p w:rsidR="00296666" w:rsidRDefault="00296666" w:rsidP="0027464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38600" cy="2409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8" t="6952" r="13021" b="34411"/>
                    <a:stretch/>
                  </pic:blipFill>
                  <pic:spPr bwMode="auto">
                    <a:xfrm>
                      <a:off x="0" y="0"/>
                      <a:ext cx="403860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6666" w:rsidRPr="00763619" w:rsidRDefault="00274643" w:rsidP="0027464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63619">
        <w:rPr>
          <w:rFonts w:ascii="Arial" w:hAnsi="Arial" w:cs="Arial"/>
          <w:sz w:val="20"/>
          <w:szCs w:val="20"/>
        </w:rPr>
        <w:t>Figure 1</w:t>
      </w:r>
    </w:p>
    <w:p w:rsidR="00274643" w:rsidRDefault="00274643" w:rsidP="00274643">
      <w:pPr>
        <w:spacing w:line="360" w:lineRule="auto"/>
        <w:jc w:val="center"/>
        <w:rPr>
          <w:rFonts w:ascii="Arial" w:hAnsi="Arial" w:cs="Arial"/>
        </w:rPr>
      </w:pPr>
    </w:p>
    <w:p w:rsidR="00ED6FEE" w:rsidRDefault="00254E9D" w:rsidP="008A38D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tab/>
      </w:r>
      <w:r w:rsidR="00A946CA" w:rsidRPr="001014BA">
        <w:t>T</w:t>
      </w:r>
      <w:r w:rsidR="00AE05C4">
        <w:rPr>
          <w:rFonts w:ascii="Arial" w:hAnsi="Arial" w:cs="Arial"/>
        </w:rPr>
        <w:t>he e-</w:t>
      </w:r>
      <w:proofErr w:type="spellStart"/>
      <w:r w:rsidR="00AE05C4">
        <w:rPr>
          <w:rFonts w:ascii="Arial" w:hAnsi="Arial" w:cs="Arial"/>
        </w:rPr>
        <w:t>Rez</w:t>
      </w:r>
      <w:r w:rsidR="00D56585">
        <w:rPr>
          <w:rFonts w:ascii="Arial" w:hAnsi="Arial" w:cs="Arial"/>
        </w:rPr>
        <w:t>e</w:t>
      </w:r>
      <w:r w:rsidR="00AE05C4">
        <w:rPr>
          <w:rFonts w:ascii="Arial" w:hAnsi="Arial" w:cs="Arial"/>
        </w:rPr>
        <w:t>ki</w:t>
      </w:r>
      <w:proofErr w:type="spellEnd"/>
      <w:r w:rsidR="00AE05C4">
        <w:rPr>
          <w:rFonts w:ascii="Arial" w:hAnsi="Arial" w:cs="Arial"/>
        </w:rPr>
        <w:t xml:space="preserve"> program allow</w:t>
      </w:r>
      <w:r w:rsidR="00A946CA" w:rsidRPr="001014BA">
        <w:rPr>
          <w:rFonts w:ascii="Arial" w:hAnsi="Arial" w:cs="Arial"/>
        </w:rPr>
        <w:t xml:space="preserve">s </w:t>
      </w:r>
      <w:r w:rsidR="00AE05C4">
        <w:rPr>
          <w:rFonts w:ascii="Arial" w:hAnsi="Arial" w:cs="Arial"/>
        </w:rPr>
        <w:t>people</w:t>
      </w:r>
      <w:r w:rsidR="00A946CA" w:rsidRPr="001014BA">
        <w:rPr>
          <w:rFonts w:ascii="Arial" w:hAnsi="Arial" w:cs="Arial"/>
        </w:rPr>
        <w:t xml:space="preserve">, </w:t>
      </w:r>
      <w:r w:rsidR="00AE05C4">
        <w:rPr>
          <w:rFonts w:ascii="Arial" w:hAnsi="Arial" w:cs="Arial"/>
        </w:rPr>
        <w:t>particu</w:t>
      </w:r>
      <w:r w:rsidR="00D56585">
        <w:rPr>
          <w:rFonts w:ascii="Arial" w:hAnsi="Arial" w:cs="Arial"/>
        </w:rPr>
        <w:t>l</w:t>
      </w:r>
      <w:r w:rsidR="00AE05C4">
        <w:rPr>
          <w:rFonts w:ascii="Arial" w:hAnsi="Arial" w:cs="Arial"/>
        </w:rPr>
        <w:t>ar</w:t>
      </w:r>
      <w:r w:rsidR="00D56585">
        <w:rPr>
          <w:rFonts w:ascii="Arial" w:hAnsi="Arial" w:cs="Arial"/>
        </w:rPr>
        <w:t>l</w:t>
      </w:r>
      <w:r w:rsidR="00AE05C4">
        <w:rPr>
          <w:rFonts w:ascii="Arial" w:hAnsi="Arial" w:cs="Arial"/>
        </w:rPr>
        <w:t>y</w:t>
      </w:r>
      <w:r w:rsidR="00A946CA" w:rsidRPr="001014BA">
        <w:rPr>
          <w:rFonts w:ascii="Arial" w:hAnsi="Arial" w:cs="Arial"/>
        </w:rPr>
        <w:t xml:space="preserve"> </w:t>
      </w:r>
      <w:r w:rsidR="00AE05C4">
        <w:rPr>
          <w:rFonts w:ascii="Arial" w:hAnsi="Arial" w:cs="Arial"/>
        </w:rPr>
        <w:t>the low-income groups to get extra financial gain</w:t>
      </w:r>
      <w:r w:rsidR="00AD55E1">
        <w:rPr>
          <w:rFonts w:ascii="Arial" w:hAnsi="Arial" w:cs="Arial"/>
        </w:rPr>
        <w:t xml:space="preserve"> by working</w:t>
      </w:r>
      <w:r w:rsidR="00A946CA" w:rsidRPr="001014BA">
        <w:rPr>
          <w:rFonts w:ascii="Arial" w:hAnsi="Arial" w:cs="Arial"/>
        </w:rPr>
        <w:t xml:space="preserve"> via onli</w:t>
      </w:r>
      <w:r w:rsidR="00D56585">
        <w:rPr>
          <w:rFonts w:ascii="Arial" w:hAnsi="Arial" w:cs="Arial"/>
        </w:rPr>
        <w:t xml:space="preserve">ne crowdsourcing platform. The </w:t>
      </w:r>
      <w:r w:rsidR="00A946CA" w:rsidRPr="001014BA">
        <w:rPr>
          <w:rFonts w:ascii="Arial" w:hAnsi="Arial" w:cs="Arial"/>
        </w:rPr>
        <w:t>e-</w:t>
      </w:r>
      <w:proofErr w:type="spellStart"/>
      <w:r w:rsidR="00A946CA" w:rsidRPr="001014BA">
        <w:rPr>
          <w:rFonts w:ascii="Arial" w:hAnsi="Arial" w:cs="Arial"/>
        </w:rPr>
        <w:t>Rez</w:t>
      </w:r>
      <w:r w:rsidR="00D56585">
        <w:rPr>
          <w:rFonts w:ascii="Arial" w:hAnsi="Arial" w:cs="Arial"/>
        </w:rPr>
        <w:t>e</w:t>
      </w:r>
      <w:r w:rsidR="00A946CA" w:rsidRPr="001014BA">
        <w:rPr>
          <w:rFonts w:ascii="Arial" w:hAnsi="Arial" w:cs="Arial"/>
        </w:rPr>
        <w:t>ki</w:t>
      </w:r>
      <w:proofErr w:type="spellEnd"/>
      <w:r w:rsidR="00A946CA" w:rsidRPr="001014BA">
        <w:rPr>
          <w:rFonts w:ascii="Arial" w:hAnsi="Arial" w:cs="Arial"/>
        </w:rPr>
        <w:t xml:space="preserve"> participants will be matched with digital work in line with their respective skills such as accounting</w:t>
      </w:r>
      <w:r w:rsidR="00A4268D">
        <w:rPr>
          <w:rFonts w:ascii="Arial" w:hAnsi="Arial" w:cs="Arial"/>
        </w:rPr>
        <w:t xml:space="preserve"> and finance</w:t>
      </w:r>
      <w:r w:rsidR="00A946CA" w:rsidRPr="001014BA">
        <w:rPr>
          <w:rFonts w:ascii="Arial" w:hAnsi="Arial" w:cs="Arial"/>
        </w:rPr>
        <w:t xml:space="preserve">, </w:t>
      </w:r>
      <w:r w:rsidR="000D499D">
        <w:rPr>
          <w:rFonts w:ascii="Arial" w:hAnsi="Arial" w:cs="Arial"/>
        </w:rPr>
        <w:t>data entry</w:t>
      </w:r>
      <w:r w:rsidR="00A4268D">
        <w:rPr>
          <w:rFonts w:ascii="Arial" w:hAnsi="Arial" w:cs="Arial"/>
        </w:rPr>
        <w:t>, programming</w:t>
      </w:r>
      <w:r w:rsidR="00A946CA" w:rsidRPr="001014BA">
        <w:rPr>
          <w:rFonts w:ascii="Arial" w:hAnsi="Arial" w:cs="Arial"/>
        </w:rPr>
        <w:t xml:space="preserve"> and design.</w:t>
      </w:r>
      <w:r w:rsidR="001014BA">
        <w:rPr>
          <w:rFonts w:ascii="Arial" w:hAnsi="Arial" w:cs="Arial"/>
        </w:rPr>
        <w:t xml:space="preserve"> </w:t>
      </w:r>
      <w:r w:rsidR="008F4103">
        <w:rPr>
          <w:rFonts w:ascii="Arial" w:hAnsi="Arial" w:cs="Arial"/>
        </w:rPr>
        <w:t>The e-</w:t>
      </w:r>
      <w:proofErr w:type="spellStart"/>
      <w:r w:rsidR="008F4103">
        <w:rPr>
          <w:rFonts w:ascii="Arial" w:hAnsi="Arial" w:cs="Arial"/>
        </w:rPr>
        <w:t>Rez</w:t>
      </w:r>
      <w:r w:rsidR="00D56585">
        <w:rPr>
          <w:rFonts w:ascii="Arial" w:hAnsi="Arial" w:cs="Arial"/>
        </w:rPr>
        <w:t>e</w:t>
      </w:r>
      <w:r w:rsidR="008F4103">
        <w:rPr>
          <w:rFonts w:ascii="Arial" w:hAnsi="Arial" w:cs="Arial"/>
        </w:rPr>
        <w:t>ki</w:t>
      </w:r>
      <w:proofErr w:type="spellEnd"/>
      <w:r w:rsidR="008F4103">
        <w:rPr>
          <w:rFonts w:ascii="Arial" w:hAnsi="Arial" w:cs="Arial"/>
        </w:rPr>
        <w:t xml:space="preserve"> program offer </w:t>
      </w:r>
      <w:r w:rsidR="008F4103">
        <w:rPr>
          <w:rFonts w:ascii="Arial" w:hAnsi="Arial" w:cs="Arial"/>
        </w:rPr>
        <w:lastRenderedPageBreak/>
        <w:t>part-time employment opportunities through digital crowdsourcing,</w:t>
      </w:r>
      <w:r w:rsidR="000D499D">
        <w:rPr>
          <w:rFonts w:ascii="Arial" w:hAnsi="Arial" w:cs="Arial"/>
        </w:rPr>
        <w:t xml:space="preserve"> i</w:t>
      </w:r>
      <w:r w:rsidR="008F4103">
        <w:rPr>
          <w:rFonts w:ascii="Arial" w:hAnsi="Arial" w:cs="Arial"/>
        </w:rPr>
        <w:t xml:space="preserve">s capable of providing the participants with additional income up to RM 500 per </w:t>
      </w:r>
      <w:r w:rsidR="008F4103" w:rsidRPr="00AD55E1">
        <w:rPr>
          <w:rFonts w:ascii="Arial" w:hAnsi="Arial" w:cs="Arial"/>
        </w:rPr>
        <w:t>month.</w:t>
      </w:r>
      <w:r w:rsidR="005732DB">
        <w:rPr>
          <w:rFonts w:ascii="Arial" w:hAnsi="Arial" w:cs="Arial"/>
        </w:rPr>
        <w:t xml:space="preserve"> Freelancers contribute an estimate</w:t>
      </w:r>
      <w:r w:rsidR="007B46B9">
        <w:rPr>
          <w:rFonts w:ascii="Arial" w:hAnsi="Arial" w:cs="Arial"/>
        </w:rPr>
        <w:t>d</w:t>
      </w:r>
      <w:r w:rsidR="005732DB">
        <w:rPr>
          <w:rFonts w:ascii="Arial" w:hAnsi="Arial" w:cs="Arial"/>
        </w:rPr>
        <w:t xml:space="preserve"> 1 trillion annually in freelance earning </w:t>
      </w:r>
      <w:r w:rsidR="008A38D9">
        <w:rPr>
          <w:rFonts w:ascii="Arial" w:hAnsi="Arial" w:cs="Arial"/>
        </w:rPr>
        <w:t>to our</w:t>
      </w:r>
      <w:r w:rsidR="005732DB">
        <w:rPr>
          <w:rFonts w:ascii="Arial" w:hAnsi="Arial" w:cs="Arial"/>
        </w:rPr>
        <w:t xml:space="preserve"> economy.</w:t>
      </w:r>
      <w:r w:rsidR="008F4103" w:rsidRPr="00AD55E1">
        <w:rPr>
          <w:rFonts w:ascii="Arial" w:hAnsi="Arial" w:cs="Arial"/>
          <w:shd w:val="clear" w:color="auto" w:fill="FFFFFF"/>
        </w:rPr>
        <w:t xml:space="preserve"> </w:t>
      </w:r>
      <w:r w:rsidR="00AD55E1" w:rsidRPr="00AD55E1">
        <w:rPr>
          <w:rFonts w:ascii="Arial" w:hAnsi="Arial" w:cs="Arial"/>
          <w:shd w:val="clear" w:color="auto" w:fill="FFFFFF"/>
        </w:rPr>
        <w:t>In this case, Malaysia</w:t>
      </w:r>
      <w:r w:rsidR="00AD55E1">
        <w:rPr>
          <w:rFonts w:ascii="Arial" w:hAnsi="Arial" w:cs="Arial"/>
          <w:shd w:val="clear" w:color="auto" w:fill="FFFFFF"/>
        </w:rPr>
        <w:t xml:space="preserve"> will undergoes the transformation from a developing country to a developed country because the e-</w:t>
      </w:r>
      <w:proofErr w:type="spellStart"/>
      <w:r w:rsidR="00AD55E1">
        <w:rPr>
          <w:rFonts w:ascii="Arial" w:hAnsi="Arial" w:cs="Arial"/>
          <w:shd w:val="clear" w:color="auto" w:fill="FFFFFF"/>
        </w:rPr>
        <w:t>Rez</w:t>
      </w:r>
      <w:r w:rsidR="00D56585">
        <w:rPr>
          <w:rFonts w:ascii="Arial" w:hAnsi="Arial" w:cs="Arial"/>
          <w:shd w:val="clear" w:color="auto" w:fill="FFFFFF"/>
        </w:rPr>
        <w:t>e</w:t>
      </w:r>
      <w:r w:rsidR="00AD55E1">
        <w:rPr>
          <w:rFonts w:ascii="Arial" w:hAnsi="Arial" w:cs="Arial"/>
          <w:shd w:val="clear" w:color="auto" w:fill="FFFFFF"/>
        </w:rPr>
        <w:t>ki</w:t>
      </w:r>
      <w:proofErr w:type="spellEnd"/>
      <w:r w:rsidR="00AD55E1">
        <w:rPr>
          <w:rFonts w:ascii="Arial" w:hAnsi="Arial" w:cs="Arial"/>
          <w:shd w:val="clear" w:color="auto" w:fill="FFFFFF"/>
        </w:rPr>
        <w:t xml:space="preserve"> program will stimulate our economy</w:t>
      </w:r>
      <w:r w:rsidR="005732DB">
        <w:rPr>
          <w:rFonts w:ascii="Arial" w:hAnsi="Arial" w:cs="Arial"/>
          <w:shd w:val="clear" w:color="auto" w:fill="FFFFFF"/>
        </w:rPr>
        <w:t xml:space="preserve"> as the citizen are not low-income groups again. Moreover, this program also provide a faster output and lower cost compare to </w:t>
      </w:r>
      <w:r w:rsidR="007A65A6">
        <w:rPr>
          <w:rFonts w:ascii="Arial" w:hAnsi="Arial" w:cs="Arial"/>
          <w:shd w:val="clear" w:color="auto" w:fill="FFFFFF"/>
        </w:rPr>
        <w:t>full-time jobs.</w:t>
      </w:r>
      <w:r w:rsidR="00A4268D">
        <w:rPr>
          <w:rFonts w:ascii="Arial" w:hAnsi="Arial" w:cs="Arial"/>
          <w:shd w:val="clear" w:color="auto" w:fill="FFFFFF"/>
        </w:rPr>
        <w:t xml:space="preserve"> They will produce a high quality of work to fulfil the demand of the enterprise.</w:t>
      </w:r>
    </w:p>
    <w:p w:rsidR="00763619" w:rsidRPr="00763619" w:rsidRDefault="00763619" w:rsidP="008A38D9">
      <w:pPr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63619">
        <w:rPr>
          <w:rFonts w:ascii="Arial" w:hAnsi="Arial" w:cs="Arial"/>
          <w:b/>
          <w:sz w:val="20"/>
          <w:szCs w:val="20"/>
          <w:shd w:val="clear" w:color="auto" w:fill="FFFFFF"/>
        </w:rPr>
        <w:t xml:space="preserve">These are the few examples of the successful </w:t>
      </w:r>
      <w:proofErr w:type="spellStart"/>
      <w:r w:rsidRPr="00763619">
        <w:rPr>
          <w:rFonts w:ascii="Arial" w:hAnsi="Arial" w:cs="Arial"/>
          <w:b/>
          <w:sz w:val="20"/>
          <w:szCs w:val="20"/>
          <w:shd w:val="clear" w:color="auto" w:fill="FFFFFF"/>
        </w:rPr>
        <w:t>freelaners</w:t>
      </w:r>
      <w:proofErr w:type="spellEnd"/>
      <w:r w:rsidRPr="00763619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</w:p>
    <w:p w:rsidR="004E054E" w:rsidRDefault="004E054E" w:rsidP="00763619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>
            <wp:extent cx="4210050" cy="2356946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907" cy="23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619" w:rsidRPr="00763619" w:rsidRDefault="00763619" w:rsidP="00763619">
      <w:pPr>
        <w:spacing w:line="360" w:lineRule="auto"/>
        <w:jc w:val="center"/>
        <w:rPr>
          <w:rFonts w:ascii="Arial" w:hAnsi="Arial" w:cs="Arial"/>
          <w:sz w:val="19"/>
          <w:szCs w:val="19"/>
          <w:shd w:val="clear" w:color="auto" w:fill="FFFFFF"/>
        </w:rPr>
      </w:pPr>
      <w:r w:rsidRPr="00763619">
        <w:rPr>
          <w:rFonts w:ascii="Arial" w:hAnsi="Arial" w:cs="Arial"/>
          <w:sz w:val="19"/>
          <w:szCs w:val="19"/>
          <w:shd w:val="clear" w:color="auto" w:fill="FFFFFF"/>
        </w:rPr>
        <w:t>(Figure 2)</w:t>
      </w:r>
    </w:p>
    <w:p w:rsidR="00763619" w:rsidRPr="00763619" w:rsidRDefault="00763619" w:rsidP="00763619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63619">
        <w:rPr>
          <w:rFonts w:ascii="Arial" w:hAnsi="Arial" w:cs="Arial"/>
          <w:sz w:val="20"/>
          <w:szCs w:val="20"/>
          <w:shd w:val="clear" w:color="auto" w:fill="FFFFFF"/>
        </w:rPr>
        <w:t xml:space="preserve">Source from </w:t>
      </w:r>
      <w:hyperlink r:id="rId11" w:history="1">
        <w:r w:rsidRPr="00763619">
          <w:rPr>
            <w:rStyle w:val="Hyperlink"/>
            <w:rFonts w:ascii="Arial" w:hAnsi="Arial" w:cs="Arial"/>
            <w:i/>
            <w:sz w:val="20"/>
            <w:szCs w:val="20"/>
            <w:shd w:val="clear" w:color="auto" w:fill="FFFFFF"/>
          </w:rPr>
          <w:t>https://sitimunirahblog.blogspot.com/2017/07/kisah-kejayaan-program-erezeki-global.html</w:t>
        </w:r>
      </w:hyperlink>
    </w:p>
    <w:p w:rsidR="00763619" w:rsidRDefault="00763619" w:rsidP="008A38D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4E054E" w:rsidRDefault="00A4268D" w:rsidP="00763619">
      <w:pPr>
        <w:spacing w:line="360" w:lineRule="auto"/>
        <w:jc w:val="both"/>
        <w:rPr>
          <w:rFonts w:ascii="Arial" w:eastAsia="Times New Roman" w:hAnsi="Arial" w:cs="Arial"/>
        </w:rPr>
      </w:pPr>
      <w:r w:rsidRPr="00B05DAB">
        <w:tab/>
      </w:r>
      <w:r w:rsidRPr="00D16107">
        <w:rPr>
          <w:rFonts w:ascii="Arial" w:hAnsi="Arial" w:cs="Arial"/>
        </w:rPr>
        <w:t>MDEC organized a lot of seminar</w:t>
      </w:r>
      <w:r w:rsidR="007B46B9">
        <w:rPr>
          <w:rFonts w:ascii="Arial" w:hAnsi="Arial" w:cs="Arial"/>
        </w:rPr>
        <w:t>s</w:t>
      </w:r>
      <w:r w:rsidRPr="00D16107">
        <w:rPr>
          <w:rFonts w:ascii="Arial" w:hAnsi="Arial" w:cs="Arial"/>
        </w:rPr>
        <w:t xml:space="preserve"> to introduce </w:t>
      </w:r>
      <w:r w:rsidR="00ED6FEE" w:rsidRPr="00D16107">
        <w:rPr>
          <w:rFonts w:ascii="Arial" w:hAnsi="Arial" w:cs="Arial"/>
        </w:rPr>
        <w:t>their progra</w:t>
      </w:r>
      <w:r w:rsidR="00D16107">
        <w:rPr>
          <w:rFonts w:ascii="Arial" w:hAnsi="Arial" w:cs="Arial"/>
        </w:rPr>
        <w:t>ms such as e-</w:t>
      </w:r>
      <w:proofErr w:type="spellStart"/>
      <w:r w:rsidR="00D16107">
        <w:rPr>
          <w:rFonts w:ascii="Arial" w:hAnsi="Arial" w:cs="Arial"/>
        </w:rPr>
        <w:t>Rez</w:t>
      </w:r>
      <w:r w:rsidR="00D56585">
        <w:rPr>
          <w:rFonts w:ascii="Arial" w:hAnsi="Arial" w:cs="Arial"/>
        </w:rPr>
        <w:t>e</w:t>
      </w:r>
      <w:r w:rsidR="00D16107">
        <w:rPr>
          <w:rFonts w:ascii="Arial" w:hAnsi="Arial" w:cs="Arial"/>
        </w:rPr>
        <w:t>ki</w:t>
      </w:r>
      <w:proofErr w:type="spellEnd"/>
      <w:r w:rsidR="00ED6FEE" w:rsidRPr="00D16107">
        <w:rPr>
          <w:rFonts w:ascii="Arial" w:hAnsi="Arial" w:cs="Arial"/>
        </w:rPr>
        <w:t xml:space="preserve">, </w:t>
      </w:r>
      <w:r w:rsidR="008A38D9">
        <w:rPr>
          <w:rFonts w:ascii="Arial" w:hAnsi="Arial" w:cs="Arial"/>
        </w:rPr>
        <w:t xml:space="preserve">                </w:t>
      </w:r>
      <w:r w:rsidR="00ED6FEE" w:rsidRPr="00D16107">
        <w:rPr>
          <w:rFonts w:ascii="Arial" w:hAnsi="Arial" w:cs="Arial"/>
        </w:rPr>
        <w:t>e-</w:t>
      </w:r>
      <w:proofErr w:type="spellStart"/>
      <w:r w:rsidR="00ED6FEE" w:rsidRPr="00D16107">
        <w:rPr>
          <w:rFonts w:ascii="Arial" w:hAnsi="Arial" w:cs="Arial"/>
        </w:rPr>
        <w:t>Usahawan</w:t>
      </w:r>
      <w:proofErr w:type="spellEnd"/>
      <w:r w:rsidR="00ED6FEE" w:rsidRPr="00D16107">
        <w:rPr>
          <w:rFonts w:ascii="Arial" w:hAnsi="Arial" w:cs="Arial"/>
        </w:rPr>
        <w:t xml:space="preserve"> and GLOW to the universities students such as University </w:t>
      </w:r>
      <w:proofErr w:type="spellStart"/>
      <w:r w:rsidR="00ED6FEE" w:rsidRPr="00D16107">
        <w:rPr>
          <w:rFonts w:ascii="Arial" w:hAnsi="Arial" w:cs="Arial"/>
        </w:rPr>
        <w:t>Teknologi</w:t>
      </w:r>
      <w:proofErr w:type="spellEnd"/>
      <w:r w:rsidR="00ED6FEE" w:rsidRPr="00D16107">
        <w:rPr>
          <w:rFonts w:ascii="Arial" w:hAnsi="Arial" w:cs="Arial"/>
        </w:rPr>
        <w:t xml:space="preserve"> Malaysia (UTM), University of Malaya (UM) and University </w:t>
      </w:r>
      <w:proofErr w:type="spellStart"/>
      <w:r w:rsidR="00ED6FEE" w:rsidRPr="00D16107">
        <w:rPr>
          <w:rFonts w:ascii="Arial" w:hAnsi="Arial" w:cs="Arial"/>
        </w:rPr>
        <w:t>Tunku</w:t>
      </w:r>
      <w:proofErr w:type="spellEnd"/>
      <w:r w:rsidR="00ED6FEE" w:rsidRPr="00D16107">
        <w:rPr>
          <w:rFonts w:ascii="Arial" w:hAnsi="Arial" w:cs="Arial"/>
        </w:rPr>
        <w:t xml:space="preserve"> Abdul Rahman (UTAR)</w:t>
      </w:r>
      <w:r w:rsidR="00B05DAB" w:rsidRPr="00D16107">
        <w:rPr>
          <w:rFonts w:ascii="Arial" w:hAnsi="Arial" w:cs="Arial"/>
        </w:rPr>
        <w:t xml:space="preserve"> </w:t>
      </w:r>
      <w:r w:rsidR="00ED6FEE" w:rsidRPr="00D16107">
        <w:rPr>
          <w:rFonts w:ascii="Arial" w:hAnsi="Arial" w:cs="Arial"/>
        </w:rPr>
        <w:t xml:space="preserve">to enlarge their knowledge that every people can </w:t>
      </w:r>
      <w:r w:rsidR="00B05DAB" w:rsidRPr="00D16107">
        <w:rPr>
          <w:rFonts w:ascii="Arial" w:hAnsi="Arial" w:cs="Arial"/>
        </w:rPr>
        <w:t>have the job opportunities on the Internet</w:t>
      </w:r>
      <w:r w:rsidR="00ED6FEE" w:rsidRPr="00D16107">
        <w:rPr>
          <w:rFonts w:ascii="Arial" w:hAnsi="Arial" w:cs="Arial"/>
        </w:rPr>
        <w:t xml:space="preserve">. </w:t>
      </w:r>
      <w:r w:rsidR="00B05DAB" w:rsidRPr="00D16107">
        <w:rPr>
          <w:rFonts w:ascii="Arial" w:hAnsi="Arial" w:cs="Arial"/>
        </w:rPr>
        <w:t>MDEC also created a</w:t>
      </w:r>
      <w:r w:rsidR="00ED6FEE" w:rsidRPr="00D16107">
        <w:rPr>
          <w:rFonts w:ascii="Arial" w:eastAsia="Times New Roman" w:hAnsi="Arial" w:cs="Arial"/>
        </w:rPr>
        <w:t xml:space="preserve"> campaign </w:t>
      </w:r>
      <w:r w:rsidR="00D16107">
        <w:rPr>
          <w:rFonts w:ascii="Arial" w:eastAsia="Times New Roman" w:hAnsi="Arial" w:cs="Arial"/>
        </w:rPr>
        <w:t>called</w:t>
      </w:r>
      <w:r w:rsidR="00ED6FEE" w:rsidRPr="00D16107">
        <w:rPr>
          <w:rFonts w:ascii="Arial" w:eastAsia="Times New Roman" w:hAnsi="Arial" w:cs="Arial"/>
          <w:i/>
          <w:iCs/>
        </w:rPr>
        <w:t> </w:t>
      </w:r>
      <w:r w:rsidR="00D16107">
        <w:rPr>
          <w:rFonts w:ascii="Arial" w:eastAsia="Times New Roman" w:hAnsi="Arial" w:cs="Arial"/>
          <w:i/>
          <w:iCs/>
        </w:rPr>
        <w:t>“</w:t>
      </w:r>
      <w:proofErr w:type="spellStart"/>
      <w:r w:rsidR="00ED6FEE" w:rsidRPr="00D16107">
        <w:rPr>
          <w:rFonts w:ascii="Arial" w:eastAsia="Times New Roman" w:hAnsi="Arial" w:cs="Arial"/>
          <w:i/>
          <w:iCs/>
        </w:rPr>
        <w:t>YouCanDuit</w:t>
      </w:r>
      <w:proofErr w:type="spellEnd"/>
      <w:r w:rsidR="00D16107">
        <w:rPr>
          <w:rFonts w:ascii="Arial" w:eastAsia="Times New Roman" w:hAnsi="Arial" w:cs="Arial"/>
          <w:i/>
          <w:iCs/>
        </w:rPr>
        <w:t>”</w:t>
      </w:r>
      <w:proofErr w:type="gramStart"/>
      <w:r w:rsidR="00ED6FEE" w:rsidRPr="00D16107">
        <w:rPr>
          <w:rFonts w:ascii="Arial" w:eastAsia="Times New Roman" w:hAnsi="Arial" w:cs="Arial"/>
        </w:rPr>
        <w:t>  to</w:t>
      </w:r>
      <w:proofErr w:type="gramEnd"/>
      <w:r w:rsidR="00ED6FEE" w:rsidRPr="00D16107">
        <w:rPr>
          <w:rFonts w:ascii="Arial" w:eastAsia="Times New Roman" w:hAnsi="Arial" w:cs="Arial"/>
        </w:rPr>
        <w:t xml:space="preserve"> explain to </w:t>
      </w:r>
      <w:r w:rsidR="00B05DAB" w:rsidRPr="00D16107">
        <w:rPr>
          <w:rFonts w:ascii="Arial" w:hAnsi="Arial" w:cs="Arial"/>
        </w:rPr>
        <w:t>students and also B40s which is the bottom 40% of households with monthly income of RM3,900 and below</w:t>
      </w:r>
      <w:r w:rsidR="00470F24">
        <w:rPr>
          <w:rFonts w:ascii="Arial" w:hAnsi="Arial" w:cs="Arial"/>
        </w:rPr>
        <w:t>. T</w:t>
      </w:r>
      <w:r w:rsidR="00470F24">
        <w:rPr>
          <w:rFonts w:ascii="Arial" w:eastAsia="Times New Roman" w:hAnsi="Arial" w:cs="Arial"/>
        </w:rPr>
        <w:t>his program is easy for everyone to learn</w:t>
      </w:r>
      <w:r w:rsidR="00ED6FEE" w:rsidRPr="00D16107">
        <w:rPr>
          <w:rFonts w:ascii="Arial" w:eastAsia="Times New Roman" w:hAnsi="Arial" w:cs="Arial"/>
        </w:rPr>
        <w:t xml:space="preserve"> and </w:t>
      </w:r>
      <w:r w:rsidR="00470F24">
        <w:rPr>
          <w:rFonts w:ascii="Arial" w:eastAsia="Times New Roman" w:hAnsi="Arial" w:cs="Arial"/>
        </w:rPr>
        <w:t xml:space="preserve">they </w:t>
      </w:r>
      <w:r w:rsidR="0018439D">
        <w:rPr>
          <w:rFonts w:ascii="Arial" w:eastAsia="Times New Roman" w:hAnsi="Arial" w:cs="Arial"/>
        </w:rPr>
        <w:t>could ready increase their financial gain</w:t>
      </w:r>
      <w:bookmarkStart w:id="0" w:name="_GoBack"/>
      <w:bookmarkEnd w:id="0"/>
      <w:r w:rsidR="00763619">
        <w:rPr>
          <w:rFonts w:ascii="Arial" w:eastAsia="Times New Roman" w:hAnsi="Arial" w:cs="Arial"/>
        </w:rPr>
        <w:t>.</w:t>
      </w:r>
    </w:p>
    <w:p w:rsidR="00763619" w:rsidRPr="00763619" w:rsidRDefault="00763619" w:rsidP="00763619">
      <w:pPr>
        <w:spacing w:line="360" w:lineRule="auto"/>
        <w:jc w:val="both"/>
        <w:rPr>
          <w:rFonts w:ascii="Arial" w:eastAsia="Times New Roman" w:hAnsi="Arial" w:cs="Arial"/>
        </w:rPr>
      </w:pPr>
    </w:p>
    <w:p w:rsidR="006E1BCF" w:rsidRPr="00BA14FE" w:rsidRDefault="006E1BCF" w:rsidP="006E1BCF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A14FE">
        <w:rPr>
          <w:rFonts w:ascii="Arial" w:eastAsia="Times New Roman" w:hAnsi="Arial" w:cs="Arial"/>
          <w:b/>
          <w:sz w:val="20"/>
          <w:szCs w:val="20"/>
        </w:rPr>
        <w:lastRenderedPageBreak/>
        <w:t>Table below summarized the 3 categories of work on e-</w:t>
      </w:r>
      <w:proofErr w:type="spellStart"/>
      <w:proofErr w:type="gramStart"/>
      <w:r w:rsidRPr="00BA14FE">
        <w:rPr>
          <w:rFonts w:ascii="Arial" w:eastAsia="Times New Roman" w:hAnsi="Arial" w:cs="Arial"/>
          <w:b/>
          <w:sz w:val="20"/>
          <w:szCs w:val="20"/>
        </w:rPr>
        <w:t>Rezeki</w:t>
      </w:r>
      <w:proofErr w:type="spellEnd"/>
      <w:r w:rsidRPr="00BA14FE">
        <w:rPr>
          <w:rFonts w:ascii="Arial" w:eastAsia="Times New Roman" w:hAnsi="Arial" w:cs="Arial"/>
          <w:b/>
          <w:sz w:val="20"/>
          <w:szCs w:val="20"/>
        </w:rPr>
        <w:t xml:space="preserve"> :</w:t>
      </w:r>
      <w:proofErr w:type="gramEnd"/>
      <w:r w:rsidRPr="00BA14FE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E1BCF" w:rsidRPr="00BA14FE" w:rsidTr="00BA14FE">
        <w:trPr>
          <w:trHeight w:val="548"/>
        </w:trPr>
        <w:tc>
          <w:tcPr>
            <w:tcW w:w="2876" w:type="dxa"/>
            <w:shd w:val="clear" w:color="auto" w:fill="E7E6E6" w:themeFill="background2"/>
          </w:tcPr>
          <w:p w:rsidR="006E1BCF" w:rsidRPr="00BA14FE" w:rsidRDefault="006E1BCF" w:rsidP="004E054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A14FE">
              <w:rPr>
                <w:rFonts w:ascii="Arial" w:eastAsia="Times New Roman" w:hAnsi="Arial" w:cs="Arial"/>
                <w:b/>
                <w:sz w:val="20"/>
                <w:szCs w:val="20"/>
              </w:rPr>
              <w:t>Work Category</w:t>
            </w:r>
          </w:p>
        </w:tc>
        <w:tc>
          <w:tcPr>
            <w:tcW w:w="2877" w:type="dxa"/>
            <w:shd w:val="clear" w:color="auto" w:fill="E7E6E6" w:themeFill="background2"/>
          </w:tcPr>
          <w:p w:rsidR="006E1BCF" w:rsidRPr="00BA14FE" w:rsidRDefault="006E1BCF" w:rsidP="004E054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A14FE">
              <w:rPr>
                <w:rFonts w:ascii="Arial" w:eastAsia="Times New Roman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77" w:type="dxa"/>
            <w:shd w:val="clear" w:color="auto" w:fill="E7E6E6" w:themeFill="background2"/>
          </w:tcPr>
          <w:p w:rsidR="006E1BCF" w:rsidRPr="00BA14FE" w:rsidRDefault="006E1BCF" w:rsidP="004E054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A14FE">
              <w:rPr>
                <w:rFonts w:ascii="Arial" w:eastAsia="Times New Roman" w:hAnsi="Arial" w:cs="Arial"/>
                <w:b/>
                <w:sz w:val="20"/>
                <w:szCs w:val="20"/>
              </w:rPr>
              <w:t>Examples</w:t>
            </w:r>
          </w:p>
        </w:tc>
      </w:tr>
      <w:tr w:rsidR="006E1BCF" w:rsidRPr="00BA14FE" w:rsidTr="006E1BCF">
        <w:tc>
          <w:tcPr>
            <w:tcW w:w="2876" w:type="dxa"/>
          </w:tcPr>
          <w:p w:rsidR="004E054E" w:rsidRDefault="004E054E" w:rsidP="004E054E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6E1BCF" w:rsidRPr="00BA14FE" w:rsidRDefault="006E1BCF" w:rsidP="004E054E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Digital Works</w:t>
            </w:r>
          </w:p>
        </w:tc>
        <w:tc>
          <w:tcPr>
            <w:tcW w:w="2877" w:type="dxa"/>
          </w:tcPr>
          <w:p w:rsidR="006E1BCF" w:rsidRPr="00BA14FE" w:rsidRDefault="006E1BCF" w:rsidP="004E054E">
            <w:p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Domain specif</w:t>
            </w:r>
            <w:r w:rsidR="004E054E">
              <w:rPr>
                <w:rFonts w:ascii="Arial" w:eastAsia="Times New Roman" w:hAnsi="Arial" w:cs="Arial"/>
                <w:sz w:val="19"/>
                <w:szCs w:val="19"/>
              </w:rPr>
              <w:t>i</w:t>
            </w: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c work / tasks such as application development, creative work and language-based work. Requires specific skills to perform the work / tasks.</w:t>
            </w:r>
          </w:p>
        </w:tc>
        <w:tc>
          <w:tcPr>
            <w:tcW w:w="2877" w:type="dxa"/>
          </w:tcPr>
          <w:p w:rsidR="006E1BCF" w:rsidRPr="00BA14FE" w:rsidRDefault="006E1BCF" w:rsidP="004E054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Web Development</w:t>
            </w:r>
          </w:p>
          <w:p w:rsidR="006E1BCF" w:rsidRPr="00BA14FE" w:rsidRDefault="006E1BCF" w:rsidP="004E054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Mobile Application Development</w:t>
            </w:r>
          </w:p>
          <w:p w:rsidR="006E1BCF" w:rsidRPr="00BA14FE" w:rsidRDefault="006E1BCF" w:rsidP="004E054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Creative Design</w:t>
            </w:r>
          </w:p>
          <w:p w:rsidR="006E1BCF" w:rsidRPr="00BA14FE" w:rsidRDefault="006E1BCF" w:rsidP="004E054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Software Testing</w:t>
            </w:r>
          </w:p>
          <w:p w:rsidR="006E1BCF" w:rsidRPr="00BA14FE" w:rsidRDefault="006E1BCF" w:rsidP="004E054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Audio/Video Trans</w:t>
            </w:r>
            <w:r w:rsidR="004E054E">
              <w:rPr>
                <w:rFonts w:ascii="Arial" w:eastAsia="Times New Roman" w:hAnsi="Arial" w:cs="Arial"/>
                <w:sz w:val="19"/>
                <w:szCs w:val="19"/>
              </w:rPr>
              <w:t>c</w:t>
            </w: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ription</w:t>
            </w:r>
          </w:p>
        </w:tc>
      </w:tr>
      <w:tr w:rsidR="006E1BCF" w:rsidRPr="00BA14FE" w:rsidTr="006E1BCF">
        <w:tc>
          <w:tcPr>
            <w:tcW w:w="2876" w:type="dxa"/>
          </w:tcPr>
          <w:p w:rsidR="004E054E" w:rsidRDefault="004E054E" w:rsidP="00BA14FE">
            <w:pPr>
              <w:spacing w:line="276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6E1BCF" w:rsidRPr="00BA14FE" w:rsidRDefault="00BA14FE" w:rsidP="00BA14FE">
            <w:pPr>
              <w:spacing w:line="276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Digital Enabled Tasks</w:t>
            </w:r>
          </w:p>
        </w:tc>
        <w:tc>
          <w:tcPr>
            <w:tcW w:w="2877" w:type="dxa"/>
          </w:tcPr>
          <w:p w:rsidR="006E1BCF" w:rsidRPr="00BA14FE" w:rsidRDefault="00BA14FE" w:rsidP="004E054E">
            <w:p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Work / Tasks such as survey, running errands and domestic services which were distributed online but has to be performed offline / on-site</w:t>
            </w:r>
          </w:p>
        </w:tc>
        <w:tc>
          <w:tcPr>
            <w:tcW w:w="2877" w:type="dxa"/>
          </w:tcPr>
          <w:p w:rsidR="006E1BCF" w:rsidRPr="00BA14FE" w:rsidRDefault="00BA14FE" w:rsidP="004E054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Survey / Census / Price Watch</w:t>
            </w:r>
          </w:p>
          <w:p w:rsidR="00BA14FE" w:rsidRPr="00BA14FE" w:rsidRDefault="00BA14FE" w:rsidP="004E054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Mystery Shopper</w:t>
            </w:r>
          </w:p>
          <w:p w:rsidR="00BA14FE" w:rsidRPr="00BA14FE" w:rsidRDefault="00BA14FE" w:rsidP="004E054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Part-time work</w:t>
            </w:r>
          </w:p>
          <w:p w:rsidR="00BA14FE" w:rsidRPr="00BA14FE" w:rsidRDefault="00BA14FE" w:rsidP="004E054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Delivery Service</w:t>
            </w:r>
          </w:p>
          <w:p w:rsidR="00BA14FE" w:rsidRPr="00BA14FE" w:rsidRDefault="00BA14FE" w:rsidP="004E054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Domestic Services</w:t>
            </w:r>
          </w:p>
        </w:tc>
      </w:tr>
      <w:tr w:rsidR="006E1BCF" w:rsidRPr="00BA14FE" w:rsidTr="006E1BCF">
        <w:tc>
          <w:tcPr>
            <w:tcW w:w="2876" w:type="dxa"/>
          </w:tcPr>
          <w:p w:rsidR="004E054E" w:rsidRDefault="004E054E" w:rsidP="00BA14FE">
            <w:pPr>
              <w:spacing w:line="276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6E1BCF" w:rsidRPr="00BA14FE" w:rsidRDefault="00BA14FE" w:rsidP="00BA14FE">
            <w:pPr>
              <w:spacing w:line="276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Digital Micro Tasks</w:t>
            </w:r>
          </w:p>
        </w:tc>
        <w:tc>
          <w:tcPr>
            <w:tcW w:w="2877" w:type="dxa"/>
          </w:tcPr>
          <w:p w:rsidR="006E1BCF" w:rsidRPr="00BA14FE" w:rsidRDefault="00BA14FE" w:rsidP="004E054E">
            <w:p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Simple task involving data entry, processing of images or action that requires no-specific skills or high level of skills to perform the tasks.</w:t>
            </w:r>
            <w:r w:rsidR="004E054E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Tasks can be performed and completed within few minutes.</w:t>
            </w:r>
          </w:p>
        </w:tc>
        <w:tc>
          <w:tcPr>
            <w:tcW w:w="2877" w:type="dxa"/>
          </w:tcPr>
          <w:p w:rsidR="006E1BCF" w:rsidRPr="00BA14FE" w:rsidRDefault="00BA14FE" w:rsidP="004E054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Data Entry</w:t>
            </w:r>
          </w:p>
          <w:p w:rsidR="00BA14FE" w:rsidRPr="00BA14FE" w:rsidRDefault="00BA14FE" w:rsidP="004E054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 xml:space="preserve">Data </w:t>
            </w:r>
            <w:proofErr w:type="spellStart"/>
            <w:r w:rsidRPr="00BA14FE">
              <w:rPr>
                <w:rFonts w:ascii="Arial" w:eastAsia="Times New Roman" w:hAnsi="Arial" w:cs="Arial"/>
                <w:sz w:val="19"/>
                <w:szCs w:val="19"/>
              </w:rPr>
              <w:t>Cleasing</w:t>
            </w:r>
            <w:proofErr w:type="spellEnd"/>
          </w:p>
          <w:p w:rsidR="00BA14FE" w:rsidRPr="00BA14FE" w:rsidRDefault="00BA14FE" w:rsidP="004E054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User Experience (UX) Feedback</w:t>
            </w:r>
          </w:p>
          <w:p w:rsidR="00BA14FE" w:rsidRPr="00BA14FE" w:rsidRDefault="00BA14FE" w:rsidP="004E054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A14FE">
              <w:rPr>
                <w:rFonts w:ascii="Arial" w:eastAsia="Times New Roman" w:hAnsi="Arial" w:cs="Arial"/>
                <w:sz w:val="19"/>
                <w:szCs w:val="19"/>
              </w:rPr>
              <w:t>Search Engine Optimization(SEO)</w:t>
            </w:r>
          </w:p>
        </w:tc>
      </w:tr>
    </w:tbl>
    <w:p w:rsidR="004F2745" w:rsidRDefault="00BA14FE" w:rsidP="004E054E">
      <w:pPr>
        <w:spacing w:line="360" w:lineRule="auto"/>
        <w:rPr>
          <w:rFonts w:ascii="Arial" w:eastAsia="Times New Roman" w:hAnsi="Arial" w:cs="Arial"/>
          <w:i/>
          <w:sz w:val="19"/>
          <w:szCs w:val="19"/>
          <w:u w:val="single"/>
        </w:rPr>
      </w:pPr>
      <w:r w:rsidRPr="00BA14FE">
        <w:rPr>
          <w:rFonts w:ascii="Arial" w:eastAsia="Times New Roman" w:hAnsi="Arial" w:cs="Arial"/>
          <w:sz w:val="19"/>
          <w:szCs w:val="19"/>
        </w:rPr>
        <w:t xml:space="preserve">Source from </w:t>
      </w:r>
      <w:hyperlink r:id="rId12" w:history="1">
        <w:r w:rsidRPr="00BA14FE">
          <w:rPr>
            <w:rStyle w:val="Hyperlink"/>
            <w:rFonts w:ascii="Arial" w:eastAsia="Times New Roman" w:hAnsi="Arial" w:cs="Arial"/>
            <w:i/>
            <w:sz w:val="19"/>
            <w:szCs w:val="19"/>
          </w:rPr>
          <w:t>http://www.fke.utm.my/wp-content/uploads/2017/03/eRezeki-for-HLIs Collaboration.pdf</w:t>
        </w:r>
      </w:hyperlink>
    </w:p>
    <w:p w:rsidR="004E054E" w:rsidRPr="004E054E" w:rsidRDefault="004E054E" w:rsidP="004E054E">
      <w:pPr>
        <w:spacing w:line="360" w:lineRule="auto"/>
        <w:jc w:val="center"/>
        <w:rPr>
          <w:rFonts w:ascii="Arial" w:eastAsia="Times New Roman" w:hAnsi="Arial" w:cs="Arial"/>
        </w:rPr>
      </w:pPr>
      <w:proofErr w:type="gramStart"/>
      <w:r w:rsidRPr="004E054E">
        <w:rPr>
          <w:rFonts w:ascii="Arial" w:eastAsia="Times New Roman" w:hAnsi="Arial" w:cs="Arial"/>
        </w:rPr>
        <w:t>( Table</w:t>
      </w:r>
      <w:proofErr w:type="gramEnd"/>
      <w:r w:rsidRPr="004E054E">
        <w:rPr>
          <w:rFonts w:ascii="Arial" w:eastAsia="Times New Roman" w:hAnsi="Arial" w:cs="Arial"/>
        </w:rPr>
        <w:t xml:space="preserve"> 1 )</w:t>
      </w:r>
    </w:p>
    <w:p w:rsidR="004E054E" w:rsidRDefault="004E054E" w:rsidP="004E054E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</w:p>
    <w:p w:rsidR="00470F24" w:rsidRPr="003C15BE" w:rsidRDefault="00ED6FEE" w:rsidP="004E054E">
      <w:pPr>
        <w:spacing w:line="360" w:lineRule="auto"/>
        <w:ind w:firstLine="720"/>
        <w:jc w:val="both"/>
        <w:rPr>
          <w:rFonts w:ascii="Arial" w:hAnsi="Arial" w:cs="Arial"/>
        </w:rPr>
      </w:pPr>
      <w:r w:rsidRPr="00D16107">
        <w:rPr>
          <w:rFonts w:ascii="Arial" w:eastAsia="Times New Roman" w:hAnsi="Arial" w:cs="Arial"/>
        </w:rPr>
        <w:t xml:space="preserve">To address </w:t>
      </w:r>
      <w:r w:rsidR="00B05DAB" w:rsidRPr="00D16107">
        <w:rPr>
          <w:rFonts w:ascii="Arial" w:eastAsia="Times New Roman" w:hAnsi="Arial" w:cs="Arial"/>
        </w:rPr>
        <w:t xml:space="preserve">students and </w:t>
      </w:r>
      <w:r w:rsidRPr="00D16107">
        <w:rPr>
          <w:rFonts w:ascii="Arial" w:eastAsia="Times New Roman" w:hAnsi="Arial" w:cs="Arial"/>
        </w:rPr>
        <w:t xml:space="preserve">B40s’ worries about the digital economy, MDEC and </w:t>
      </w:r>
      <w:proofErr w:type="spellStart"/>
      <w:r w:rsidRPr="00D16107">
        <w:rPr>
          <w:rFonts w:ascii="Arial" w:eastAsia="Times New Roman" w:hAnsi="Arial" w:cs="Arial"/>
        </w:rPr>
        <w:t>Astro</w:t>
      </w:r>
      <w:proofErr w:type="spellEnd"/>
      <w:r w:rsidRPr="00D16107">
        <w:rPr>
          <w:rFonts w:ascii="Arial" w:eastAsia="Times New Roman" w:hAnsi="Arial" w:cs="Arial"/>
        </w:rPr>
        <w:t xml:space="preserve"> </w:t>
      </w:r>
      <w:r w:rsidR="0018439D">
        <w:rPr>
          <w:rFonts w:ascii="Arial" w:eastAsia="Times New Roman" w:hAnsi="Arial" w:cs="Arial"/>
        </w:rPr>
        <w:t>work</w:t>
      </w:r>
      <w:r w:rsidR="00B05DAB" w:rsidRPr="00D16107">
        <w:rPr>
          <w:rFonts w:ascii="Arial" w:eastAsia="Times New Roman" w:hAnsi="Arial" w:cs="Arial"/>
        </w:rPr>
        <w:t xml:space="preserve"> together to</w:t>
      </w:r>
      <w:r w:rsidR="00D16107">
        <w:rPr>
          <w:rFonts w:ascii="Arial" w:eastAsia="Times New Roman" w:hAnsi="Arial" w:cs="Arial"/>
        </w:rPr>
        <w:t xml:space="preserve"> “distract” them through</w:t>
      </w:r>
      <w:r w:rsidRPr="00D16107">
        <w:rPr>
          <w:rFonts w:ascii="Arial" w:eastAsia="Times New Roman" w:hAnsi="Arial" w:cs="Arial"/>
        </w:rPr>
        <w:t xml:space="preserve"> comedy and entertainment.</w:t>
      </w:r>
      <w:r w:rsidR="00B05DAB" w:rsidRPr="00D16107">
        <w:rPr>
          <w:rFonts w:ascii="Arial" w:eastAsia="Times New Roman" w:hAnsi="Arial" w:cs="Arial"/>
        </w:rPr>
        <w:t xml:space="preserve"> I</w:t>
      </w:r>
      <w:r w:rsidR="00D16107">
        <w:rPr>
          <w:rFonts w:ascii="Arial" w:eastAsia="Times New Roman" w:hAnsi="Arial" w:cs="Arial"/>
        </w:rPr>
        <w:t>n this case,</w:t>
      </w:r>
      <w:r w:rsidR="00B05DAB" w:rsidRPr="00D16107">
        <w:rPr>
          <w:rFonts w:ascii="Arial" w:eastAsia="Times New Roman" w:hAnsi="Arial" w:cs="Arial"/>
        </w:rPr>
        <w:t xml:space="preserve"> students </w:t>
      </w:r>
      <w:r w:rsidR="00B05DAB" w:rsidRPr="009D5CC2">
        <w:rPr>
          <w:rFonts w:ascii="Arial" w:eastAsia="Times New Roman" w:hAnsi="Arial" w:cs="Arial"/>
        </w:rPr>
        <w:t xml:space="preserve">and households will understand what </w:t>
      </w:r>
      <w:proofErr w:type="gramStart"/>
      <w:r w:rsidR="00B05DAB" w:rsidRPr="009D5CC2">
        <w:rPr>
          <w:rFonts w:ascii="Arial" w:eastAsia="Times New Roman" w:hAnsi="Arial" w:cs="Arial"/>
        </w:rPr>
        <w:t>is</w:t>
      </w:r>
      <w:r w:rsidR="00C5560F">
        <w:rPr>
          <w:rFonts w:ascii="Arial" w:eastAsia="Times New Roman" w:hAnsi="Arial" w:cs="Arial"/>
        </w:rPr>
        <w:t xml:space="preserve"> the</w:t>
      </w:r>
      <w:r w:rsidR="00B05DAB" w:rsidRPr="009D5CC2">
        <w:rPr>
          <w:rFonts w:ascii="Arial" w:eastAsia="Times New Roman" w:hAnsi="Arial" w:cs="Arial"/>
        </w:rPr>
        <w:t xml:space="preserve"> e-</w:t>
      </w:r>
      <w:proofErr w:type="spellStart"/>
      <w:r w:rsidR="00B05DAB" w:rsidRPr="009D5CC2">
        <w:rPr>
          <w:rFonts w:ascii="Arial" w:eastAsia="Times New Roman" w:hAnsi="Arial" w:cs="Arial"/>
        </w:rPr>
        <w:t>Rez</w:t>
      </w:r>
      <w:r w:rsidR="00D56585">
        <w:rPr>
          <w:rFonts w:ascii="Arial" w:eastAsia="Times New Roman" w:hAnsi="Arial" w:cs="Arial"/>
        </w:rPr>
        <w:t>e</w:t>
      </w:r>
      <w:r w:rsidR="00B05DAB" w:rsidRPr="009D5CC2">
        <w:rPr>
          <w:rFonts w:ascii="Arial" w:eastAsia="Times New Roman" w:hAnsi="Arial" w:cs="Arial"/>
        </w:rPr>
        <w:t>ki</w:t>
      </w:r>
      <w:proofErr w:type="spellEnd"/>
      <w:proofErr w:type="gramEnd"/>
      <w:r w:rsidR="00B05DAB" w:rsidRPr="009D5CC2">
        <w:rPr>
          <w:rFonts w:ascii="Arial" w:eastAsia="Times New Roman" w:hAnsi="Arial" w:cs="Arial"/>
        </w:rPr>
        <w:t xml:space="preserve"> and what are the benefits when they join the program</w:t>
      </w:r>
      <w:r w:rsidR="00D16107" w:rsidRPr="009D5CC2">
        <w:rPr>
          <w:rFonts w:ascii="Arial" w:eastAsia="Times New Roman" w:hAnsi="Arial" w:cs="Arial"/>
        </w:rPr>
        <w:t>.</w:t>
      </w:r>
      <w:r w:rsidR="00B05DAB" w:rsidRPr="009D5CC2">
        <w:rPr>
          <w:rFonts w:ascii="Arial" w:hAnsi="Arial" w:cs="Arial"/>
        </w:rPr>
        <w:t xml:space="preserve"> </w:t>
      </w:r>
      <w:r w:rsidR="00D16107" w:rsidRPr="009D5CC2">
        <w:rPr>
          <w:rFonts w:ascii="Arial" w:eastAsia="Times New Roman" w:hAnsi="Arial" w:cs="Arial"/>
        </w:rPr>
        <w:t>The e-</w:t>
      </w:r>
      <w:proofErr w:type="spellStart"/>
      <w:r w:rsidR="00D16107" w:rsidRPr="009D5CC2">
        <w:rPr>
          <w:rFonts w:ascii="Arial" w:eastAsia="Times New Roman" w:hAnsi="Arial" w:cs="Arial"/>
        </w:rPr>
        <w:t>Rez</w:t>
      </w:r>
      <w:r w:rsidR="00D56585">
        <w:rPr>
          <w:rFonts w:ascii="Arial" w:eastAsia="Times New Roman" w:hAnsi="Arial" w:cs="Arial"/>
        </w:rPr>
        <w:t>e</w:t>
      </w:r>
      <w:r w:rsidR="00B05DAB" w:rsidRPr="009D5CC2">
        <w:rPr>
          <w:rFonts w:ascii="Arial" w:eastAsia="Times New Roman" w:hAnsi="Arial" w:cs="Arial"/>
        </w:rPr>
        <w:t>ki</w:t>
      </w:r>
      <w:proofErr w:type="spellEnd"/>
      <w:r w:rsidR="00B05DAB" w:rsidRPr="009D5CC2">
        <w:rPr>
          <w:rFonts w:ascii="Arial" w:eastAsia="Times New Roman" w:hAnsi="Arial" w:cs="Arial"/>
        </w:rPr>
        <w:t xml:space="preserve"> platform allows individuals</w:t>
      </w:r>
      <w:r w:rsidR="00D16107" w:rsidRPr="009D5CC2">
        <w:rPr>
          <w:rFonts w:ascii="Arial" w:eastAsia="Times New Roman" w:hAnsi="Arial" w:cs="Arial"/>
        </w:rPr>
        <w:t xml:space="preserve"> who are SPM leavers, unemployed, households, college students,</w:t>
      </w:r>
      <w:r w:rsidR="007B46B9">
        <w:rPr>
          <w:rFonts w:ascii="Arial" w:eastAsia="Times New Roman" w:hAnsi="Arial" w:cs="Arial"/>
        </w:rPr>
        <w:t xml:space="preserve"> the</w:t>
      </w:r>
      <w:r w:rsidR="00D16107" w:rsidRPr="009D5CC2">
        <w:rPr>
          <w:rFonts w:ascii="Arial" w:eastAsia="Times New Roman" w:hAnsi="Arial" w:cs="Arial"/>
        </w:rPr>
        <w:t xml:space="preserve"> unemployed graduate</w:t>
      </w:r>
      <w:r w:rsidR="009D5CC2" w:rsidRPr="009D5CC2">
        <w:rPr>
          <w:rFonts w:ascii="Arial" w:eastAsia="Times New Roman" w:hAnsi="Arial" w:cs="Arial"/>
        </w:rPr>
        <w:t>, retrenched workers and also retirees</w:t>
      </w:r>
      <w:r w:rsidR="00B05DAB" w:rsidRPr="009D5CC2">
        <w:rPr>
          <w:rFonts w:ascii="Arial" w:eastAsia="Times New Roman" w:hAnsi="Arial" w:cs="Arial"/>
        </w:rPr>
        <w:t xml:space="preserve"> to register as digital workers and perform simple digital-based tasks to generate additional income.</w:t>
      </w:r>
      <w:r w:rsidR="009D5CC2">
        <w:rPr>
          <w:rFonts w:ascii="Arial" w:eastAsia="Times New Roman" w:hAnsi="Arial" w:cs="Arial"/>
        </w:rPr>
        <w:t xml:space="preserve"> In summary, everyone can join the e-</w:t>
      </w:r>
      <w:proofErr w:type="spellStart"/>
      <w:r w:rsidR="009D5CC2">
        <w:rPr>
          <w:rFonts w:ascii="Arial" w:eastAsia="Times New Roman" w:hAnsi="Arial" w:cs="Arial"/>
        </w:rPr>
        <w:t>Rezki</w:t>
      </w:r>
      <w:proofErr w:type="spellEnd"/>
      <w:r w:rsidR="009D5CC2">
        <w:rPr>
          <w:rFonts w:ascii="Arial" w:eastAsia="Times New Roman" w:hAnsi="Arial" w:cs="Arial"/>
        </w:rPr>
        <w:t xml:space="preserve"> program as long as the participants have the skills in technology and computer, creative and design and linguistic and language</w:t>
      </w:r>
      <w:r w:rsidR="00470F24">
        <w:rPr>
          <w:rFonts w:ascii="Arial" w:eastAsia="Times New Roman" w:hAnsi="Arial" w:cs="Arial"/>
        </w:rPr>
        <w:t xml:space="preserve"> to become a digital worker.</w:t>
      </w:r>
    </w:p>
    <w:p w:rsidR="00BA14FE" w:rsidRPr="00BA14FE" w:rsidRDefault="00470F24" w:rsidP="00BA14FE">
      <w:pPr>
        <w:spacing w:line="360" w:lineRule="auto"/>
        <w:jc w:val="both"/>
        <w:rPr>
          <w:rFonts w:ascii="Arial" w:hAnsi="Arial" w:cs="Arial"/>
          <w:i/>
          <w:u w:val="single"/>
          <w:shd w:val="clear" w:color="auto" w:fill="FFFFFF"/>
        </w:rPr>
      </w:pPr>
      <w:r>
        <w:rPr>
          <w:rFonts w:ascii="Arial" w:eastAsia="Times New Roman" w:hAnsi="Arial" w:cs="Arial"/>
        </w:rPr>
        <w:tab/>
        <w:t>From the economic point of view, e-</w:t>
      </w:r>
      <w:proofErr w:type="spellStart"/>
      <w:r>
        <w:rPr>
          <w:rFonts w:ascii="Arial" w:eastAsia="Times New Roman" w:hAnsi="Arial" w:cs="Arial"/>
        </w:rPr>
        <w:t>Rez</w:t>
      </w:r>
      <w:r w:rsidR="00D56585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ki</w:t>
      </w:r>
      <w:proofErr w:type="spellEnd"/>
      <w:r>
        <w:rPr>
          <w:rFonts w:ascii="Arial" w:eastAsia="Times New Roman" w:hAnsi="Arial" w:cs="Arial"/>
        </w:rPr>
        <w:t xml:space="preserve"> </w:t>
      </w:r>
      <w:r w:rsidR="00331162">
        <w:rPr>
          <w:rFonts w:ascii="Arial" w:eastAsia="Times New Roman" w:hAnsi="Arial" w:cs="Arial"/>
        </w:rPr>
        <w:t>is a booster for our Malaysia economy, citizen increase their income through e-</w:t>
      </w:r>
      <w:proofErr w:type="spellStart"/>
      <w:r w:rsidR="00331162">
        <w:rPr>
          <w:rFonts w:ascii="Arial" w:eastAsia="Times New Roman" w:hAnsi="Arial" w:cs="Arial"/>
        </w:rPr>
        <w:t>Rez</w:t>
      </w:r>
      <w:r w:rsidR="00D56585">
        <w:rPr>
          <w:rFonts w:ascii="Arial" w:eastAsia="Times New Roman" w:hAnsi="Arial" w:cs="Arial"/>
        </w:rPr>
        <w:t>e</w:t>
      </w:r>
      <w:r w:rsidR="004E054E">
        <w:rPr>
          <w:rFonts w:ascii="Arial" w:eastAsia="Times New Roman" w:hAnsi="Arial" w:cs="Arial"/>
        </w:rPr>
        <w:t>ki</w:t>
      </w:r>
      <w:proofErr w:type="spellEnd"/>
      <w:r w:rsidR="006003A0">
        <w:rPr>
          <w:rFonts w:ascii="Arial" w:eastAsia="Times New Roman" w:hAnsi="Arial" w:cs="Arial"/>
        </w:rPr>
        <w:t>, in this case,</w:t>
      </w:r>
      <w:r w:rsidR="00331162">
        <w:rPr>
          <w:rFonts w:ascii="Arial" w:eastAsia="Times New Roman" w:hAnsi="Arial" w:cs="Arial"/>
        </w:rPr>
        <w:t xml:space="preserve"> </w:t>
      </w:r>
      <w:r w:rsidR="00691F65">
        <w:rPr>
          <w:rFonts w:ascii="Arial" w:eastAsia="Times New Roman" w:hAnsi="Arial" w:cs="Arial"/>
        </w:rPr>
        <w:t xml:space="preserve">the consumption capacity will be raised </w:t>
      </w:r>
      <w:r w:rsidR="00A955DA">
        <w:rPr>
          <w:rFonts w:ascii="Arial" w:eastAsia="Times New Roman" w:hAnsi="Arial" w:cs="Arial"/>
        </w:rPr>
        <w:t>so that it will s</w:t>
      </w:r>
      <w:r w:rsidR="007B46B9">
        <w:rPr>
          <w:rFonts w:ascii="Arial" w:eastAsia="Times New Roman" w:hAnsi="Arial" w:cs="Arial"/>
        </w:rPr>
        <w:t>t</w:t>
      </w:r>
      <w:r w:rsidR="00A955DA">
        <w:rPr>
          <w:rFonts w:ascii="Arial" w:eastAsia="Times New Roman" w:hAnsi="Arial" w:cs="Arial"/>
        </w:rPr>
        <w:t>imulate our economy</w:t>
      </w:r>
      <w:r w:rsidR="00A955DA" w:rsidRPr="0076088D">
        <w:rPr>
          <w:rFonts w:ascii="Arial" w:eastAsia="Times New Roman" w:hAnsi="Arial" w:cs="Arial"/>
        </w:rPr>
        <w:t>.</w:t>
      </w:r>
      <w:r w:rsidR="0076088D" w:rsidRPr="0076088D">
        <w:rPr>
          <w:rFonts w:ascii="Arial" w:eastAsia="Times New Roman" w:hAnsi="Arial" w:cs="Arial"/>
        </w:rPr>
        <w:t xml:space="preserve"> </w:t>
      </w:r>
      <w:r w:rsidR="008A38D9">
        <w:rPr>
          <w:rFonts w:ascii="Arial" w:eastAsia="Times New Roman" w:hAnsi="Arial" w:cs="Arial"/>
        </w:rPr>
        <w:t>Additional</w:t>
      </w:r>
      <w:r w:rsidR="0076088D">
        <w:rPr>
          <w:rFonts w:ascii="Arial" w:eastAsia="Times New Roman" w:hAnsi="Arial" w:cs="Arial"/>
        </w:rPr>
        <w:t>, the program also increase</w:t>
      </w:r>
      <w:r w:rsidR="007B46B9">
        <w:rPr>
          <w:rFonts w:ascii="Arial" w:eastAsia="Times New Roman" w:hAnsi="Arial" w:cs="Arial"/>
        </w:rPr>
        <w:t>s</w:t>
      </w:r>
      <w:r w:rsidR="0076088D">
        <w:rPr>
          <w:rFonts w:ascii="Arial" w:eastAsia="Times New Roman" w:hAnsi="Arial" w:cs="Arial"/>
        </w:rPr>
        <w:t xml:space="preserve"> the development of science and technology in these few years.</w:t>
      </w:r>
      <w:r w:rsidR="0076088D" w:rsidRPr="0076088D">
        <w:rPr>
          <w:rFonts w:ascii="Arial" w:hAnsi="Arial" w:cs="Arial"/>
          <w:color w:val="26282A"/>
          <w:shd w:val="clear" w:color="auto" w:fill="FFFFFF"/>
        </w:rPr>
        <w:t> </w:t>
      </w:r>
      <w:r w:rsidR="0076088D" w:rsidRPr="0076088D">
        <w:rPr>
          <w:rFonts w:ascii="Arial" w:hAnsi="Arial" w:cs="Arial"/>
          <w:shd w:val="clear" w:color="auto" w:fill="FFFFFF"/>
        </w:rPr>
        <w:t xml:space="preserve">The government would also </w:t>
      </w:r>
      <w:r w:rsidR="0076088D" w:rsidRPr="0076088D">
        <w:rPr>
          <w:rFonts w:ascii="Arial" w:hAnsi="Arial" w:cs="Arial"/>
          <w:shd w:val="clear" w:color="auto" w:fill="FFFFFF"/>
        </w:rPr>
        <w:lastRenderedPageBreak/>
        <w:t>provide grants worth RM245 million under the Domestic Investment Strategic Fund to upgrade Smart Manufacturing services, aimed at</w:t>
      </w:r>
      <w:r w:rsidR="000A0758">
        <w:rPr>
          <w:rFonts w:ascii="Arial" w:hAnsi="Arial" w:cs="Arial"/>
          <w:shd w:val="clear" w:color="auto" w:fill="FFFFFF"/>
        </w:rPr>
        <w:t xml:space="preserve"> </w:t>
      </w:r>
      <w:r w:rsidR="0076088D" w:rsidRPr="0076088D">
        <w:rPr>
          <w:rFonts w:ascii="Arial" w:hAnsi="Arial" w:cs="Arial"/>
          <w:shd w:val="clear" w:color="auto" w:fill="FFFFFF"/>
        </w:rPr>
        <w:t>supporting investment and business activities under the fourth industrial revolution (Industry 4.0)</w:t>
      </w:r>
      <w:r w:rsidR="00AE05C4">
        <w:rPr>
          <w:rFonts w:ascii="Arial" w:hAnsi="Arial" w:cs="Arial"/>
          <w:shd w:val="clear" w:color="auto" w:fill="FFFFFF"/>
        </w:rPr>
        <w:t xml:space="preserve"> p</w:t>
      </w:r>
      <w:r w:rsidR="00504573">
        <w:rPr>
          <w:rFonts w:ascii="Arial" w:hAnsi="Arial" w:cs="Arial"/>
          <w:shd w:val="clear" w:color="auto" w:fill="FFFFFF"/>
        </w:rPr>
        <w:t>ublished by</w:t>
      </w:r>
      <w:r w:rsidR="00AE05C4">
        <w:rPr>
          <w:rFonts w:ascii="Arial" w:hAnsi="Arial" w:cs="Arial"/>
          <w:shd w:val="clear" w:color="auto" w:fill="FFFFFF"/>
        </w:rPr>
        <w:t xml:space="preserve"> </w:t>
      </w:r>
      <w:r w:rsidR="00504573">
        <w:rPr>
          <w:rFonts w:ascii="Arial" w:hAnsi="Arial" w:cs="Arial"/>
          <w:shd w:val="clear" w:color="auto" w:fill="FFFFFF"/>
        </w:rPr>
        <w:t>M</w:t>
      </w:r>
      <w:r w:rsidR="00AE05C4">
        <w:rPr>
          <w:rFonts w:ascii="Arial" w:hAnsi="Arial" w:cs="Arial"/>
          <w:shd w:val="clear" w:color="auto" w:fill="FFFFFF"/>
        </w:rPr>
        <w:t>alay</w:t>
      </w:r>
      <w:r w:rsidR="00504573">
        <w:rPr>
          <w:rFonts w:ascii="Arial" w:hAnsi="Arial" w:cs="Arial"/>
          <w:shd w:val="clear" w:color="auto" w:fill="FFFFFF"/>
        </w:rPr>
        <w:t xml:space="preserve"> M</w:t>
      </w:r>
      <w:r w:rsidR="00AE05C4">
        <w:rPr>
          <w:rFonts w:ascii="Arial" w:hAnsi="Arial" w:cs="Arial"/>
          <w:shd w:val="clear" w:color="auto" w:fill="FFFFFF"/>
        </w:rPr>
        <w:t>ail on 28 October 2017 (</w:t>
      </w:r>
      <w:hyperlink r:id="rId13" w:history="1">
        <w:r w:rsidR="00BA14FE" w:rsidRPr="00960407">
          <w:rPr>
            <w:rStyle w:val="Hyperlink"/>
            <w:rFonts w:ascii="Arial" w:hAnsi="Arial" w:cs="Arial"/>
            <w:i/>
            <w:shd w:val="clear" w:color="auto" w:fill="FFFFFF"/>
          </w:rPr>
          <w:t>https://www.malaymail.com/s/1497357/mdec-budget-2018-to-give-digital-economy-a-boost</w:t>
        </w:r>
      </w:hyperlink>
      <w:r w:rsidR="00BA14FE">
        <w:rPr>
          <w:rFonts w:ascii="Arial" w:hAnsi="Arial" w:cs="Arial"/>
          <w:shd w:val="clear" w:color="auto" w:fill="FFFFFF"/>
        </w:rPr>
        <w:t xml:space="preserve">). Our country now is more </w:t>
      </w:r>
      <w:r w:rsidR="00BA14FE">
        <w:rPr>
          <w:rFonts w:ascii="Arial" w:eastAsia="Times New Roman" w:hAnsi="Arial" w:cs="Arial"/>
        </w:rPr>
        <w:t xml:space="preserve">trend to technological compare to industrialization in a few years ago as the government launched </w:t>
      </w:r>
      <w:r w:rsidR="00BA14FE">
        <w:rPr>
          <w:rFonts w:ascii="Arial" w:hAnsi="Arial" w:cs="Arial"/>
          <w:color w:val="000000"/>
          <w:shd w:val="clear" w:color="auto" w:fill="FFFFFF"/>
        </w:rPr>
        <w:t xml:space="preserve">Digital Free Trade Zone (DFTZ) to further promote the growth of the nation’s digital economy. </w:t>
      </w:r>
      <w:r w:rsidR="00BA14FE">
        <w:rPr>
          <w:rFonts w:ascii="Arial" w:eastAsia="Times New Roman" w:hAnsi="Arial" w:cs="Arial"/>
        </w:rPr>
        <w:t xml:space="preserve">This is a good transformation because our country Malaysia will become a developed country because of the digital economy. </w:t>
      </w:r>
    </w:p>
    <w:p w:rsidR="00BA14FE" w:rsidRDefault="00BA14FE" w:rsidP="00BA14FE">
      <w:pPr>
        <w:spacing w:line="360" w:lineRule="auto"/>
        <w:jc w:val="both"/>
        <w:rPr>
          <w:rFonts w:ascii="Arial" w:eastAsia="Times New Roman" w:hAnsi="Arial" w:cs="Arial"/>
        </w:rPr>
      </w:pPr>
    </w:p>
    <w:p w:rsidR="00C5560F" w:rsidRDefault="00C5560F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3C15BE" w:rsidRDefault="003C15BE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3C15BE" w:rsidRDefault="003C15BE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763619" w:rsidRDefault="00763619" w:rsidP="008A38D9">
      <w:pPr>
        <w:spacing w:line="360" w:lineRule="auto"/>
        <w:jc w:val="both"/>
        <w:rPr>
          <w:rFonts w:ascii="Arial" w:eastAsia="Times New Roman" w:hAnsi="Arial" w:cs="Arial"/>
        </w:rPr>
      </w:pPr>
    </w:p>
    <w:p w:rsidR="00C5560F" w:rsidRPr="00C5560F" w:rsidRDefault="00C5560F" w:rsidP="008A38D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>4.0 REFLECTION</w:t>
      </w:r>
    </w:p>
    <w:p w:rsidR="00A4268D" w:rsidRDefault="00A4268D" w:rsidP="005A5B9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D16107">
        <w:rPr>
          <w:rFonts w:ascii="Arial" w:hAnsi="Arial" w:cs="Arial"/>
          <w:shd w:val="clear" w:color="auto" w:fill="FFFFFF"/>
        </w:rPr>
        <w:tab/>
      </w:r>
    </w:p>
    <w:p w:rsidR="002475CA" w:rsidRDefault="00C5560F" w:rsidP="005A5B9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6C2B14">
        <w:rPr>
          <w:rFonts w:ascii="Arial" w:hAnsi="Arial" w:cs="Arial"/>
          <w:shd w:val="clear" w:color="auto" w:fill="FFFFFF"/>
        </w:rPr>
        <w:t xml:space="preserve">As a student of computer science, we have to know a lot of information </w:t>
      </w:r>
      <w:r w:rsidR="005A5B9D">
        <w:rPr>
          <w:rFonts w:ascii="Arial" w:hAnsi="Arial" w:cs="Arial"/>
          <w:shd w:val="clear" w:color="auto" w:fill="FFFFFF"/>
        </w:rPr>
        <w:t xml:space="preserve">about technology and also the trend in the new era. We are no longer </w:t>
      </w:r>
      <w:r w:rsidR="002A17D7">
        <w:rPr>
          <w:rFonts w:ascii="Arial" w:hAnsi="Arial" w:cs="Arial"/>
          <w:shd w:val="clear" w:color="auto" w:fill="FFFFFF"/>
        </w:rPr>
        <w:t>able to only study in classroom without realizing the changes in our world.</w:t>
      </w:r>
      <w:r w:rsidR="005A5B9D">
        <w:rPr>
          <w:rFonts w:ascii="Arial" w:hAnsi="Arial" w:cs="Arial"/>
          <w:shd w:val="clear" w:color="auto" w:fill="FFFFFF"/>
        </w:rPr>
        <w:t xml:space="preserve"> The world </w:t>
      </w:r>
      <w:r w:rsidR="00EB4540">
        <w:rPr>
          <w:rFonts w:ascii="Arial" w:hAnsi="Arial" w:cs="Arial"/>
          <w:shd w:val="clear" w:color="auto" w:fill="FFFFFF"/>
        </w:rPr>
        <w:t xml:space="preserve">does </w:t>
      </w:r>
      <w:r w:rsidR="005A5B9D">
        <w:rPr>
          <w:rFonts w:ascii="Arial" w:hAnsi="Arial" w:cs="Arial"/>
          <w:shd w:val="clear" w:color="auto" w:fill="FFFFFF"/>
        </w:rPr>
        <w:t>no need the bookworm to help them develop the world but they need a person who fulfil</w:t>
      </w:r>
      <w:r w:rsidR="00504573">
        <w:rPr>
          <w:rFonts w:ascii="Arial" w:hAnsi="Arial" w:cs="Arial"/>
          <w:shd w:val="clear" w:color="auto" w:fill="FFFFFF"/>
        </w:rPr>
        <w:t>s</w:t>
      </w:r>
      <w:r w:rsidR="005A5B9D">
        <w:rPr>
          <w:rFonts w:ascii="Arial" w:hAnsi="Arial" w:cs="Arial"/>
          <w:shd w:val="clear" w:color="auto" w:fill="FFFFFF"/>
        </w:rPr>
        <w:t xml:space="preserve"> all the demands such as professional skills, soft skills and also the creative thinking. Through the talk, MDEC gives me a lot of information about the e-</w:t>
      </w:r>
      <w:proofErr w:type="spellStart"/>
      <w:r w:rsidR="005A5B9D">
        <w:rPr>
          <w:rFonts w:ascii="Arial" w:hAnsi="Arial" w:cs="Arial"/>
          <w:shd w:val="clear" w:color="auto" w:fill="FFFFFF"/>
        </w:rPr>
        <w:t>Rez</w:t>
      </w:r>
      <w:r w:rsidR="00D56585">
        <w:rPr>
          <w:rFonts w:ascii="Arial" w:hAnsi="Arial" w:cs="Arial"/>
          <w:shd w:val="clear" w:color="auto" w:fill="FFFFFF"/>
        </w:rPr>
        <w:t>e</w:t>
      </w:r>
      <w:r w:rsidR="005A5B9D">
        <w:rPr>
          <w:rFonts w:ascii="Arial" w:hAnsi="Arial" w:cs="Arial"/>
          <w:shd w:val="clear" w:color="auto" w:fill="FFFFFF"/>
        </w:rPr>
        <w:t>ki</w:t>
      </w:r>
      <w:proofErr w:type="spellEnd"/>
      <w:r w:rsidR="005A5B9D">
        <w:rPr>
          <w:rFonts w:ascii="Arial" w:hAnsi="Arial" w:cs="Arial"/>
          <w:shd w:val="clear" w:color="auto" w:fill="FFFFFF"/>
        </w:rPr>
        <w:t>, GLOW</w:t>
      </w:r>
      <w:r w:rsidR="00504573">
        <w:rPr>
          <w:rFonts w:ascii="Arial" w:hAnsi="Arial" w:cs="Arial"/>
          <w:shd w:val="clear" w:color="auto" w:fill="FFFFFF"/>
        </w:rPr>
        <w:t>,</w:t>
      </w:r>
      <w:r w:rsidR="005A5B9D">
        <w:rPr>
          <w:rFonts w:ascii="Arial" w:hAnsi="Arial" w:cs="Arial"/>
          <w:shd w:val="clear" w:color="auto" w:fill="FFFFFF"/>
        </w:rPr>
        <w:t xml:space="preserve"> and e-</w:t>
      </w:r>
      <w:proofErr w:type="spellStart"/>
      <w:r w:rsidR="005A5B9D">
        <w:rPr>
          <w:rFonts w:ascii="Arial" w:hAnsi="Arial" w:cs="Arial"/>
          <w:shd w:val="clear" w:color="auto" w:fill="FFFFFF"/>
        </w:rPr>
        <w:t>Usahawan</w:t>
      </w:r>
      <w:proofErr w:type="spellEnd"/>
      <w:r w:rsidR="002475CA">
        <w:rPr>
          <w:rFonts w:ascii="Arial" w:hAnsi="Arial" w:cs="Arial"/>
          <w:shd w:val="clear" w:color="auto" w:fill="FFFFFF"/>
        </w:rPr>
        <w:t xml:space="preserve"> and let me </w:t>
      </w:r>
      <w:r w:rsidR="002A17D7">
        <w:rPr>
          <w:rFonts w:ascii="Arial" w:hAnsi="Arial" w:cs="Arial"/>
          <w:shd w:val="clear" w:color="auto" w:fill="FFFFFF"/>
        </w:rPr>
        <w:t xml:space="preserve">understand deeply about what </w:t>
      </w:r>
      <w:proofErr w:type="gramStart"/>
      <w:r w:rsidR="002A17D7">
        <w:rPr>
          <w:rFonts w:ascii="Arial" w:hAnsi="Arial" w:cs="Arial"/>
          <w:shd w:val="clear" w:color="auto" w:fill="FFFFFF"/>
        </w:rPr>
        <w:t>can I</w:t>
      </w:r>
      <w:proofErr w:type="gramEnd"/>
      <w:r w:rsidR="002A17D7">
        <w:rPr>
          <w:rFonts w:ascii="Arial" w:hAnsi="Arial" w:cs="Arial"/>
          <w:shd w:val="clear" w:color="auto" w:fill="FFFFFF"/>
        </w:rPr>
        <w:t xml:space="preserve"> do to have a better life</w:t>
      </w:r>
      <w:r w:rsidR="002475CA">
        <w:rPr>
          <w:rFonts w:ascii="Arial" w:hAnsi="Arial" w:cs="Arial"/>
          <w:shd w:val="clear" w:color="auto" w:fill="FFFFFF"/>
        </w:rPr>
        <w:t>.</w:t>
      </w:r>
    </w:p>
    <w:p w:rsidR="0024227E" w:rsidRDefault="002475CA" w:rsidP="005A5B9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As we know that e-</w:t>
      </w:r>
      <w:proofErr w:type="spellStart"/>
      <w:r>
        <w:rPr>
          <w:rFonts w:ascii="Arial" w:hAnsi="Arial" w:cs="Arial"/>
          <w:shd w:val="clear" w:color="auto" w:fill="FFFFFF"/>
        </w:rPr>
        <w:t>Rez</w:t>
      </w:r>
      <w:r w:rsidR="00D56585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ki</w:t>
      </w:r>
      <w:proofErr w:type="spellEnd"/>
      <w:r>
        <w:rPr>
          <w:rFonts w:ascii="Arial" w:hAnsi="Arial" w:cs="Arial"/>
          <w:shd w:val="clear" w:color="auto" w:fill="FFFFFF"/>
        </w:rPr>
        <w:t xml:space="preserve"> is a global platform to find </w:t>
      </w:r>
      <w:r w:rsidR="00504573">
        <w:rPr>
          <w:rFonts w:ascii="Arial" w:hAnsi="Arial" w:cs="Arial"/>
          <w:shd w:val="clear" w:color="auto" w:fill="FFFFFF"/>
        </w:rPr>
        <w:t xml:space="preserve">the </w:t>
      </w:r>
      <w:r>
        <w:rPr>
          <w:rFonts w:ascii="Arial" w:hAnsi="Arial" w:cs="Arial"/>
          <w:shd w:val="clear" w:color="auto" w:fill="FFFFFF"/>
        </w:rPr>
        <w:t xml:space="preserve">part-time job through the whole world, it provides the opportunities for the enterprise and the freelancers to solve their problems and earn more income on </w:t>
      </w:r>
      <w:r w:rsidR="00504573">
        <w:rPr>
          <w:rFonts w:ascii="Arial" w:hAnsi="Arial" w:cs="Arial"/>
          <w:shd w:val="clear" w:color="auto" w:fill="FFFFFF"/>
        </w:rPr>
        <w:t xml:space="preserve">the </w:t>
      </w:r>
      <w:r>
        <w:rPr>
          <w:rFonts w:ascii="Arial" w:hAnsi="Arial" w:cs="Arial"/>
          <w:shd w:val="clear" w:color="auto" w:fill="FFFFFF"/>
        </w:rPr>
        <w:t xml:space="preserve">Internet. In this new era, people more prefer to work on the Internet than </w:t>
      </w:r>
      <w:r w:rsidR="00CE23B5">
        <w:rPr>
          <w:rFonts w:ascii="Arial" w:hAnsi="Arial" w:cs="Arial"/>
          <w:shd w:val="clear" w:color="auto" w:fill="FFFFFF"/>
        </w:rPr>
        <w:t>the full-time job because the working time is flexible</w:t>
      </w:r>
      <w:r>
        <w:rPr>
          <w:rFonts w:ascii="Arial" w:hAnsi="Arial" w:cs="Arial"/>
          <w:shd w:val="clear" w:color="auto" w:fill="FFFFFF"/>
        </w:rPr>
        <w:t xml:space="preserve">. We can decide where to work and when to work, thus our life may not be so stressful to </w:t>
      </w:r>
      <w:r w:rsidR="00ED5191">
        <w:rPr>
          <w:rFonts w:ascii="Arial" w:hAnsi="Arial" w:cs="Arial"/>
          <w:shd w:val="clear" w:color="auto" w:fill="FFFFFF"/>
        </w:rPr>
        <w:t xml:space="preserve">accomplish all the works perfectly from the boss. Besides, we can meet </w:t>
      </w:r>
      <w:r w:rsidR="00504573">
        <w:rPr>
          <w:rFonts w:ascii="Arial" w:hAnsi="Arial" w:cs="Arial"/>
          <w:shd w:val="clear" w:color="auto" w:fill="FFFFFF"/>
        </w:rPr>
        <w:t xml:space="preserve">a </w:t>
      </w:r>
      <w:r w:rsidR="00ED5191">
        <w:rPr>
          <w:rFonts w:ascii="Arial" w:hAnsi="Arial" w:cs="Arial"/>
          <w:shd w:val="clear" w:color="auto" w:fill="FFFFFF"/>
        </w:rPr>
        <w:t>different kind of clients, companies and enterprises through the e-</w:t>
      </w:r>
      <w:proofErr w:type="spellStart"/>
      <w:r w:rsidR="00ED5191">
        <w:rPr>
          <w:rFonts w:ascii="Arial" w:hAnsi="Arial" w:cs="Arial"/>
          <w:shd w:val="clear" w:color="auto" w:fill="FFFFFF"/>
        </w:rPr>
        <w:t>Rez</w:t>
      </w:r>
      <w:r w:rsidR="00D56585">
        <w:rPr>
          <w:rFonts w:ascii="Arial" w:hAnsi="Arial" w:cs="Arial"/>
          <w:shd w:val="clear" w:color="auto" w:fill="FFFFFF"/>
        </w:rPr>
        <w:t>e</w:t>
      </w:r>
      <w:r w:rsidR="00ED5191">
        <w:rPr>
          <w:rFonts w:ascii="Arial" w:hAnsi="Arial" w:cs="Arial"/>
          <w:shd w:val="clear" w:color="auto" w:fill="FFFFFF"/>
        </w:rPr>
        <w:t>ki</w:t>
      </w:r>
      <w:proofErr w:type="spellEnd"/>
      <w:r w:rsidR="00ED5191">
        <w:rPr>
          <w:rFonts w:ascii="Arial" w:hAnsi="Arial" w:cs="Arial"/>
          <w:shd w:val="clear" w:color="auto" w:fill="FFFFFF"/>
        </w:rPr>
        <w:t xml:space="preserve"> when we get the job. </w:t>
      </w:r>
      <w:r w:rsidR="0024227E">
        <w:rPr>
          <w:rFonts w:ascii="Arial" w:hAnsi="Arial" w:cs="Arial"/>
          <w:shd w:val="clear" w:color="auto" w:fill="FFFFFF"/>
        </w:rPr>
        <w:t>We can get different experiences in the work by solving different problems that propose</w:t>
      </w:r>
      <w:r w:rsidR="00504573">
        <w:rPr>
          <w:rFonts w:ascii="Arial" w:hAnsi="Arial" w:cs="Arial"/>
          <w:shd w:val="clear" w:color="auto" w:fill="FFFFFF"/>
        </w:rPr>
        <w:t>d</w:t>
      </w:r>
      <w:r w:rsidR="0024227E">
        <w:rPr>
          <w:rFonts w:ascii="Arial" w:hAnsi="Arial" w:cs="Arial"/>
          <w:shd w:val="clear" w:color="auto" w:fill="FFFFFF"/>
        </w:rPr>
        <w:t xml:space="preserve"> by the clients. </w:t>
      </w:r>
    </w:p>
    <w:p w:rsidR="005706F4" w:rsidRDefault="0024227E" w:rsidP="005A5B9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In the e-</w:t>
      </w:r>
      <w:proofErr w:type="spellStart"/>
      <w:r>
        <w:rPr>
          <w:rFonts w:ascii="Arial" w:hAnsi="Arial" w:cs="Arial"/>
          <w:shd w:val="clear" w:color="auto" w:fill="FFFFFF"/>
        </w:rPr>
        <w:t>Rez</w:t>
      </w:r>
      <w:r w:rsidR="00D56585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ki</w:t>
      </w:r>
      <w:proofErr w:type="spellEnd"/>
      <w:r>
        <w:rPr>
          <w:rFonts w:ascii="Arial" w:hAnsi="Arial" w:cs="Arial"/>
          <w:shd w:val="clear" w:color="auto" w:fill="FFFFFF"/>
        </w:rPr>
        <w:t xml:space="preserve"> program got </w:t>
      </w:r>
      <w:r w:rsidR="00504573">
        <w:rPr>
          <w:rFonts w:ascii="Arial" w:hAnsi="Arial" w:cs="Arial"/>
          <w:shd w:val="clear" w:color="auto" w:fill="FFFFFF"/>
        </w:rPr>
        <w:t xml:space="preserve">an </w:t>
      </w:r>
      <w:r>
        <w:rPr>
          <w:rFonts w:ascii="Arial" w:hAnsi="Arial" w:cs="Arial"/>
          <w:shd w:val="clear" w:color="auto" w:fill="FFFFFF"/>
        </w:rPr>
        <w:t xml:space="preserve">abundance of talents in the crowdsourcing platform, </w:t>
      </w:r>
      <w:r w:rsidR="00504573">
        <w:rPr>
          <w:rFonts w:ascii="Arial" w:hAnsi="Arial" w:cs="Arial"/>
          <w:shd w:val="clear" w:color="auto" w:fill="FFFFFF"/>
        </w:rPr>
        <w:t xml:space="preserve">the </w:t>
      </w:r>
      <w:r>
        <w:rPr>
          <w:rFonts w:ascii="Arial" w:hAnsi="Arial" w:cs="Arial"/>
          <w:shd w:val="clear" w:color="auto" w:fill="FFFFFF"/>
        </w:rPr>
        <w:t xml:space="preserve">enterprise can reduce their budget by hiring a </w:t>
      </w:r>
      <w:r w:rsidR="00CE23B5">
        <w:rPr>
          <w:rFonts w:ascii="Arial" w:hAnsi="Arial" w:cs="Arial"/>
          <w:shd w:val="clear" w:color="auto" w:fill="FFFFFF"/>
        </w:rPr>
        <w:t xml:space="preserve">freelancer </w:t>
      </w:r>
      <w:r w:rsidR="00A16C81">
        <w:rPr>
          <w:rFonts w:ascii="Arial" w:hAnsi="Arial" w:cs="Arial"/>
          <w:shd w:val="clear" w:color="auto" w:fill="FFFFFF"/>
        </w:rPr>
        <w:t>that need a shorter time to  solve the</w:t>
      </w:r>
      <w:r>
        <w:rPr>
          <w:rFonts w:ascii="Arial" w:hAnsi="Arial" w:cs="Arial"/>
          <w:shd w:val="clear" w:color="auto" w:fill="FFFFFF"/>
        </w:rPr>
        <w:t xml:space="preserve"> </w:t>
      </w:r>
      <w:r w:rsidR="00504573">
        <w:rPr>
          <w:rFonts w:ascii="Arial" w:hAnsi="Arial" w:cs="Arial"/>
          <w:shd w:val="clear" w:color="auto" w:fill="FFFFFF"/>
        </w:rPr>
        <w:t>problem</w:t>
      </w:r>
      <w:r w:rsidR="00CE23B5">
        <w:rPr>
          <w:rFonts w:ascii="Arial" w:hAnsi="Arial" w:cs="Arial"/>
          <w:shd w:val="clear" w:color="auto" w:fill="FFFFFF"/>
        </w:rPr>
        <w:t xml:space="preserve">s </w:t>
      </w:r>
      <w:r w:rsidR="00A16C81">
        <w:rPr>
          <w:rFonts w:ascii="Arial" w:hAnsi="Arial" w:cs="Arial"/>
          <w:shd w:val="clear" w:color="auto" w:fill="FFFFFF"/>
        </w:rPr>
        <w:t>and produce a high quality of work rather than hiring a worker who does not have enough knowledge or experience to solve the problems.</w:t>
      </w:r>
      <w:r>
        <w:rPr>
          <w:rFonts w:ascii="Arial" w:hAnsi="Arial" w:cs="Arial"/>
          <w:shd w:val="clear" w:color="auto" w:fill="FFFFFF"/>
        </w:rPr>
        <w:t xml:space="preserve"> A faster output and lower cost </w:t>
      </w:r>
      <w:r w:rsidR="00AB41F3">
        <w:rPr>
          <w:rFonts w:ascii="Arial" w:hAnsi="Arial" w:cs="Arial"/>
          <w:shd w:val="clear" w:color="auto" w:fill="FFFFFF"/>
        </w:rPr>
        <w:t>are always the choice</w:t>
      </w:r>
      <w:r w:rsidR="00504573">
        <w:rPr>
          <w:rFonts w:ascii="Arial" w:hAnsi="Arial" w:cs="Arial"/>
          <w:shd w:val="clear" w:color="auto" w:fill="FFFFFF"/>
        </w:rPr>
        <w:t>s</w:t>
      </w:r>
      <w:r w:rsidR="00AB41F3">
        <w:rPr>
          <w:rFonts w:ascii="Arial" w:hAnsi="Arial" w:cs="Arial"/>
          <w:shd w:val="clear" w:color="auto" w:fill="FFFFFF"/>
        </w:rPr>
        <w:t xml:space="preserve"> of the enterprise. The</w:t>
      </w:r>
      <w:r w:rsidR="00637EB0">
        <w:rPr>
          <w:rFonts w:ascii="Arial" w:hAnsi="Arial" w:cs="Arial"/>
          <w:shd w:val="clear" w:color="auto" w:fill="FFFFFF"/>
        </w:rPr>
        <w:t xml:space="preserve"> </w:t>
      </w:r>
      <w:r w:rsidR="00AB41F3">
        <w:rPr>
          <w:rFonts w:ascii="Arial" w:hAnsi="Arial" w:cs="Arial"/>
          <w:shd w:val="clear" w:color="auto" w:fill="FFFFFF"/>
        </w:rPr>
        <w:t>e-</w:t>
      </w:r>
      <w:proofErr w:type="spellStart"/>
      <w:r w:rsidR="00AB41F3">
        <w:rPr>
          <w:rFonts w:ascii="Arial" w:hAnsi="Arial" w:cs="Arial"/>
          <w:shd w:val="clear" w:color="auto" w:fill="FFFFFF"/>
        </w:rPr>
        <w:t>Rez</w:t>
      </w:r>
      <w:r w:rsidR="00D56585">
        <w:rPr>
          <w:rFonts w:ascii="Arial" w:hAnsi="Arial" w:cs="Arial"/>
          <w:shd w:val="clear" w:color="auto" w:fill="FFFFFF"/>
        </w:rPr>
        <w:t>e</w:t>
      </w:r>
      <w:r w:rsidR="00AB41F3">
        <w:rPr>
          <w:rFonts w:ascii="Arial" w:hAnsi="Arial" w:cs="Arial"/>
          <w:shd w:val="clear" w:color="auto" w:fill="FFFFFF"/>
        </w:rPr>
        <w:t>ki</w:t>
      </w:r>
      <w:proofErr w:type="spellEnd"/>
      <w:r w:rsidR="00AB41F3">
        <w:rPr>
          <w:rFonts w:ascii="Arial" w:hAnsi="Arial" w:cs="Arial"/>
          <w:shd w:val="clear" w:color="auto" w:fill="FFFFFF"/>
        </w:rPr>
        <w:t xml:space="preserve"> program is a stimulant for the digital economy in Malaysia because this program is a worldwide program, freelancers will contribute as estim</w:t>
      </w:r>
      <w:r w:rsidR="00504573">
        <w:rPr>
          <w:rFonts w:ascii="Arial" w:hAnsi="Arial" w:cs="Arial"/>
          <w:shd w:val="clear" w:color="auto" w:fill="FFFFFF"/>
        </w:rPr>
        <w:t xml:space="preserve">ation RM 1 billion annually in </w:t>
      </w:r>
      <w:r w:rsidR="00AB41F3">
        <w:rPr>
          <w:rFonts w:ascii="Arial" w:hAnsi="Arial" w:cs="Arial"/>
          <w:shd w:val="clear" w:color="auto" w:fill="FFFFFF"/>
        </w:rPr>
        <w:t xml:space="preserve">freelance earning to our economy. </w:t>
      </w:r>
      <w:r w:rsidR="005706F4">
        <w:rPr>
          <w:rFonts w:ascii="Arial" w:hAnsi="Arial" w:cs="Arial"/>
          <w:shd w:val="clear" w:color="auto" w:fill="FFFFFF"/>
        </w:rPr>
        <w:t>Nowadays, Malaysia is changing from a</w:t>
      </w:r>
      <w:r w:rsidR="00C71D32">
        <w:rPr>
          <w:rFonts w:ascii="Arial" w:hAnsi="Arial" w:cs="Arial"/>
          <w:shd w:val="clear" w:color="auto" w:fill="FFFFFF"/>
        </w:rPr>
        <w:t>n</w:t>
      </w:r>
      <w:r w:rsidR="005706F4">
        <w:rPr>
          <w:rFonts w:ascii="Arial" w:hAnsi="Arial" w:cs="Arial"/>
          <w:shd w:val="clear" w:color="auto" w:fill="FFFFFF"/>
        </w:rPr>
        <w:t xml:space="preserve"> industrialized country to a technological country because of </w:t>
      </w:r>
      <w:r w:rsidR="00C71D32">
        <w:rPr>
          <w:rFonts w:ascii="Arial" w:hAnsi="Arial" w:cs="Arial"/>
          <w:shd w:val="clear" w:color="auto" w:fill="FFFFFF"/>
        </w:rPr>
        <w:t xml:space="preserve">the </w:t>
      </w:r>
      <w:r w:rsidR="009647D1">
        <w:rPr>
          <w:rFonts w:ascii="Arial" w:hAnsi="Arial" w:cs="Arial"/>
          <w:shd w:val="clear" w:color="auto" w:fill="FFFFFF"/>
        </w:rPr>
        <w:t>new trend of our</w:t>
      </w:r>
      <w:r w:rsidR="005706F4">
        <w:rPr>
          <w:rFonts w:ascii="Arial" w:hAnsi="Arial" w:cs="Arial"/>
          <w:shd w:val="clear" w:color="auto" w:fill="FFFFFF"/>
        </w:rPr>
        <w:t xml:space="preserve"> world is</w:t>
      </w:r>
      <w:r w:rsidR="009647D1">
        <w:rPr>
          <w:rFonts w:ascii="Arial" w:hAnsi="Arial" w:cs="Arial"/>
          <w:shd w:val="clear" w:color="auto" w:fill="FFFFFF"/>
        </w:rPr>
        <w:t xml:space="preserve"> all about</w:t>
      </w:r>
      <w:r w:rsidR="005706F4">
        <w:rPr>
          <w:rFonts w:ascii="Arial" w:hAnsi="Arial" w:cs="Arial"/>
          <w:shd w:val="clear" w:color="auto" w:fill="FFFFFF"/>
        </w:rPr>
        <w:t xml:space="preserve"> technology.</w:t>
      </w:r>
    </w:p>
    <w:p w:rsidR="005706F4" w:rsidRPr="00D16107" w:rsidRDefault="005706F4" w:rsidP="005A5B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Overall, e-</w:t>
      </w:r>
      <w:proofErr w:type="spellStart"/>
      <w:r w:rsidR="003C15BE">
        <w:rPr>
          <w:rFonts w:ascii="Arial" w:hAnsi="Arial" w:cs="Arial"/>
          <w:shd w:val="clear" w:color="auto" w:fill="FFFFFF"/>
        </w:rPr>
        <w:t>Rez</w:t>
      </w:r>
      <w:r w:rsidR="00D56585">
        <w:rPr>
          <w:rFonts w:ascii="Arial" w:hAnsi="Arial" w:cs="Arial"/>
          <w:shd w:val="clear" w:color="auto" w:fill="FFFFFF"/>
        </w:rPr>
        <w:t>e</w:t>
      </w:r>
      <w:r w:rsidR="003C15BE">
        <w:rPr>
          <w:rFonts w:ascii="Arial" w:hAnsi="Arial" w:cs="Arial"/>
          <w:shd w:val="clear" w:color="auto" w:fill="FFFFFF"/>
        </w:rPr>
        <w:t>ki</w:t>
      </w:r>
      <w:proofErr w:type="spellEnd"/>
      <w:r w:rsidR="003C15BE">
        <w:rPr>
          <w:rFonts w:ascii="Arial" w:hAnsi="Arial" w:cs="Arial"/>
          <w:shd w:val="clear" w:color="auto" w:fill="FFFFFF"/>
        </w:rPr>
        <w:t xml:space="preserve"> program let me know about the new trend in the world that I can work anywhere if I want, not like the traditional job which is being restrict</w:t>
      </w:r>
      <w:r w:rsidR="00C71D32">
        <w:rPr>
          <w:rFonts w:ascii="Arial" w:hAnsi="Arial" w:cs="Arial"/>
          <w:shd w:val="clear" w:color="auto" w:fill="FFFFFF"/>
        </w:rPr>
        <w:t>ed</w:t>
      </w:r>
      <w:r w:rsidR="003C15BE">
        <w:rPr>
          <w:rFonts w:ascii="Arial" w:hAnsi="Arial" w:cs="Arial"/>
          <w:shd w:val="clear" w:color="auto" w:fill="FFFFFF"/>
        </w:rPr>
        <w:t xml:space="preserve"> </w:t>
      </w:r>
      <w:r w:rsidR="009647D1">
        <w:rPr>
          <w:rFonts w:ascii="Arial" w:hAnsi="Arial" w:cs="Arial"/>
          <w:shd w:val="clear" w:color="auto" w:fill="FFFFFF"/>
        </w:rPr>
        <w:t>by</w:t>
      </w:r>
      <w:r w:rsidR="003C15BE">
        <w:rPr>
          <w:rFonts w:ascii="Arial" w:hAnsi="Arial" w:cs="Arial"/>
          <w:shd w:val="clear" w:color="auto" w:fill="FFFFFF"/>
        </w:rPr>
        <w:t xml:space="preserve"> time and place. Everyone can be the participant as long as </w:t>
      </w:r>
      <w:r w:rsidR="00510C09">
        <w:rPr>
          <w:rFonts w:ascii="Arial" w:hAnsi="Arial" w:cs="Arial"/>
          <w:shd w:val="clear" w:color="auto" w:fill="FFFFFF"/>
        </w:rPr>
        <w:t xml:space="preserve">they </w:t>
      </w:r>
      <w:r w:rsidR="003C15BE">
        <w:rPr>
          <w:rFonts w:ascii="Arial" w:hAnsi="Arial" w:cs="Arial"/>
          <w:shd w:val="clear" w:color="auto" w:fill="FFFFFF"/>
        </w:rPr>
        <w:t>has the professional skills that can solve the task given by the enterprise</w:t>
      </w:r>
      <w:r w:rsidR="000B1DEE">
        <w:rPr>
          <w:rFonts w:ascii="Arial" w:hAnsi="Arial" w:cs="Arial"/>
          <w:shd w:val="clear" w:color="auto" w:fill="FFFFFF"/>
        </w:rPr>
        <w:t>.</w:t>
      </w:r>
    </w:p>
    <w:p w:rsidR="00C5560F" w:rsidRDefault="00C5560F" w:rsidP="00C5560F">
      <w:pPr>
        <w:rPr>
          <w:rFonts w:ascii="Arial" w:hAnsi="Arial" w:cs="Arial"/>
        </w:rPr>
      </w:pPr>
    </w:p>
    <w:p w:rsidR="00C5560F" w:rsidRDefault="00C5560F" w:rsidP="000B1D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5.0 CONCLUSION</w:t>
      </w:r>
    </w:p>
    <w:p w:rsidR="000B1DEE" w:rsidRPr="000B1DEE" w:rsidRDefault="000B1DEE" w:rsidP="000B1DEE">
      <w:pPr>
        <w:rPr>
          <w:rFonts w:ascii="Arial" w:hAnsi="Arial" w:cs="Arial"/>
          <w:b/>
          <w:sz w:val="28"/>
          <w:szCs w:val="28"/>
        </w:rPr>
      </w:pPr>
    </w:p>
    <w:p w:rsidR="000B1DEE" w:rsidRPr="000B1DEE" w:rsidRDefault="000B1DEE" w:rsidP="000B1DE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1DE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000000"/>
        </w:rPr>
        <w:t>In</w:t>
      </w:r>
      <w:r w:rsidRPr="000B1DEE">
        <w:rPr>
          <w:rFonts w:ascii="Arial" w:hAnsi="Arial" w:cs="Arial"/>
          <w:color w:val="000000"/>
        </w:rPr>
        <w:t xml:space="preserve"> conclusion, the industry </w:t>
      </w:r>
      <w:r>
        <w:rPr>
          <w:rFonts w:ascii="Arial" w:hAnsi="Arial" w:cs="Arial"/>
          <w:color w:val="000000"/>
        </w:rPr>
        <w:t xml:space="preserve">talk </w:t>
      </w:r>
      <w:r w:rsidRPr="000B1DEE">
        <w:rPr>
          <w:rFonts w:ascii="Arial" w:hAnsi="Arial" w:cs="Arial"/>
          <w:color w:val="000000"/>
        </w:rPr>
        <w:t xml:space="preserve">is beneficial to all the students who had participated. We have certainly obtained some new information about the </w:t>
      </w: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Rez</w:t>
      </w:r>
      <w:r w:rsidR="00D56585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ki</w:t>
      </w:r>
      <w:proofErr w:type="spellEnd"/>
      <w:r>
        <w:rPr>
          <w:rFonts w:ascii="Arial" w:hAnsi="Arial" w:cs="Arial"/>
          <w:color w:val="000000"/>
        </w:rPr>
        <w:t xml:space="preserve"> and GLOW that organized by MDEC. </w:t>
      </w:r>
      <w:r w:rsidRPr="000B1DEE">
        <w:rPr>
          <w:rFonts w:ascii="Arial" w:hAnsi="Arial" w:cs="Arial"/>
          <w:color w:val="000000"/>
        </w:rPr>
        <w:t xml:space="preserve">On the other hand, </w:t>
      </w:r>
      <w:r>
        <w:rPr>
          <w:rFonts w:ascii="Arial" w:hAnsi="Arial" w:cs="Arial"/>
          <w:color w:val="000000"/>
        </w:rPr>
        <w:t xml:space="preserve">the speaker was very </w:t>
      </w:r>
      <w:r w:rsidRPr="000B1DEE">
        <w:rPr>
          <w:rFonts w:ascii="Arial" w:hAnsi="Arial" w:cs="Arial"/>
          <w:color w:val="000000"/>
        </w:rPr>
        <w:t xml:space="preserve">helpful and patient in giving brief yet clear </w:t>
      </w:r>
      <w:r>
        <w:rPr>
          <w:rFonts w:ascii="Arial" w:hAnsi="Arial" w:cs="Arial"/>
          <w:color w:val="000000"/>
        </w:rPr>
        <w:t>explanations throughout the talk.</w:t>
      </w:r>
      <w:r w:rsidRPr="000B1DEE">
        <w:rPr>
          <w:rFonts w:ascii="Arial" w:hAnsi="Arial" w:cs="Arial"/>
          <w:color w:val="000000"/>
        </w:rPr>
        <w:t xml:space="preserve"> This industry </w:t>
      </w:r>
      <w:r>
        <w:rPr>
          <w:rFonts w:ascii="Arial" w:hAnsi="Arial" w:cs="Arial"/>
          <w:color w:val="000000"/>
        </w:rPr>
        <w:t>talk has brought</w:t>
      </w:r>
      <w:r w:rsidRPr="000B1DEE">
        <w:rPr>
          <w:rFonts w:ascii="Arial" w:hAnsi="Arial" w:cs="Arial"/>
          <w:color w:val="000000"/>
        </w:rPr>
        <w:t xml:space="preserve"> us into deep thoughts on what </w:t>
      </w:r>
      <w:r>
        <w:rPr>
          <w:rFonts w:ascii="Arial" w:hAnsi="Arial" w:cs="Arial"/>
          <w:color w:val="000000"/>
        </w:rPr>
        <w:t>can we do for our future, what is our plan</w:t>
      </w:r>
      <w:r w:rsidRPr="000B1DEE">
        <w:rPr>
          <w:rFonts w:ascii="Arial" w:hAnsi="Arial" w:cs="Arial"/>
          <w:color w:val="000000"/>
        </w:rPr>
        <w:t xml:space="preserve"> to achieve </w:t>
      </w:r>
      <w:r>
        <w:rPr>
          <w:rFonts w:ascii="Arial" w:hAnsi="Arial" w:cs="Arial"/>
          <w:color w:val="000000"/>
        </w:rPr>
        <w:t>the</w:t>
      </w:r>
      <w:r w:rsidR="00D56585">
        <w:rPr>
          <w:rFonts w:ascii="Arial" w:hAnsi="Arial" w:cs="Arial"/>
          <w:color w:val="000000"/>
        </w:rPr>
        <w:t xml:space="preserve"> goal and how </w:t>
      </w:r>
      <w:proofErr w:type="gramStart"/>
      <w:r w:rsidR="00D56585">
        <w:rPr>
          <w:rFonts w:ascii="Arial" w:hAnsi="Arial" w:cs="Arial"/>
          <w:color w:val="000000"/>
        </w:rPr>
        <w:t xml:space="preserve">does </w:t>
      </w:r>
      <w:r w:rsidRPr="000B1DEE">
        <w:rPr>
          <w:rFonts w:ascii="Arial" w:hAnsi="Arial" w:cs="Arial"/>
          <w:color w:val="000000"/>
        </w:rPr>
        <w:t xml:space="preserve">this </w:t>
      </w:r>
      <w:r>
        <w:rPr>
          <w:rFonts w:ascii="Arial" w:hAnsi="Arial" w:cs="Arial"/>
          <w:color w:val="000000"/>
        </w:rPr>
        <w:t>talk</w:t>
      </w:r>
      <w:proofErr w:type="gramEnd"/>
      <w:r w:rsidRPr="000B1DEE">
        <w:rPr>
          <w:rFonts w:ascii="Arial" w:hAnsi="Arial" w:cs="Arial"/>
          <w:color w:val="000000"/>
        </w:rPr>
        <w:t xml:space="preserve"> would impro</w:t>
      </w:r>
      <w:r>
        <w:rPr>
          <w:rFonts w:ascii="Arial" w:hAnsi="Arial" w:cs="Arial"/>
          <w:color w:val="000000"/>
        </w:rPr>
        <w:t>ve our potential to achieve the</w:t>
      </w:r>
      <w:r w:rsidRPr="000B1DEE">
        <w:rPr>
          <w:rFonts w:ascii="Arial" w:hAnsi="Arial" w:cs="Arial"/>
          <w:color w:val="000000"/>
        </w:rPr>
        <w:t xml:space="preserve"> goal</w:t>
      </w:r>
      <w:r>
        <w:rPr>
          <w:rFonts w:ascii="Arial" w:hAnsi="Arial" w:cs="Arial"/>
          <w:color w:val="000000"/>
        </w:rPr>
        <w:t>.</w:t>
      </w: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P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sz w:val="28"/>
          <w:szCs w:val="28"/>
        </w:rPr>
      </w:pPr>
    </w:p>
    <w:p w:rsidR="00C5560F" w:rsidRDefault="00C5560F" w:rsidP="00C556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6.0 REFERENCE</w:t>
      </w:r>
    </w:p>
    <w:p w:rsidR="00C5560F" w:rsidRDefault="00C5560F" w:rsidP="00C5560F">
      <w:pPr>
        <w:rPr>
          <w:rFonts w:ascii="Arial" w:hAnsi="Arial" w:cs="Arial"/>
        </w:rPr>
      </w:pPr>
    </w:p>
    <w:p w:rsidR="00C5560F" w:rsidRPr="00C5560F" w:rsidRDefault="00A3122C" w:rsidP="00C556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u w:val="single"/>
        </w:rPr>
      </w:pPr>
      <w:hyperlink r:id="rId14" w:history="1">
        <w:r w:rsidR="00C5560F" w:rsidRPr="00D27AA9">
          <w:rPr>
            <w:rStyle w:val="Hyperlink"/>
            <w:rFonts w:ascii="Arial" w:hAnsi="Arial" w:cs="Arial"/>
            <w:i/>
          </w:rPr>
          <w:t>https://www.malaymail.com/s/1497357/mdec-budget-2018-to-give-digital-economy-a-boost</w:t>
        </w:r>
      </w:hyperlink>
    </w:p>
    <w:p w:rsidR="00C5560F" w:rsidRDefault="00A3122C" w:rsidP="00C556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u w:val="single"/>
        </w:rPr>
      </w:pPr>
      <w:hyperlink r:id="rId15" w:history="1">
        <w:r w:rsidR="00C5560F" w:rsidRPr="00D27AA9">
          <w:rPr>
            <w:rStyle w:val="Hyperlink"/>
            <w:rFonts w:ascii="Arial" w:hAnsi="Arial" w:cs="Arial"/>
            <w:i/>
          </w:rPr>
          <w:t>https://www.thestar.com.my/news/nation/2017/11/10/digital-economy-growth-benefiting-many/</w:t>
        </w:r>
      </w:hyperlink>
    </w:p>
    <w:p w:rsidR="00C5560F" w:rsidRPr="00C5560F" w:rsidRDefault="00A3122C" w:rsidP="00C556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u w:val="single"/>
        </w:rPr>
      </w:pPr>
      <w:hyperlink r:id="rId16" w:history="1">
        <w:r w:rsidR="00C5560F" w:rsidRPr="00D27AA9">
          <w:rPr>
            <w:rStyle w:val="Hyperlink"/>
            <w:rFonts w:ascii="Arial" w:hAnsi="Arial" w:cs="Arial"/>
            <w:i/>
          </w:rPr>
          <w:t>http://www.therakyatpost.com/news/2014/10/23/erezeki-project-connect-maysians-bottom-40-income-pyramid-digital-income/</w:t>
        </w:r>
      </w:hyperlink>
    </w:p>
    <w:p w:rsidR="00C5560F" w:rsidRDefault="00A3122C" w:rsidP="00C556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u w:val="single"/>
        </w:rPr>
      </w:pPr>
      <w:hyperlink r:id="rId17" w:history="1">
        <w:r w:rsidR="00C5560F" w:rsidRPr="00D27AA9">
          <w:rPr>
            <w:rStyle w:val="Hyperlink"/>
            <w:rFonts w:ascii="Arial" w:hAnsi="Arial" w:cs="Arial"/>
            <w:i/>
          </w:rPr>
          <w:t>http://www.thesundaily.my/news/1604124</w:t>
        </w:r>
      </w:hyperlink>
    </w:p>
    <w:p w:rsidR="00C5560F" w:rsidRPr="00C5560F" w:rsidRDefault="00C5560F" w:rsidP="00C5560F">
      <w:pPr>
        <w:pStyle w:val="ListParagraph"/>
        <w:spacing w:line="360" w:lineRule="auto"/>
        <w:jc w:val="both"/>
        <w:rPr>
          <w:rFonts w:ascii="Arial" w:hAnsi="Arial" w:cs="Arial"/>
          <w:i/>
          <w:u w:val="single"/>
        </w:rPr>
      </w:pPr>
    </w:p>
    <w:sectPr w:rsidR="00C5560F" w:rsidRPr="00C5560F"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2C" w:rsidRDefault="00A3122C" w:rsidP="00C62A6B">
      <w:pPr>
        <w:spacing w:after="0" w:line="240" w:lineRule="auto"/>
      </w:pPr>
      <w:r>
        <w:separator/>
      </w:r>
    </w:p>
  </w:endnote>
  <w:endnote w:type="continuationSeparator" w:id="0">
    <w:p w:rsidR="00A3122C" w:rsidRDefault="00A3122C" w:rsidP="00C6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331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0EC0" w:rsidRDefault="00540E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39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40EC0" w:rsidRDefault="00540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2C" w:rsidRDefault="00A3122C" w:rsidP="00C62A6B">
      <w:pPr>
        <w:spacing w:after="0" w:line="240" w:lineRule="auto"/>
      </w:pPr>
      <w:r>
        <w:separator/>
      </w:r>
    </w:p>
  </w:footnote>
  <w:footnote w:type="continuationSeparator" w:id="0">
    <w:p w:rsidR="00A3122C" w:rsidRDefault="00A3122C" w:rsidP="00C62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7728B"/>
    <w:multiLevelType w:val="multilevel"/>
    <w:tmpl w:val="3CCE168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BAC3E22"/>
    <w:multiLevelType w:val="multilevel"/>
    <w:tmpl w:val="D1788B8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218237D6"/>
    <w:multiLevelType w:val="hybridMultilevel"/>
    <w:tmpl w:val="8848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124E"/>
    <w:multiLevelType w:val="hybridMultilevel"/>
    <w:tmpl w:val="D5EA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5114A"/>
    <w:multiLevelType w:val="hybridMultilevel"/>
    <w:tmpl w:val="3602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F00B6"/>
    <w:multiLevelType w:val="multilevel"/>
    <w:tmpl w:val="C9C087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743D1A3A"/>
    <w:multiLevelType w:val="multilevel"/>
    <w:tmpl w:val="CE088A3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7A846D1C"/>
    <w:multiLevelType w:val="hybridMultilevel"/>
    <w:tmpl w:val="10E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1"/>
    <w:rsid w:val="00010E1B"/>
    <w:rsid w:val="00082DC4"/>
    <w:rsid w:val="00083AE5"/>
    <w:rsid w:val="000950DE"/>
    <w:rsid w:val="000A0758"/>
    <w:rsid w:val="000B1DEE"/>
    <w:rsid w:val="000D499D"/>
    <w:rsid w:val="001014BA"/>
    <w:rsid w:val="0018439D"/>
    <w:rsid w:val="001D65AD"/>
    <w:rsid w:val="001F5ADC"/>
    <w:rsid w:val="0024227E"/>
    <w:rsid w:val="002475CA"/>
    <w:rsid w:val="00254E9D"/>
    <w:rsid w:val="00265653"/>
    <w:rsid w:val="00274643"/>
    <w:rsid w:val="00285F48"/>
    <w:rsid w:val="00296666"/>
    <w:rsid w:val="002A17D7"/>
    <w:rsid w:val="002A715F"/>
    <w:rsid w:val="00331162"/>
    <w:rsid w:val="003C15BE"/>
    <w:rsid w:val="00470F24"/>
    <w:rsid w:val="004C22D1"/>
    <w:rsid w:val="004D0B31"/>
    <w:rsid w:val="004E054E"/>
    <w:rsid w:val="004E1861"/>
    <w:rsid w:val="004F2745"/>
    <w:rsid w:val="00504573"/>
    <w:rsid w:val="00510C09"/>
    <w:rsid w:val="00540EC0"/>
    <w:rsid w:val="005706F4"/>
    <w:rsid w:val="005732DB"/>
    <w:rsid w:val="005A5B9D"/>
    <w:rsid w:val="006003A0"/>
    <w:rsid w:val="00637EB0"/>
    <w:rsid w:val="00661DF7"/>
    <w:rsid w:val="00691F65"/>
    <w:rsid w:val="00692165"/>
    <w:rsid w:val="006C2B14"/>
    <w:rsid w:val="006C630A"/>
    <w:rsid w:val="006E1BCF"/>
    <w:rsid w:val="0076088D"/>
    <w:rsid w:val="00763619"/>
    <w:rsid w:val="007A65A6"/>
    <w:rsid w:val="007B46B9"/>
    <w:rsid w:val="00827555"/>
    <w:rsid w:val="008A38D9"/>
    <w:rsid w:val="008F4103"/>
    <w:rsid w:val="009647D1"/>
    <w:rsid w:val="009D5CC2"/>
    <w:rsid w:val="009F47F4"/>
    <w:rsid w:val="00A16C81"/>
    <w:rsid w:val="00A3122C"/>
    <w:rsid w:val="00A4268D"/>
    <w:rsid w:val="00A66BB3"/>
    <w:rsid w:val="00A93A12"/>
    <w:rsid w:val="00A946CA"/>
    <w:rsid w:val="00A955DA"/>
    <w:rsid w:val="00AB41F3"/>
    <w:rsid w:val="00AD55E1"/>
    <w:rsid w:val="00AE05C4"/>
    <w:rsid w:val="00B051D6"/>
    <w:rsid w:val="00B05DAB"/>
    <w:rsid w:val="00B235E4"/>
    <w:rsid w:val="00B679D2"/>
    <w:rsid w:val="00BA14FE"/>
    <w:rsid w:val="00BA3BC7"/>
    <w:rsid w:val="00C142D1"/>
    <w:rsid w:val="00C5560F"/>
    <w:rsid w:val="00C62A6B"/>
    <w:rsid w:val="00C71D32"/>
    <w:rsid w:val="00CE23B5"/>
    <w:rsid w:val="00D16107"/>
    <w:rsid w:val="00D56585"/>
    <w:rsid w:val="00E22C67"/>
    <w:rsid w:val="00EB4540"/>
    <w:rsid w:val="00ED5191"/>
    <w:rsid w:val="00ED6FEE"/>
    <w:rsid w:val="00F9236F"/>
    <w:rsid w:val="00F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80CA0-61BD-45B2-A58B-C659D554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5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6B"/>
  </w:style>
  <w:style w:type="paragraph" w:styleId="Footer">
    <w:name w:val="footer"/>
    <w:basedOn w:val="Normal"/>
    <w:link w:val="FooterChar"/>
    <w:uiPriority w:val="99"/>
    <w:unhideWhenUsed/>
    <w:rsid w:val="00C62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6B"/>
  </w:style>
  <w:style w:type="paragraph" w:styleId="ListParagraph">
    <w:name w:val="List Paragraph"/>
    <w:basedOn w:val="Normal"/>
    <w:uiPriority w:val="34"/>
    <w:qFormat/>
    <w:rsid w:val="00010E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6FE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05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560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66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malaymail.com/s/1497357/mdec-budget-2018-to-give-digital-economy-a-boos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ke.utm.my/wp-content/uploads/2017/03/eRezeki-for-HLIs%20Collaboration.pdf" TargetMode="External"/><Relationship Id="rId17" Type="http://schemas.openxmlformats.org/officeDocument/2006/relationships/hyperlink" Target="http://www.thesundaily.my/news/16041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herakyatpost.com/news/2014/10/23/erezeki-project-connect-maysians-bottom-40-income-pyramid-digital-incom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imunirahblog.blogspot.com/2017/07/kisah-kejayaan-program-erezeki-globa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star.com.my/news/nation/2017/11/10/digital-economy-growth-benefiting-many/" TargetMode="Externa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malaymail.com/s/1497357/mdec-budget-2018-to-give-digital-economy-a-bo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985F-6C26-4FD8-80BB-D71ABCDD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heng</dc:creator>
  <cp:keywords/>
  <dc:description/>
  <cp:lastModifiedBy>yi heng</cp:lastModifiedBy>
  <cp:revision>23</cp:revision>
  <dcterms:created xsi:type="dcterms:W3CDTF">2018-09-29T08:30:00Z</dcterms:created>
  <dcterms:modified xsi:type="dcterms:W3CDTF">2018-09-30T15:12:00Z</dcterms:modified>
</cp:coreProperties>
</file>