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71" w:rsidRPr="00882364" w:rsidRDefault="00CA5971" w:rsidP="00CA5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Third</w:t>
      </w:r>
      <w:r w:rsidRPr="00BC6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 Minute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Date</w:t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</w:rPr>
        <w:tab/>
        <w:t>18</w:t>
      </w:r>
      <w:r w:rsidRPr="00BC6D33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December 2011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Time</w:t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</w:rPr>
        <w:tab/>
        <w:t>8.00pm – 10.30pm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Venue</w:t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</w:rPr>
        <w:tab/>
        <w:t>K01, Kolej Tun Razak.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Attendence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noProof/>
          <w:sz w:val="24"/>
          <w:szCs w:val="24"/>
        </w:rPr>
        <w:tab/>
        <w:t>1) Hor Ming An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2) Muhammad Fadzli bin Hussein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3) Chew Siew Cheng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4) Nur Aimi Badriah binti Nasharrudin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5) Nur Syahira binti Idris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6) Sharainie binti Sahrin</w:t>
      </w:r>
    </w:p>
    <w:p w:rsidR="00CA5971" w:rsidRDefault="00CA5971" w:rsidP="00CA5971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28"/>
        <w:gridCol w:w="4720"/>
        <w:gridCol w:w="3408"/>
      </w:tblGrid>
      <w:tr w:rsidR="00CA5971" w:rsidTr="00D13B97">
        <w:tc>
          <w:tcPr>
            <w:tcW w:w="738" w:type="dxa"/>
          </w:tcPr>
          <w:p w:rsidR="00CA5971" w:rsidRDefault="00CA5971" w:rsidP="00D13B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</w:t>
            </w:r>
          </w:p>
        </w:tc>
        <w:tc>
          <w:tcPr>
            <w:tcW w:w="4860" w:type="dxa"/>
          </w:tcPr>
          <w:p w:rsidR="00CA5971" w:rsidRDefault="00CA5971" w:rsidP="00D13B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Topics</w:t>
            </w:r>
          </w:p>
        </w:tc>
        <w:tc>
          <w:tcPr>
            <w:tcW w:w="3510" w:type="dxa"/>
          </w:tcPr>
          <w:p w:rsidR="00CA5971" w:rsidRDefault="00CA5971" w:rsidP="00D13B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Remarks</w:t>
            </w:r>
          </w:p>
        </w:tc>
      </w:tr>
      <w:tr w:rsidR="00CA5971" w:rsidTr="00D13B97">
        <w:tc>
          <w:tcPr>
            <w:tcW w:w="738" w:type="dxa"/>
          </w:tcPr>
          <w:p w:rsidR="00CA5971" w:rsidRDefault="00CA5971" w:rsidP="00D13B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CA5971" w:rsidRPr="00E63043" w:rsidRDefault="00CA5971" w:rsidP="00D13B9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Discuss on topic the linear regression model.</w:t>
            </w:r>
          </w:p>
        </w:tc>
        <w:tc>
          <w:tcPr>
            <w:tcW w:w="3510" w:type="dxa"/>
          </w:tcPr>
          <w:p w:rsidR="00CA5971" w:rsidRPr="00BC6D33" w:rsidRDefault="00CA5971" w:rsidP="00D13B97">
            <w:pPr>
              <w:tabs>
                <w:tab w:val="left" w:pos="915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-Making scatterplot in SPSS by  Ming An.</w:t>
            </w:r>
          </w:p>
        </w:tc>
      </w:tr>
      <w:tr w:rsidR="00CA5971" w:rsidTr="00D13B97">
        <w:tc>
          <w:tcPr>
            <w:tcW w:w="738" w:type="dxa"/>
          </w:tcPr>
          <w:p w:rsidR="00CA5971" w:rsidRDefault="00CA5971" w:rsidP="00D13B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CA5971" w:rsidRDefault="00CA5971" w:rsidP="00D13B9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Discuss on topic the significance of linear relationship.</w:t>
            </w:r>
          </w:p>
        </w:tc>
        <w:tc>
          <w:tcPr>
            <w:tcW w:w="3510" w:type="dxa"/>
          </w:tcPr>
          <w:p w:rsidR="00CA5971" w:rsidRDefault="00CA5971" w:rsidP="00D13B9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-Comment the answer to the Microsoft Word by Siew Cheng.  </w:t>
            </w:r>
          </w:p>
        </w:tc>
      </w:tr>
      <w:tr w:rsidR="00CA5971" w:rsidTr="00D13B97">
        <w:trPr>
          <w:trHeight w:val="368"/>
        </w:trPr>
        <w:tc>
          <w:tcPr>
            <w:tcW w:w="738" w:type="dxa"/>
          </w:tcPr>
          <w:p w:rsidR="00CA5971" w:rsidRDefault="00CA5971" w:rsidP="00D13B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CA5971" w:rsidRDefault="00CA5971" w:rsidP="00D13B9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Discuss on topic the validity of the assumption.  </w:t>
            </w:r>
          </w:p>
        </w:tc>
        <w:tc>
          <w:tcPr>
            <w:tcW w:w="3510" w:type="dxa"/>
          </w:tcPr>
          <w:p w:rsidR="00CA5971" w:rsidRPr="00BC6D33" w:rsidRDefault="00CA5971" w:rsidP="00D13B9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-We discussed by referring to the reference book.</w:t>
            </w:r>
          </w:p>
        </w:tc>
      </w:tr>
      <w:tr w:rsidR="00CA5971" w:rsidTr="00D13B97">
        <w:trPr>
          <w:trHeight w:val="395"/>
        </w:trPr>
        <w:tc>
          <w:tcPr>
            <w:tcW w:w="738" w:type="dxa"/>
          </w:tcPr>
          <w:p w:rsidR="00CA5971" w:rsidRDefault="00CA5971" w:rsidP="00D13B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CA5971" w:rsidRDefault="00CA5971" w:rsidP="00D13B9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Determine next meeting.</w:t>
            </w:r>
          </w:p>
          <w:p w:rsidR="00CA5971" w:rsidRPr="00882364" w:rsidRDefault="00CA5971" w:rsidP="00D13B9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Will be held on 20</w:t>
            </w:r>
            <w:r w:rsidRPr="00882364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December in class.</w:t>
            </w:r>
          </w:p>
        </w:tc>
        <w:tc>
          <w:tcPr>
            <w:tcW w:w="3510" w:type="dxa"/>
          </w:tcPr>
          <w:p w:rsidR="00CA5971" w:rsidRPr="00043A6C" w:rsidRDefault="00CA5971" w:rsidP="00D13B9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-Suggest by Ming An.</w:t>
            </w:r>
          </w:p>
        </w:tc>
      </w:tr>
    </w:tbl>
    <w:p w:rsidR="00CA5971" w:rsidRDefault="00CA5971" w:rsidP="00CA5971">
      <w:pPr>
        <w:rPr>
          <w:rFonts w:ascii="Times New Roman" w:hAnsi="Times New Roman" w:cs="Times New Roman"/>
          <w:sz w:val="24"/>
          <w:szCs w:val="24"/>
        </w:rPr>
      </w:pPr>
    </w:p>
    <w:p w:rsidR="001929E4" w:rsidRDefault="001929E4"/>
    <w:sectPr w:rsidR="001929E4" w:rsidSect="001929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47AD"/>
    <w:multiLevelType w:val="hybridMultilevel"/>
    <w:tmpl w:val="7C1A6E4E"/>
    <w:lvl w:ilvl="0" w:tplc="C1F6736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useFELayout/>
  </w:compat>
  <w:rsids>
    <w:rsidRoot w:val="00CA5971"/>
    <w:rsid w:val="001929E4"/>
    <w:rsid w:val="00CA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7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9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Sharline</dc:creator>
  <cp:lastModifiedBy>Sharline</cp:lastModifiedBy>
  <cp:revision>1</cp:revision>
  <dcterms:created xsi:type="dcterms:W3CDTF">2011-12-22T11:05:00Z</dcterms:created>
  <dcterms:modified xsi:type="dcterms:W3CDTF">2011-12-22T11:05:00Z</dcterms:modified>
</cp:coreProperties>
</file>