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9DE0" w14:textId="714CB6D6" w:rsidR="00ED2E9C" w:rsidRDefault="00ED2E9C" w:rsidP="00ED2E9C">
      <w:pPr>
        <w:pStyle w:val="NormalWeb"/>
        <w:spacing w:before="0" w:beforeAutospacing="0" w:after="0" w:afterAutospacing="0"/>
      </w:pPr>
      <w:r>
        <w:rPr>
          <w:rFonts w:ascii="Arial" w:hAnsi="Arial" w:cs="Arial"/>
          <w:noProof/>
          <w:color w:val="000000"/>
          <w:sz w:val="22"/>
          <w:szCs w:val="22"/>
          <w:bdr w:val="none" w:sz="0" w:space="0" w:color="auto" w:frame="1"/>
        </w:rPr>
        <w:drawing>
          <wp:inline distT="0" distB="0" distL="0" distR="0" wp14:anchorId="0D46526F" wp14:editId="713AA159">
            <wp:extent cx="5730240" cy="1874520"/>
            <wp:effectExtent l="0" t="0" r="3810" b="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0240" cy="1874520"/>
                    </a:xfrm>
                    <a:prstGeom prst="rect">
                      <a:avLst/>
                    </a:prstGeom>
                    <a:noFill/>
                    <a:ln>
                      <a:noFill/>
                    </a:ln>
                  </pic:spPr>
                </pic:pic>
              </a:graphicData>
            </a:graphic>
          </wp:inline>
        </w:drawing>
      </w:r>
    </w:p>
    <w:p w14:paraId="5DF65125" w14:textId="77777777" w:rsidR="00ED2E9C" w:rsidRDefault="00ED2E9C" w:rsidP="00ED2E9C"/>
    <w:p w14:paraId="4D93F02E" w14:textId="77777777" w:rsidR="00ED2E9C" w:rsidRDefault="00ED2E9C" w:rsidP="00ED2E9C">
      <w:r>
        <w:pict w14:anchorId="5DD5136F">
          <v:rect id="_x0000_i1026" style="width:0;height:1.5pt" o:hralign="center" o:hrstd="t" o:hr="t" fillcolor="#a0a0a0" stroked="f"/>
        </w:pict>
      </w:r>
    </w:p>
    <w:p w14:paraId="3F71E93B" w14:textId="77777777" w:rsidR="00ED2E9C" w:rsidRDefault="00ED2E9C" w:rsidP="009F484F">
      <w:pPr>
        <w:pStyle w:val="NormalWeb"/>
        <w:spacing w:before="0" w:beforeAutospacing="0" w:after="0" w:afterAutospacing="0" w:line="480" w:lineRule="auto"/>
        <w:jc w:val="center"/>
      </w:pPr>
      <w:r>
        <w:rPr>
          <w:b/>
          <w:bCs/>
          <w:color w:val="000000"/>
          <w:sz w:val="32"/>
          <w:szCs w:val="32"/>
        </w:rPr>
        <w:t>FACULTY OF COMPUTING</w:t>
      </w:r>
    </w:p>
    <w:p w14:paraId="2E918697" w14:textId="77777777" w:rsidR="00ED2E9C" w:rsidRDefault="00ED2E9C" w:rsidP="009F484F">
      <w:pPr>
        <w:pStyle w:val="NormalWeb"/>
        <w:spacing w:before="0" w:beforeAutospacing="0" w:after="0" w:afterAutospacing="0" w:line="480" w:lineRule="auto"/>
        <w:jc w:val="center"/>
        <w:rPr>
          <w:b/>
          <w:bCs/>
          <w:color w:val="000000"/>
          <w:sz w:val="32"/>
          <w:szCs w:val="32"/>
        </w:rPr>
      </w:pPr>
      <w:r w:rsidRPr="00ED2E9C">
        <w:rPr>
          <w:b/>
          <w:bCs/>
          <w:color w:val="000000"/>
          <w:sz w:val="32"/>
          <w:szCs w:val="32"/>
        </w:rPr>
        <w:t xml:space="preserve">UKQF 2432 </w:t>
      </w:r>
    </w:p>
    <w:p w14:paraId="6A129457" w14:textId="66E2B223" w:rsidR="00ED2E9C" w:rsidRDefault="00ED2E9C" w:rsidP="009F484F">
      <w:pPr>
        <w:pStyle w:val="NormalWeb"/>
        <w:spacing w:before="0" w:beforeAutospacing="0" w:after="0" w:afterAutospacing="0" w:line="480" w:lineRule="auto"/>
        <w:jc w:val="center"/>
      </w:pPr>
      <w:r>
        <w:rPr>
          <w:b/>
          <w:bCs/>
          <w:color w:val="000000"/>
          <w:sz w:val="32"/>
          <w:szCs w:val="32"/>
        </w:rPr>
        <w:t>ASSIGNMENT 1</w:t>
      </w:r>
      <w:r w:rsidR="000A58D0">
        <w:rPr>
          <w:b/>
          <w:bCs/>
          <w:color w:val="000000"/>
          <w:sz w:val="32"/>
          <w:szCs w:val="32"/>
        </w:rPr>
        <w:t>.1</w:t>
      </w:r>
    </w:p>
    <w:p w14:paraId="65D1CDF5" w14:textId="77777777" w:rsidR="00ED2E9C" w:rsidRDefault="00ED2E9C" w:rsidP="00ED2E9C">
      <w:r>
        <w:pict w14:anchorId="5257827C">
          <v:rect id="_x0000_i1027" style="width:0;height:1.5pt" o:hralign="center" o:hrstd="t" o:hr="t" fillcolor="#a0a0a0" stroked="f"/>
        </w:pict>
      </w:r>
    </w:p>
    <w:p w14:paraId="54286397" w14:textId="7FBD9FED" w:rsidR="00ED2E9C" w:rsidRDefault="00ED2E9C" w:rsidP="009F484F">
      <w:pPr>
        <w:spacing w:after="240" w:line="480" w:lineRule="auto"/>
        <w:rPr>
          <w:bCs/>
        </w:rPr>
      </w:pPr>
      <w:r>
        <w:br/>
      </w:r>
    </w:p>
    <w:p w14:paraId="00044809" w14:textId="77777777" w:rsidR="00ED2E9C" w:rsidRDefault="00ED2E9C" w:rsidP="00ED2E9C">
      <w:pPr>
        <w:ind w:firstLine="720"/>
        <w:rPr>
          <w:bCs/>
        </w:rPr>
      </w:pPr>
    </w:p>
    <w:tbl>
      <w:tblPr>
        <w:tblW w:w="8658" w:type="dxa"/>
        <w:tblCellMar>
          <w:top w:w="15" w:type="dxa"/>
          <w:left w:w="15" w:type="dxa"/>
          <w:bottom w:w="15" w:type="dxa"/>
          <w:right w:w="15" w:type="dxa"/>
        </w:tblCellMar>
        <w:tblLook w:val="04A0" w:firstRow="1" w:lastRow="0" w:firstColumn="1" w:lastColumn="0" w:noHBand="0" w:noVBand="1"/>
      </w:tblPr>
      <w:tblGrid>
        <w:gridCol w:w="2131"/>
        <w:gridCol w:w="6527"/>
      </w:tblGrid>
      <w:tr w:rsidR="00ED2E9C" w14:paraId="09A51372" w14:textId="77777777" w:rsidTr="009F484F">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CD1C4" w14:textId="7F2762A3" w:rsidR="00ED2E9C" w:rsidRDefault="00ED2E9C" w:rsidP="00ED2E9C">
            <w:pPr>
              <w:pStyle w:val="NormalWeb"/>
              <w:spacing w:before="0" w:beforeAutospacing="0" w:after="0" w:afterAutospacing="0"/>
              <w:jc w:val="center"/>
            </w:pPr>
            <w:r w:rsidRPr="00592200">
              <w:rPr>
                <w:b/>
              </w:rPr>
              <w:t>Subject</w:t>
            </w:r>
            <w:r w:rsidRPr="00592200">
              <w:rPr>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4A75A" w14:textId="694D7106" w:rsidR="00ED2E9C" w:rsidRDefault="00ED2E9C" w:rsidP="009F484F">
            <w:pPr>
              <w:pStyle w:val="NormalWeb"/>
              <w:spacing w:before="0" w:beforeAutospacing="0" w:after="0" w:afterAutospacing="0"/>
            </w:pPr>
            <w:r w:rsidRPr="00592200">
              <w:rPr>
                <w:bCs/>
              </w:rPr>
              <w:t>UKQF 2432 – Financial Literacy</w:t>
            </w:r>
          </w:p>
        </w:tc>
      </w:tr>
      <w:tr w:rsidR="00ED2E9C" w14:paraId="6171BFBC" w14:textId="77777777" w:rsidTr="009F484F">
        <w:trPr>
          <w:trHeight w:val="8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7B789" w14:textId="1085F7D3" w:rsidR="00ED2E9C" w:rsidRDefault="00ED2E9C" w:rsidP="00ED2E9C">
            <w:pPr>
              <w:pStyle w:val="NormalWeb"/>
              <w:spacing w:before="0" w:beforeAutospacing="0" w:after="0" w:afterAutospacing="0"/>
              <w:jc w:val="center"/>
            </w:pPr>
            <w:r w:rsidRPr="00592200">
              <w:rPr>
                <w:b/>
              </w:rPr>
              <w:t>Section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32BBD" w14:textId="7151D9EA" w:rsidR="00ED2E9C" w:rsidRDefault="00ED2E9C" w:rsidP="009F484F">
            <w:pPr>
              <w:pStyle w:val="NormalWeb"/>
              <w:spacing w:before="0" w:beforeAutospacing="0" w:after="0" w:afterAutospacing="0"/>
            </w:pPr>
            <w:r w:rsidRPr="00592200">
              <w:rPr>
                <w:bCs/>
              </w:rPr>
              <w:t>02</w:t>
            </w:r>
          </w:p>
        </w:tc>
      </w:tr>
      <w:tr w:rsidR="00ED2E9C" w14:paraId="07DD2957" w14:textId="77777777" w:rsidTr="009F484F">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57EFA" w14:textId="473CCFD1" w:rsidR="00ED2E9C" w:rsidRDefault="00ED2E9C" w:rsidP="00ED2E9C">
            <w:pPr>
              <w:pStyle w:val="NormalWeb"/>
              <w:spacing w:before="0" w:beforeAutospacing="0" w:after="0" w:afterAutospacing="0"/>
              <w:jc w:val="center"/>
            </w:pPr>
            <w:r w:rsidRPr="00592200">
              <w:rPr>
                <w:b/>
              </w:rPr>
              <w:t>Name</w:t>
            </w:r>
            <w:r w:rsidRPr="00592200">
              <w:rPr>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EF36A" w14:textId="30413DE1" w:rsidR="00ED2E9C" w:rsidRDefault="00ED2E9C" w:rsidP="009F484F">
            <w:pPr>
              <w:pStyle w:val="NormalWeb"/>
              <w:spacing w:before="0" w:beforeAutospacing="0" w:after="0" w:afterAutospacing="0"/>
            </w:pPr>
            <w:r w:rsidRPr="00592200">
              <w:rPr>
                <w:bCs/>
              </w:rPr>
              <w:t xml:space="preserve">Megat Irfan </w:t>
            </w:r>
            <w:proofErr w:type="spellStart"/>
            <w:r w:rsidRPr="00592200">
              <w:rPr>
                <w:bCs/>
              </w:rPr>
              <w:t>Zackry</w:t>
            </w:r>
            <w:proofErr w:type="spellEnd"/>
            <w:r w:rsidRPr="00592200">
              <w:rPr>
                <w:bCs/>
              </w:rPr>
              <w:t xml:space="preserve"> Bin Ismail</w:t>
            </w:r>
          </w:p>
        </w:tc>
      </w:tr>
      <w:tr w:rsidR="00ED2E9C" w14:paraId="0EE001D9" w14:textId="77777777" w:rsidTr="009F484F">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79D96" w14:textId="20FFA2CC" w:rsidR="00ED2E9C" w:rsidRDefault="00ED2E9C" w:rsidP="00ED2E9C">
            <w:pPr>
              <w:pStyle w:val="NormalWeb"/>
              <w:spacing w:before="0" w:beforeAutospacing="0" w:after="0" w:afterAutospacing="0"/>
              <w:jc w:val="center"/>
            </w:pPr>
            <w:r w:rsidRPr="00592200">
              <w:rPr>
                <w:b/>
              </w:rPr>
              <w:t>Matric</w:t>
            </w:r>
            <w:r w:rsidRPr="00592200">
              <w:rPr>
                <w:bCs/>
              </w:rPr>
              <w:t xml:space="preserve"> </w:t>
            </w:r>
            <w:r w:rsidRPr="00592200">
              <w:rPr>
                <w:b/>
              </w:rPr>
              <w:t>No</w:t>
            </w:r>
            <w:r w:rsidRPr="00592200">
              <w:rPr>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67EEB" w14:textId="1961875D" w:rsidR="00ED2E9C" w:rsidRDefault="00ED2E9C" w:rsidP="009F484F">
            <w:pPr>
              <w:pStyle w:val="NormalWeb"/>
              <w:spacing w:before="0" w:beforeAutospacing="0" w:after="0" w:afterAutospacing="0"/>
            </w:pPr>
            <w:r w:rsidRPr="00592200">
              <w:rPr>
                <w:bCs/>
              </w:rPr>
              <w:t>A20EC0205</w:t>
            </w:r>
          </w:p>
        </w:tc>
      </w:tr>
      <w:tr w:rsidR="00ED2E9C" w14:paraId="21E86CD2" w14:textId="77777777" w:rsidTr="009F484F">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39AB4" w14:textId="6EB3421E" w:rsidR="00ED2E9C" w:rsidRDefault="00ED2E9C" w:rsidP="00ED2E9C">
            <w:pPr>
              <w:pStyle w:val="NormalWeb"/>
              <w:spacing w:before="0" w:beforeAutospacing="0" w:after="0" w:afterAutospacing="0"/>
              <w:jc w:val="center"/>
            </w:pPr>
            <w:r w:rsidRPr="00592200">
              <w:rPr>
                <w:b/>
              </w:rPr>
              <w:t>Title</w:t>
            </w:r>
            <w:r w:rsidRPr="00592200">
              <w:rPr>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EE308" w14:textId="5EF9910B" w:rsidR="00ED2E9C" w:rsidRDefault="00ED2E9C" w:rsidP="009F484F">
            <w:pPr>
              <w:pStyle w:val="NormalWeb"/>
              <w:spacing w:before="0" w:beforeAutospacing="0" w:after="0" w:afterAutospacing="0"/>
            </w:pPr>
            <w:r w:rsidRPr="00592200">
              <w:rPr>
                <w:bCs/>
              </w:rPr>
              <w:t>How SME Can Survive the Recession</w:t>
            </w:r>
          </w:p>
        </w:tc>
      </w:tr>
    </w:tbl>
    <w:p w14:paraId="0F18D74B" w14:textId="33DD08ED" w:rsidR="002D5BB3" w:rsidRDefault="00ED2E9C" w:rsidP="009F484F">
      <w:pPr>
        <w:jc w:val="center"/>
        <w:rPr>
          <w:noProof/>
        </w:rPr>
      </w:pPr>
      <w:r w:rsidRPr="009C1FE6">
        <w:rPr>
          <w:noProof/>
        </w:rPr>
        <w:t xml:space="preserve"> </w:t>
      </w:r>
    </w:p>
    <w:p w14:paraId="41AC4244" w14:textId="08770033" w:rsidR="009F484F" w:rsidRDefault="009F484F" w:rsidP="009F484F">
      <w:pPr>
        <w:jc w:val="center"/>
        <w:rPr>
          <w:noProof/>
        </w:rPr>
      </w:pPr>
    </w:p>
    <w:p w14:paraId="7FC81E27" w14:textId="77777777" w:rsidR="009F484F" w:rsidRDefault="009F484F" w:rsidP="009F484F">
      <w:pPr>
        <w:rPr>
          <w:bCs/>
        </w:rPr>
      </w:pPr>
    </w:p>
    <w:p w14:paraId="32570866" w14:textId="5DF530ED" w:rsidR="009C1FE6" w:rsidRDefault="00F26FBF" w:rsidP="002D5BB3">
      <w:pPr>
        <w:tabs>
          <w:tab w:val="left" w:pos="1843"/>
        </w:tabs>
        <w:spacing w:after="240" w:line="480" w:lineRule="auto"/>
        <w:rPr>
          <w:b/>
        </w:rPr>
      </w:pPr>
      <w:r>
        <w:rPr>
          <w:bCs/>
        </w:rPr>
        <w:lastRenderedPageBreak/>
        <w:t xml:space="preserve"> </w:t>
      </w:r>
      <w:r w:rsidRPr="00F26FBF">
        <w:rPr>
          <w:b/>
        </w:rPr>
        <w:t>Introduction</w:t>
      </w:r>
    </w:p>
    <w:p w14:paraId="2262DE20" w14:textId="6D13BD41" w:rsidR="00F26FBF" w:rsidRDefault="00916A5F" w:rsidP="002D5BB3">
      <w:pPr>
        <w:spacing w:after="240" w:line="480" w:lineRule="auto"/>
        <w:ind w:firstLine="993"/>
        <w:rPr>
          <w:bCs/>
        </w:rPr>
      </w:pPr>
      <w:r>
        <w:rPr>
          <w:bCs/>
        </w:rPr>
        <w:t>During</w:t>
      </w:r>
      <w:r w:rsidR="0031418F">
        <w:rPr>
          <w:bCs/>
        </w:rPr>
        <w:t xml:space="preserve"> the event of</w:t>
      </w:r>
      <w:r w:rsidR="0031418F" w:rsidRPr="0031418F">
        <w:rPr>
          <w:bCs/>
        </w:rPr>
        <w:t xml:space="preserve"> recent Covid-19 pandemic outbreak,</w:t>
      </w:r>
      <w:r w:rsidR="0031418F">
        <w:rPr>
          <w:bCs/>
        </w:rPr>
        <w:t xml:space="preserve"> </w:t>
      </w:r>
      <w:r w:rsidR="00A31100">
        <w:rPr>
          <w:bCs/>
        </w:rPr>
        <w:t>many companies and businesses suffered greatly. Due to national lockdowns, shops cannot be open and operate well. Multiple owners even had to go under because they can</w:t>
      </w:r>
      <w:r w:rsidR="007A75A5">
        <w:rPr>
          <w:bCs/>
        </w:rPr>
        <w:t>no</w:t>
      </w:r>
      <w:r w:rsidR="00A31100">
        <w:rPr>
          <w:bCs/>
        </w:rPr>
        <w:t xml:space="preserve">t keep their business </w:t>
      </w:r>
      <w:r w:rsidR="007A75A5">
        <w:rPr>
          <w:bCs/>
        </w:rPr>
        <w:t>profitable</w:t>
      </w:r>
      <w:r w:rsidR="00A31100">
        <w:rPr>
          <w:bCs/>
        </w:rPr>
        <w:t>.</w:t>
      </w:r>
      <w:r w:rsidR="007A75A5">
        <w:rPr>
          <w:bCs/>
        </w:rPr>
        <w:t xml:space="preserve"> Even after the lockdown ended, the economy experienced small recession where there is a</w:t>
      </w:r>
      <w:r w:rsidR="007A75A5" w:rsidRPr="007A75A5">
        <w:rPr>
          <w:bCs/>
        </w:rPr>
        <w:t xml:space="preserve"> decline in economic activity spread across the economy</w:t>
      </w:r>
      <w:r w:rsidR="007A75A5">
        <w:rPr>
          <w:bCs/>
        </w:rPr>
        <w:t xml:space="preserve">. </w:t>
      </w:r>
      <w:r w:rsidR="002458B1">
        <w:rPr>
          <w:bCs/>
        </w:rPr>
        <w:t>These effects were felt stronger for the small and medium-sized enterprises (SME).</w:t>
      </w:r>
      <w:r w:rsidR="00D26C8D">
        <w:rPr>
          <w:bCs/>
        </w:rPr>
        <w:t xml:space="preserve"> </w:t>
      </w:r>
      <w:r w:rsidR="00D26C8D" w:rsidRPr="00D26C8D">
        <w:rPr>
          <w:bCs/>
        </w:rPr>
        <w:t xml:space="preserve">Small and mid-size enterprises (SMEs) are businesses that maintain revenues, </w:t>
      </w:r>
      <w:r w:rsidR="00D26C8D" w:rsidRPr="00D26C8D">
        <w:rPr>
          <w:bCs/>
        </w:rPr>
        <w:t>assets,</w:t>
      </w:r>
      <w:r w:rsidR="00D26C8D" w:rsidRPr="00D26C8D">
        <w:rPr>
          <w:bCs/>
        </w:rPr>
        <w:t xml:space="preserve"> or a number of employees below a certain threshold.</w:t>
      </w:r>
      <w:r w:rsidR="00D26C8D">
        <w:rPr>
          <w:bCs/>
        </w:rPr>
        <w:t xml:space="preserve"> In Malaysia, an enterprise is called SME if </w:t>
      </w:r>
      <w:r w:rsidR="00326E36">
        <w:rPr>
          <w:bCs/>
        </w:rPr>
        <w:t xml:space="preserve">their yearly sales is from RM300,000 to RM50 million or have 5 to 200 employees for manufacture sector and </w:t>
      </w:r>
      <w:r w:rsidR="00326E36">
        <w:rPr>
          <w:bCs/>
        </w:rPr>
        <w:t xml:space="preserve">yearly sales </w:t>
      </w:r>
      <w:r w:rsidR="00326E36">
        <w:rPr>
          <w:bCs/>
        </w:rPr>
        <w:t>from</w:t>
      </w:r>
      <w:r w:rsidR="002D5BB3">
        <w:rPr>
          <w:bCs/>
        </w:rPr>
        <w:t xml:space="preserve"> RM300,000 to</w:t>
      </w:r>
      <w:r w:rsidR="00326E36">
        <w:rPr>
          <w:bCs/>
        </w:rPr>
        <w:t xml:space="preserve"> RM</w:t>
      </w:r>
      <w:r w:rsidR="002D5BB3">
        <w:rPr>
          <w:bCs/>
        </w:rPr>
        <w:t>2</w:t>
      </w:r>
      <w:r w:rsidR="00326E36">
        <w:rPr>
          <w:bCs/>
        </w:rPr>
        <w:t>0 million or</w:t>
      </w:r>
      <w:r w:rsidR="00326E36">
        <w:rPr>
          <w:bCs/>
        </w:rPr>
        <w:t xml:space="preserve"> </w:t>
      </w:r>
      <w:r w:rsidR="00326E36">
        <w:rPr>
          <w:bCs/>
        </w:rPr>
        <w:t xml:space="preserve">have 5 to </w:t>
      </w:r>
      <w:r w:rsidR="002D5BB3">
        <w:rPr>
          <w:bCs/>
        </w:rPr>
        <w:t>75</w:t>
      </w:r>
      <w:r w:rsidR="00326E36">
        <w:rPr>
          <w:bCs/>
        </w:rPr>
        <w:t xml:space="preserve"> employees for</w:t>
      </w:r>
      <w:r w:rsidR="00326E36">
        <w:rPr>
          <w:bCs/>
        </w:rPr>
        <w:t xml:space="preserve"> other sectors. </w:t>
      </w:r>
      <w:r w:rsidR="002458B1">
        <w:rPr>
          <w:bCs/>
        </w:rPr>
        <w:t xml:space="preserve">Since they do not have much capital and political backing, most of them probably will not survive the next recession if not being financially </w:t>
      </w:r>
      <w:r w:rsidR="005B0159">
        <w:rPr>
          <w:bCs/>
        </w:rPr>
        <w:t>smart</w:t>
      </w:r>
      <w:r w:rsidR="002458B1">
        <w:rPr>
          <w:bCs/>
        </w:rPr>
        <w:t>.</w:t>
      </w:r>
    </w:p>
    <w:p w14:paraId="36E76F54" w14:textId="581F95E3" w:rsidR="001D7A23" w:rsidRDefault="001D7A23" w:rsidP="002D5BB3">
      <w:pPr>
        <w:tabs>
          <w:tab w:val="left" w:pos="1843"/>
        </w:tabs>
        <w:spacing w:after="240" w:line="480" w:lineRule="auto"/>
        <w:rPr>
          <w:b/>
        </w:rPr>
      </w:pPr>
      <w:r w:rsidRPr="001D7A23">
        <w:rPr>
          <w:b/>
        </w:rPr>
        <w:t>Content</w:t>
      </w:r>
    </w:p>
    <w:p w14:paraId="422DD182" w14:textId="77777777" w:rsidR="006A0394" w:rsidRDefault="001D7A23" w:rsidP="002D5BB3">
      <w:pPr>
        <w:tabs>
          <w:tab w:val="left" w:pos="993"/>
        </w:tabs>
        <w:spacing w:after="240" w:line="480" w:lineRule="auto"/>
        <w:rPr>
          <w:bCs/>
        </w:rPr>
      </w:pPr>
      <w:r>
        <w:rPr>
          <w:b/>
        </w:rPr>
        <w:tab/>
      </w:r>
      <w:r w:rsidR="004A784C">
        <w:rPr>
          <w:bCs/>
        </w:rPr>
        <w:t xml:space="preserve">In order </w:t>
      </w:r>
      <w:r w:rsidR="004E2200">
        <w:rPr>
          <w:bCs/>
        </w:rPr>
        <w:t xml:space="preserve">for SME </w:t>
      </w:r>
      <w:r w:rsidR="004A784C">
        <w:rPr>
          <w:bCs/>
        </w:rPr>
        <w:t>to</w:t>
      </w:r>
      <w:r w:rsidR="004A784C" w:rsidRPr="004A784C">
        <w:rPr>
          <w:bCs/>
        </w:rPr>
        <w:t xml:space="preserve"> survive </w:t>
      </w:r>
      <w:r w:rsidR="004A784C">
        <w:rPr>
          <w:bCs/>
        </w:rPr>
        <w:t>for upcoming recession,</w:t>
      </w:r>
      <w:r w:rsidR="00B410CA">
        <w:rPr>
          <w:bCs/>
        </w:rPr>
        <w:t xml:space="preserve"> there are a few steps that can be done to be prepared financially</w:t>
      </w:r>
      <w:r w:rsidR="004E2200">
        <w:rPr>
          <w:bCs/>
        </w:rPr>
        <w:t xml:space="preserve">. The first step is to </w:t>
      </w:r>
      <w:r w:rsidR="005659F2">
        <w:rPr>
          <w:bCs/>
        </w:rPr>
        <w:t xml:space="preserve">slow down and </w:t>
      </w:r>
      <w:r w:rsidR="004E2200">
        <w:rPr>
          <w:bCs/>
        </w:rPr>
        <w:t xml:space="preserve">reduce the cash outflows. Monthly expenses need to be planned and managed wisely to make sure there are no excess spending. For businesses that is renting can try to </w:t>
      </w:r>
      <w:r w:rsidR="001E6221">
        <w:rPr>
          <w:bCs/>
        </w:rPr>
        <w:t xml:space="preserve">reduce their monthly rent payments by negotiate with their landlord. Try to convince the owner of the land to consider lowering the monthly rent in exchange for a longer period of rental. </w:t>
      </w:r>
      <w:r w:rsidR="00777318">
        <w:rPr>
          <w:bCs/>
        </w:rPr>
        <w:t xml:space="preserve">Utility bill such as water, electric, internet and telephone bill </w:t>
      </w:r>
      <w:r w:rsidR="00D26C8D">
        <w:rPr>
          <w:bCs/>
        </w:rPr>
        <w:t>might</w:t>
      </w:r>
      <w:r w:rsidR="00777318">
        <w:rPr>
          <w:bCs/>
        </w:rPr>
        <w:t xml:space="preserve"> also be </w:t>
      </w:r>
      <w:r w:rsidR="00D26C8D">
        <w:rPr>
          <w:bCs/>
        </w:rPr>
        <w:t>reduced</w:t>
      </w:r>
      <w:r w:rsidR="00777318">
        <w:rPr>
          <w:bCs/>
        </w:rPr>
        <w:t xml:space="preserve"> through negotiation.</w:t>
      </w:r>
      <w:r w:rsidR="00D26C8D">
        <w:rPr>
          <w:bCs/>
        </w:rPr>
        <w:t xml:space="preserve"> D</w:t>
      </w:r>
      <w:r w:rsidR="00D26C8D" w:rsidRPr="00D26C8D">
        <w:rPr>
          <w:bCs/>
        </w:rPr>
        <w:t>iscretionary</w:t>
      </w:r>
      <w:r w:rsidR="00D26C8D">
        <w:rPr>
          <w:bCs/>
        </w:rPr>
        <w:t xml:space="preserve"> expenses can be cut except for expenses that serves the purpose of increasing moral among employee</w:t>
      </w:r>
      <w:r w:rsidR="002D5BB3">
        <w:rPr>
          <w:bCs/>
        </w:rPr>
        <w:t>s</w:t>
      </w:r>
      <w:r w:rsidR="00D26C8D">
        <w:rPr>
          <w:bCs/>
        </w:rPr>
        <w:t>.</w:t>
      </w:r>
      <w:r w:rsidR="009756BB">
        <w:rPr>
          <w:bCs/>
        </w:rPr>
        <w:t xml:space="preserve"> </w:t>
      </w:r>
    </w:p>
    <w:p w14:paraId="4E3ED984" w14:textId="6531B6A3" w:rsidR="00D35394" w:rsidRDefault="006A0394" w:rsidP="002D5BB3">
      <w:pPr>
        <w:tabs>
          <w:tab w:val="left" w:pos="993"/>
        </w:tabs>
        <w:spacing w:after="240" w:line="480" w:lineRule="auto"/>
        <w:rPr>
          <w:bCs/>
        </w:rPr>
      </w:pPr>
      <w:r>
        <w:rPr>
          <w:bCs/>
        </w:rPr>
        <w:lastRenderedPageBreak/>
        <w:tab/>
      </w:r>
      <w:r w:rsidR="009756BB">
        <w:rPr>
          <w:bCs/>
        </w:rPr>
        <w:t xml:space="preserve">Inevitable expenses such as computer or furniture can be reduced for a short period time by renting instead of buying. Even though it is more expensive to rent than to buy in the long term, it is more important </w:t>
      </w:r>
      <w:r w:rsidR="0003045A">
        <w:rPr>
          <w:bCs/>
        </w:rPr>
        <w:t xml:space="preserve">for the SME </w:t>
      </w:r>
      <w:r w:rsidR="009756BB">
        <w:rPr>
          <w:bCs/>
        </w:rPr>
        <w:t xml:space="preserve">to take care of </w:t>
      </w:r>
      <w:r w:rsidR="0003045A">
        <w:rPr>
          <w:bCs/>
        </w:rPr>
        <w:t>their</w:t>
      </w:r>
      <w:r w:rsidR="009756BB">
        <w:rPr>
          <w:bCs/>
        </w:rPr>
        <w:t xml:space="preserve"> cashflow.</w:t>
      </w:r>
      <w:r w:rsidR="0003045A">
        <w:rPr>
          <w:bCs/>
        </w:rPr>
        <w:t xml:space="preserve"> If taxes can be cut by buying some of those furniture and it saves much more than renting, choose to </w:t>
      </w:r>
      <w:r w:rsidR="006B7619">
        <w:rPr>
          <w:bCs/>
        </w:rPr>
        <w:t xml:space="preserve">buy, </w:t>
      </w:r>
      <w:r w:rsidR="0003045A">
        <w:rPr>
          <w:bCs/>
        </w:rPr>
        <w:t xml:space="preserve">and write off the taxes. As an entrepreneur, SME owners should be aware of those ways that can </w:t>
      </w:r>
      <w:r w:rsidR="00D35394">
        <w:rPr>
          <w:bCs/>
        </w:rPr>
        <w:t>reduce their expenses legally.</w:t>
      </w:r>
      <w:r>
        <w:rPr>
          <w:bCs/>
        </w:rPr>
        <w:t xml:space="preserve"> </w:t>
      </w:r>
      <w:r w:rsidR="005659F2">
        <w:rPr>
          <w:bCs/>
        </w:rPr>
        <w:t xml:space="preserve">After </w:t>
      </w:r>
      <w:r w:rsidR="005659F2">
        <w:rPr>
          <w:bCs/>
        </w:rPr>
        <w:t>cash outflows</w:t>
      </w:r>
      <w:r w:rsidR="005659F2">
        <w:rPr>
          <w:bCs/>
        </w:rPr>
        <w:t xml:space="preserve"> have been slowed and reduced, it is important for SME to also increase and </w:t>
      </w:r>
      <w:r w:rsidR="000A58D0">
        <w:rPr>
          <w:bCs/>
        </w:rPr>
        <w:t xml:space="preserve">speed up cash inflows. </w:t>
      </w:r>
      <w:r>
        <w:rPr>
          <w:bCs/>
        </w:rPr>
        <w:t xml:space="preserve">This can be done by </w:t>
      </w:r>
      <w:r>
        <w:rPr>
          <w:bCs/>
        </w:rPr>
        <w:t>offering discounts for debtor who pays back early</w:t>
      </w:r>
      <w:r>
        <w:rPr>
          <w:bCs/>
        </w:rPr>
        <w:t xml:space="preserve">. </w:t>
      </w:r>
    </w:p>
    <w:p w14:paraId="7A0A75DD" w14:textId="2B5F59F0" w:rsidR="006A0394" w:rsidRDefault="006A0394" w:rsidP="002D5BB3">
      <w:pPr>
        <w:tabs>
          <w:tab w:val="left" w:pos="993"/>
        </w:tabs>
        <w:spacing w:after="240" w:line="480" w:lineRule="auto"/>
        <w:rPr>
          <w:bCs/>
        </w:rPr>
      </w:pPr>
      <w:r>
        <w:rPr>
          <w:bCs/>
        </w:rPr>
        <w:tab/>
      </w:r>
      <w:r w:rsidR="0008692D">
        <w:rPr>
          <w:bCs/>
        </w:rPr>
        <w:t xml:space="preserve">Inventory is the probably the most important cost for any SME. </w:t>
      </w:r>
      <w:r w:rsidR="00AF4107">
        <w:rPr>
          <w:bCs/>
        </w:rPr>
        <w:t xml:space="preserve">Buying in bulk most generally can save much money than buying in small amount. However, SME owners also need to consider the sales for every month. Try to minimize the total inventory stock in the shelf so that more cash can be save on hand. While considering the inventory, </w:t>
      </w:r>
      <w:r w:rsidR="00CA1777">
        <w:rPr>
          <w:bCs/>
        </w:rPr>
        <w:t xml:space="preserve">also consider letting go product that did not do well. </w:t>
      </w:r>
      <w:r w:rsidR="00281FF9">
        <w:rPr>
          <w:bCs/>
        </w:rPr>
        <w:t xml:space="preserve">Marketing is a cost that some SME have to cover in order to get exposure in the market. To get the best out of the money invested towards marketing, try to include all marketing expenses in one big event or promotion. This may saves the marketing cost, increases the sales and bring very much exposure to the product or businesses.  </w:t>
      </w:r>
    </w:p>
    <w:p w14:paraId="040A1612" w14:textId="4D8F15DD" w:rsidR="00281FF9" w:rsidRDefault="00281FF9" w:rsidP="002D5BB3">
      <w:pPr>
        <w:tabs>
          <w:tab w:val="left" w:pos="993"/>
        </w:tabs>
        <w:spacing w:after="240" w:line="480" w:lineRule="auto"/>
        <w:rPr>
          <w:bCs/>
        </w:rPr>
      </w:pPr>
      <w:r>
        <w:rPr>
          <w:bCs/>
        </w:rPr>
        <w:tab/>
      </w:r>
      <w:r w:rsidR="00015AA0">
        <w:rPr>
          <w:bCs/>
        </w:rPr>
        <w:t xml:space="preserve">As a leader, SME owners might come to a time where they need to cut some pay from workers to ensure the enterprise still making profit. In order to do this, make sure to cut your own pay before reducing the employees’ payments. As a leader this will show that you are in this together and not try to be greedy to earn more profits. </w:t>
      </w:r>
      <w:r w:rsidR="00533901">
        <w:rPr>
          <w:bCs/>
        </w:rPr>
        <w:t xml:space="preserve">After that, it is also important to </w:t>
      </w:r>
      <w:r w:rsidR="00015AA0">
        <w:rPr>
          <w:bCs/>
        </w:rPr>
        <w:t>lessen the work hours before cutting some checks. This steps may avoid employees from loosing their productivity and work quality.</w:t>
      </w:r>
    </w:p>
    <w:p w14:paraId="1636D794" w14:textId="77777777" w:rsidR="00533901" w:rsidRDefault="00533901" w:rsidP="002D5BB3">
      <w:pPr>
        <w:tabs>
          <w:tab w:val="left" w:pos="993"/>
        </w:tabs>
        <w:spacing w:after="240" w:line="480" w:lineRule="auto"/>
        <w:rPr>
          <w:bCs/>
        </w:rPr>
      </w:pPr>
      <w:r>
        <w:rPr>
          <w:bCs/>
        </w:rPr>
        <w:tab/>
      </w:r>
    </w:p>
    <w:p w14:paraId="7B61C326" w14:textId="74E8E9A8" w:rsidR="00533901" w:rsidRPr="00533901" w:rsidRDefault="00533901" w:rsidP="002D5BB3">
      <w:pPr>
        <w:tabs>
          <w:tab w:val="left" w:pos="993"/>
        </w:tabs>
        <w:spacing w:after="240" w:line="480" w:lineRule="auto"/>
        <w:rPr>
          <w:b/>
        </w:rPr>
      </w:pPr>
      <w:r w:rsidRPr="00533901">
        <w:rPr>
          <w:b/>
        </w:rPr>
        <w:lastRenderedPageBreak/>
        <w:t>Closing</w:t>
      </w:r>
    </w:p>
    <w:p w14:paraId="028EE16B" w14:textId="485C9736" w:rsidR="00533901" w:rsidRDefault="00533901" w:rsidP="002D5BB3">
      <w:pPr>
        <w:tabs>
          <w:tab w:val="left" w:pos="993"/>
        </w:tabs>
        <w:spacing w:after="240" w:line="480" w:lineRule="auto"/>
        <w:rPr>
          <w:bCs/>
        </w:rPr>
      </w:pPr>
      <w:r>
        <w:rPr>
          <w:bCs/>
        </w:rPr>
        <w:tab/>
        <w:t xml:space="preserve">All these steps are financial advice that SME can be implemented into their financial planning and managing to ensure that their </w:t>
      </w:r>
      <w:r>
        <w:rPr>
          <w:bCs/>
        </w:rPr>
        <w:t>businesses</w:t>
      </w:r>
      <w:r>
        <w:rPr>
          <w:bCs/>
        </w:rPr>
        <w:t xml:space="preserve"> can survive recession at least until the economy is back to being stable. </w:t>
      </w:r>
      <w:r w:rsidR="007454D1">
        <w:rPr>
          <w:bCs/>
        </w:rPr>
        <w:t>It is not impossible to keep your businesses running and still operating.</w:t>
      </w:r>
    </w:p>
    <w:p w14:paraId="2321BFB8" w14:textId="14AD5255" w:rsidR="007454D1" w:rsidRDefault="007454D1" w:rsidP="002D5BB3">
      <w:pPr>
        <w:tabs>
          <w:tab w:val="left" w:pos="993"/>
        </w:tabs>
        <w:spacing w:after="240" w:line="480" w:lineRule="auto"/>
        <w:rPr>
          <w:b/>
        </w:rPr>
      </w:pPr>
      <w:r w:rsidRPr="007454D1">
        <w:rPr>
          <w:b/>
        </w:rPr>
        <w:t>Reference Material</w:t>
      </w:r>
    </w:p>
    <w:p w14:paraId="583C3B41" w14:textId="145E58E4" w:rsidR="007454D1" w:rsidRDefault="007454D1" w:rsidP="007454D1">
      <w:pPr>
        <w:pStyle w:val="ListParagraph"/>
        <w:numPr>
          <w:ilvl w:val="0"/>
          <w:numId w:val="1"/>
        </w:numPr>
        <w:tabs>
          <w:tab w:val="left" w:pos="993"/>
        </w:tabs>
        <w:spacing w:after="240" w:line="480" w:lineRule="auto"/>
        <w:rPr>
          <w:bCs/>
        </w:rPr>
      </w:pPr>
      <w:hyperlink r:id="rId6" w:history="1">
        <w:r w:rsidRPr="00C679A0">
          <w:rPr>
            <w:rStyle w:val="Hyperlink"/>
            <w:bCs/>
          </w:rPr>
          <w:t>https://ask.akpk.org.my/?loc=content&amp;s_c=protection&amp;content=articles&amp;id=134</w:t>
        </w:r>
      </w:hyperlink>
    </w:p>
    <w:p w14:paraId="0924E08B" w14:textId="3AB53C60" w:rsidR="007454D1" w:rsidRDefault="007454D1" w:rsidP="007454D1">
      <w:pPr>
        <w:pStyle w:val="ListParagraph"/>
        <w:numPr>
          <w:ilvl w:val="0"/>
          <w:numId w:val="1"/>
        </w:numPr>
        <w:tabs>
          <w:tab w:val="left" w:pos="993"/>
        </w:tabs>
        <w:spacing w:after="240" w:line="480" w:lineRule="auto"/>
        <w:rPr>
          <w:bCs/>
        </w:rPr>
      </w:pPr>
      <w:hyperlink r:id="rId7" w:history="1">
        <w:r w:rsidRPr="00C679A0">
          <w:rPr>
            <w:rStyle w:val="Hyperlink"/>
            <w:bCs/>
          </w:rPr>
          <w:t>https://www.smecorp.gov.my/index.php/my/component/content/article/87-definisi-pks-sme-info/371-definisi-pks?Itemid=437</w:t>
        </w:r>
      </w:hyperlink>
    </w:p>
    <w:p w14:paraId="788FA437" w14:textId="449005CF" w:rsidR="007454D1" w:rsidRDefault="007454D1" w:rsidP="007454D1">
      <w:pPr>
        <w:pStyle w:val="ListParagraph"/>
        <w:numPr>
          <w:ilvl w:val="0"/>
          <w:numId w:val="1"/>
        </w:numPr>
        <w:tabs>
          <w:tab w:val="left" w:pos="993"/>
        </w:tabs>
        <w:spacing w:after="240" w:line="480" w:lineRule="auto"/>
        <w:rPr>
          <w:bCs/>
        </w:rPr>
      </w:pPr>
      <w:hyperlink r:id="rId8" w:history="1">
        <w:r w:rsidRPr="00C679A0">
          <w:rPr>
            <w:rStyle w:val="Hyperlink"/>
            <w:bCs/>
          </w:rPr>
          <w:t>https://www.forbes.com/advisor/investing/what-is-a-recession/#:~:text=NBER%20has%20its%20own%20definition,and%20wholesale%2Dretail%20sales.%E2%80%9D</w:t>
        </w:r>
      </w:hyperlink>
    </w:p>
    <w:p w14:paraId="36DE9FE1" w14:textId="5852A380" w:rsidR="007454D1" w:rsidRPr="007454D1" w:rsidRDefault="007454D1" w:rsidP="007454D1">
      <w:pPr>
        <w:pStyle w:val="ListParagraph"/>
        <w:numPr>
          <w:ilvl w:val="0"/>
          <w:numId w:val="1"/>
        </w:numPr>
        <w:tabs>
          <w:tab w:val="left" w:pos="993"/>
        </w:tabs>
        <w:spacing w:after="240" w:line="480" w:lineRule="auto"/>
        <w:rPr>
          <w:bCs/>
        </w:rPr>
      </w:pPr>
      <w:r w:rsidRPr="007454D1">
        <w:rPr>
          <w:bCs/>
        </w:rPr>
        <w:t>https://www.ey.com/en_my/supply-chain/how-covid-19-impacted-supply-chains-and-what-comes-next</w:t>
      </w:r>
    </w:p>
    <w:sectPr w:rsidR="007454D1" w:rsidRPr="00745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2185"/>
    <w:multiLevelType w:val="hybridMultilevel"/>
    <w:tmpl w:val="6AC8E3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23"/>
    <w:rsid w:val="00015AA0"/>
    <w:rsid w:val="0003045A"/>
    <w:rsid w:val="00046D17"/>
    <w:rsid w:val="0008692D"/>
    <w:rsid w:val="000A58D0"/>
    <w:rsid w:val="001D7A23"/>
    <w:rsid w:val="001E6221"/>
    <w:rsid w:val="002458B1"/>
    <w:rsid w:val="00281FF9"/>
    <w:rsid w:val="002D5BB3"/>
    <w:rsid w:val="0031418F"/>
    <w:rsid w:val="00326E36"/>
    <w:rsid w:val="003D7A2C"/>
    <w:rsid w:val="004A784C"/>
    <w:rsid w:val="004E2200"/>
    <w:rsid w:val="00533901"/>
    <w:rsid w:val="005659F2"/>
    <w:rsid w:val="00585A27"/>
    <w:rsid w:val="005B0159"/>
    <w:rsid w:val="006A0394"/>
    <w:rsid w:val="006B7619"/>
    <w:rsid w:val="007454D1"/>
    <w:rsid w:val="00777318"/>
    <w:rsid w:val="007A75A5"/>
    <w:rsid w:val="00916A5F"/>
    <w:rsid w:val="009756BB"/>
    <w:rsid w:val="009C1FE6"/>
    <w:rsid w:val="009F484F"/>
    <w:rsid w:val="00A31100"/>
    <w:rsid w:val="00A90423"/>
    <w:rsid w:val="00AB4AE3"/>
    <w:rsid w:val="00AF4107"/>
    <w:rsid w:val="00B410CA"/>
    <w:rsid w:val="00B44C12"/>
    <w:rsid w:val="00CA1777"/>
    <w:rsid w:val="00D26C8D"/>
    <w:rsid w:val="00D35394"/>
    <w:rsid w:val="00ED2E9C"/>
    <w:rsid w:val="00F26FB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7747"/>
  <w15:chartTrackingRefBased/>
  <w15:docId w15:val="{444C5B97-AF3F-444E-BB5C-9D1F0566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9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A90423"/>
    <w:pPr>
      <w:tabs>
        <w:tab w:val="center" w:pos="4320"/>
        <w:tab w:val="right" w:pos="8640"/>
      </w:tabs>
    </w:pPr>
    <w:rPr>
      <w:rFonts w:eastAsia="MS Mincho"/>
      <w:lang w:eastAsia="ja-JP"/>
    </w:rPr>
  </w:style>
  <w:style w:type="character" w:customStyle="1" w:styleId="HeaderChar">
    <w:name w:val="Header Char"/>
    <w:basedOn w:val="DefaultParagraphFont"/>
    <w:link w:val="Header"/>
    <w:semiHidden/>
    <w:rsid w:val="00A90423"/>
    <w:rPr>
      <w:rFonts w:ascii="Times New Roman" w:eastAsia="MS Mincho" w:hAnsi="Times New Roman" w:cs="Times New Roman"/>
      <w:sz w:val="24"/>
      <w:szCs w:val="24"/>
      <w:lang w:val="en-US" w:eastAsia="ja-JP"/>
    </w:rPr>
  </w:style>
  <w:style w:type="paragraph" w:styleId="NormalWeb">
    <w:name w:val="Normal (Web)"/>
    <w:basedOn w:val="Normal"/>
    <w:uiPriority w:val="99"/>
    <w:semiHidden/>
    <w:unhideWhenUsed/>
    <w:rsid w:val="00ED2E9C"/>
    <w:pPr>
      <w:spacing w:before="100" w:beforeAutospacing="1" w:after="100" w:afterAutospacing="1"/>
    </w:pPr>
    <w:rPr>
      <w:lang w:val="en-MY" w:eastAsia="en-MY"/>
    </w:rPr>
  </w:style>
  <w:style w:type="paragraph" w:styleId="ListParagraph">
    <w:name w:val="List Paragraph"/>
    <w:basedOn w:val="Normal"/>
    <w:uiPriority w:val="34"/>
    <w:qFormat/>
    <w:rsid w:val="007454D1"/>
    <w:pPr>
      <w:ind w:left="720"/>
      <w:contextualSpacing/>
    </w:pPr>
  </w:style>
  <w:style w:type="character" w:styleId="Hyperlink">
    <w:name w:val="Hyperlink"/>
    <w:basedOn w:val="DefaultParagraphFont"/>
    <w:uiPriority w:val="99"/>
    <w:unhideWhenUsed/>
    <w:rsid w:val="007454D1"/>
    <w:rPr>
      <w:color w:val="0563C1" w:themeColor="hyperlink"/>
      <w:u w:val="single"/>
    </w:rPr>
  </w:style>
  <w:style w:type="character" w:styleId="UnresolvedMention">
    <w:name w:val="Unresolved Mention"/>
    <w:basedOn w:val="DefaultParagraphFont"/>
    <w:uiPriority w:val="99"/>
    <w:semiHidden/>
    <w:unhideWhenUsed/>
    <w:rsid w:val="00745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593766">
      <w:bodyDiv w:val="1"/>
      <w:marLeft w:val="0"/>
      <w:marRight w:val="0"/>
      <w:marTop w:val="0"/>
      <w:marBottom w:val="0"/>
      <w:divBdr>
        <w:top w:val="none" w:sz="0" w:space="0" w:color="auto"/>
        <w:left w:val="none" w:sz="0" w:space="0" w:color="auto"/>
        <w:bottom w:val="none" w:sz="0" w:space="0" w:color="auto"/>
        <w:right w:val="none" w:sz="0" w:space="0" w:color="auto"/>
      </w:divBdr>
    </w:div>
    <w:div w:id="157863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advisor/investing/what-is-a-recession/#:~:text=NBER%20has%20its%20own%20definition,and%20wholesale%2Dretail%20sales.%E2%80%9D" TargetMode="External"/><Relationship Id="rId3" Type="http://schemas.openxmlformats.org/officeDocument/2006/relationships/settings" Target="settings.xml"/><Relationship Id="rId7" Type="http://schemas.openxmlformats.org/officeDocument/2006/relationships/hyperlink" Target="https://www.smecorp.gov.my/index.php/my/component/content/article/87-definisi-pks-sme-info/371-definisi-pks?Itemid=4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k.akpk.org.my/?loc=content&amp;s_c=protection&amp;content=articles&amp;id=13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Megat Irfan</dc:creator>
  <cp:keywords/>
  <dc:description/>
  <cp:lastModifiedBy>Megat Irfan</cp:lastModifiedBy>
  <cp:revision>3</cp:revision>
  <dcterms:created xsi:type="dcterms:W3CDTF">2021-11-20T14:44:00Z</dcterms:created>
  <dcterms:modified xsi:type="dcterms:W3CDTF">2021-11-24T15:59:00Z</dcterms:modified>
</cp:coreProperties>
</file>