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FB61" w14:textId="77777777" w:rsidR="00390AA9" w:rsidRPr="00822316" w:rsidRDefault="0062470E" w:rsidP="00A54B9A">
      <w:pPr>
        <w:pStyle w:val="Title"/>
        <w:rPr>
          <w:color w:val="000000" w:themeColor="text1"/>
          <w:sz w:val="26"/>
          <w:szCs w:val="26"/>
        </w:rPr>
      </w:pPr>
      <w:r w:rsidRPr="00822316">
        <w:rPr>
          <w:noProof/>
          <w:color w:val="000000" w:themeColor="text1"/>
          <w:sz w:val="26"/>
          <w:szCs w:val="26"/>
        </w:rPr>
        <w:drawing>
          <wp:inline distT="0" distB="0" distL="0" distR="0" wp14:anchorId="7D08D2EB" wp14:editId="56907BA7">
            <wp:extent cx="3045460" cy="882650"/>
            <wp:effectExtent l="0" t="0" r="0" b="0"/>
            <wp:docPr id="1" name="Picture 1" descr="UTM-FK-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TM-FK-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5460" cy="882650"/>
                    </a:xfrm>
                    <a:prstGeom prst="rect">
                      <a:avLst/>
                    </a:prstGeom>
                    <a:noFill/>
                    <a:ln>
                      <a:noFill/>
                    </a:ln>
                  </pic:spPr>
                </pic:pic>
              </a:graphicData>
            </a:graphic>
          </wp:inline>
        </w:drawing>
      </w:r>
    </w:p>
    <w:p w14:paraId="66A00C99" w14:textId="5F544E2D" w:rsidR="00871706" w:rsidRPr="00822316" w:rsidRDefault="00871706">
      <w:pPr>
        <w:jc w:val="center"/>
        <w:rPr>
          <w:rFonts w:ascii="Cambria" w:hAnsi="Cambria"/>
          <w:b/>
          <w:color w:val="000000" w:themeColor="text1"/>
          <w:sz w:val="28"/>
        </w:rPr>
      </w:pPr>
      <w:r w:rsidRPr="00822316">
        <w:rPr>
          <w:rFonts w:ascii="Cambria" w:hAnsi="Cambria"/>
          <w:b/>
          <w:color w:val="000000" w:themeColor="text1"/>
          <w:sz w:val="28"/>
        </w:rPr>
        <w:t xml:space="preserve">Semester I </w:t>
      </w:r>
      <w:r w:rsidR="00D35670">
        <w:rPr>
          <w:rFonts w:ascii="Cambria" w:hAnsi="Cambria"/>
          <w:b/>
          <w:color w:val="000000" w:themeColor="text1"/>
          <w:sz w:val="28"/>
        </w:rPr>
        <w:t>2021</w:t>
      </w:r>
      <w:r w:rsidRPr="00822316">
        <w:rPr>
          <w:rFonts w:ascii="Cambria" w:hAnsi="Cambria"/>
          <w:b/>
          <w:color w:val="000000" w:themeColor="text1"/>
          <w:sz w:val="28"/>
        </w:rPr>
        <w:t>/</w:t>
      </w:r>
      <w:r w:rsidR="00D35670">
        <w:rPr>
          <w:rFonts w:ascii="Cambria" w:hAnsi="Cambria"/>
          <w:b/>
          <w:color w:val="000000" w:themeColor="text1"/>
          <w:sz w:val="28"/>
        </w:rPr>
        <w:t>2022</w:t>
      </w:r>
    </w:p>
    <w:p w14:paraId="25102C90" w14:textId="77777777" w:rsidR="00871706" w:rsidRPr="00822316" w:rsidRDefault="00871706">
      <w:pPr>
        <w:rPr>
          <w:color w:val="000000" w:themeColor="text1"/>
          <w:sz w:val="22"/>
        </w:rPr>
      </w:pPr>
    </w:p>
    <w:p w14:paraId="788A6820" w14:textId="77777777" w:rsidR="006558C7" w:rsidRPr="00822316" w:rsidRDefault="006558C7" w:rsidP="006558C7">
      <w:pPr>
        <w:rPr>
          <w:rFonts w:ascii="Bookman Old Style" w:hAnsi="Bookman Old Style"/>
          <w:color w:val="000000" w:themeColor="text1"/>
          <w:sz w:val="22"/>
        </w:rPr>
      </w:pPr>
      <w:r w:rsidRPr="00822316">
        <w:rPr>
          <w:rFonts w:ascii="Bookman Old Style" w:hAnsi="Bookman Old Style"/>
          <w:color w:val="000000" w:themeColor="text1"/>
          <w:sz w:val="22"/>
        </w:rPr>
        <w:t xml:space="preserve">Subject </w:t>
      </w:r>
      <w:r w:rsidRPr="00822316">
        <w:rPr>
          <w:rFonts w:ascii="Bookman Old Style" w:hAnsi="Bookman Old Style"/>
          <w:color w:val="000000" w:themeColor="text1"/>
          <w:sz w:val="22"/>
        </w:rPr>
        <w:tab/>
        <w:t>: System Analysis &amp; Design (SCSD2613)</w:t>
      </w:r>
    </w:p>
    <w:p w14:paraId="70C98F54" w14:textId="288A5B14" w:rsidR="006558C7" w:rsidRPr="00822316" w:rsidRDefault="007F2BB6" w:rsidP="006558C7">
      <w:pPr>
        <w:rPr>
          <w:rFonts w:ascii="Bookman Old Style" w:hAnsi="Bookman Old Style"/>
          <w:color w:val="000000" w:themeColor="text1"/>
          <w:sz w:val="22"/>
        </w:rPr>
      </w:pPr>
      <w:r w:rsidRPr="00822316">
        <w:rPr>
          <w:rFonts w:ascii="Bookman Old Style" w:hAnsi="Bookman Old Style"/>
          <w:color w:val="000000" w:themeColor="text1"/>
          <w:sz w:val="22"/>
        </w:rPr>
        <w:t xml:space="preserve">Section </w:t>
      </w:r>
      <w:r w:rsidRPr="00822316">
        <w:rPr>
          <w:rFonts w:ascii="Bookman Old Style" w:hAnsi="Bookman Old Style"/>
          <w:color w:val="000000" w:themeColor="text1"/>
          <w:sz w:val="22"/>
        </w:rPr>
        <w:tab/>
        <w:t>: 0</w:t>
      </w:r>
      <w:r w:rsidR="00EE1B32">
        <w:rPr>
          <w:rFonts w:ascii="Bookman Old Style" w:hAnsi="Bookman Old Style"/>
          <w:color w:val="000000" w:themeColor="text1"/>
          <w:sz w:val="22"/>
        </w:rPr>
        <w:t>8</w:t>
      </w:r>
      <w:r w:rsidR="00106080">
        <w:rPr>
          <w:rFonts w:ascii="Bookman Old Style" w:hAnsi="Bookman Old Style"/>
          <w:color w:val="000000" w:themeColor="text1"/>
          <w:sz w:val="22"/>
        </w:rPr>
        <w:t>/</w:t>
      </w:r>
      <w:r w:rsidR="00EE1B32">
        <w:rPr>
          <w:rFonts w:ascii="Bookman Old Style" w:hAnsi="Bookman Old Style"/>
          <w:color w:val="000000" w:themeColor="text1"/>
          <w:sz w:val="22"/>
        </w:rPr>
        <w:t>11</w:t>
      </w:r>
      <w:r w:rsidR="0062470E" w:rsidRPr="00822316">
        <w:rPr>
          <w:rFonts w:ascii="Bookman Old Style" w:hAnsi="Bookman Old Style"/>
          <w:color w:val="000000" w:themeColor="text1"/>
          <w:sz w:val="22"/>
        </w:rPr>
        <w:t xml:space="preserve"> – Dr </w:t>
      </w:r>
      <w:proofErr w:type="spellStart"/>
      <w:r w:rsidR="00B44EE4">
        <w:rPr>
          <w:rFonts w:ascii="Bookman Old Style" w:hAnsi="Bookman Old Style"/>
          <w:color w:val="000000" w:themeColor="text1"/>
          <w:sz w:val="22"/>
        </w:rPr>
        <w:t>Naghmeh</w:t>
      </w:r>
      <w:proofErr w:type="spellEnd"/>
      <w:r w:rsidR="00B44EE4">
        <w:rPr>
          <w:rFonts w:ascii="Bookman Old Style" w:hAnsi="Bookman Old Style"/>
          <w:color w:val="000000" w:themeColor="text1"/>
          <w:sz w:val="22"/>
        </w:rPr>
        <w:t xml:space="preserve"> </w:t>
      </w:r>
      <w:proofErr w:type="spellStart"/>
      <w:r w:rsidR="00B44EE4">
        <w:rPr>
          <w:rFonts w:ascii="Bookman Old Style" w:hAnsi="Bookman Old Style"/>
          <w:color w:val="000000" w:themeColor="text1"/>
          <w:sz w:val="22"/>
        </w:rPr>
        <w:t>Niknejad</w:t>
      </w:r>
      <w:proofErr w:type="spellEnd"/>
    </w:p>
    <w:p w14:paraId="7F8C8585" w14:textId="5AA9E07C" w:rsidR="006558C7" w:rsidRPr="00822316" w:rsidRDefault="007F2BB6" w:rsidP="006558C7">
      <w:pPr>
        <w:pStyle w:val="Footer"/>
        <w:tabs>
          <w:tab w:val="clear" w:pos="4320"/>
          <w:tab w:val="clear" w:pos="8640"/>
        </w:tabs>
        <w:rPr>
          <w:rFonts w:ascii="Bookman Old Style" w:hAnsi="Bookman Old Style"/>
          <w:color w:val="000000" w:themeColor="text1"/>
          <w:sz w:val="20"/>
          <w:szCs w:val="20"/>
        </w:rPr>
      </w:pPr>
      <w:r w:rsidRPr="00822316">
        <w:rPr>
          <w:rFonts w:ascii="Bookman Old Style" w:hAnsi="Bookman Old Style"/>
          <w:color w:val="000000" w:themeColor="text1"/>
          <w:sz w:val="22"/>
        </w:rPr>
        <w:t>Task</w:t>
      </w:r>
      <w:r w:rsidRPr="00822316">
        <w:rPr>
          <w:rFonts w:ascii="Bookman Old Style" w:hAnsi="Bookman Old Style"/>
          <w:color w:val="000000" w:themeColor="text1"/>
          <w:sz w:val="22"/>
        </w:rPr>
        <w:tab/>
      </w:r>
      <w:r w:rsidR="006558C7" w:rsidRPr="00822316">
        <w:rPr>
          <w:rFonts w:ascii="Bookman Old Style" w:hAnsi="Bookman Old Style"/>
          <w:color w:val="000000" w:themeColor="text1"/>
          <w:sz w:val="22"/>
        </w:rPr>
        <w:tab/>
        <w:t xml:space="preserve">: </w:t>
      </w:r>
      <w:r w:rsidRPr="00822316">
        <w:rPr>
          <w:rFonts w:ascii="Bookman Old Style" w:hAnsi="Bookman Old Style"/>
          <w:color w:val="000000" w:themeColor="text1"/>
          <w:sz w:val="22"/>
        </w:rPr>
        <w:t xml:space="preserve">Class Activity – </w:t>
      </w:r>
      <w:r w:rsidR="00D62EFE">
        <w:rPr>
          <w:rFonts w:ascii="Bookman Old Style" w:hAnsi="Bookman Old Style"/>
          <w:color w:val="000000" w:themeColor="text1"/>
          <w:sz w:val="22"/>
        </w:rPr>
        <w:t>Topic III</w:t>
      </w:r>
      <w:r w:rsidR="006558C7" w:rsidRPr="00822316">
        <w:rPr>
          <w:rFonts w:ascii="Bookman Old Style" w:hAnsi="Bookman Old Style"/>
          <w:color w:val="000000" w:themeColor="text1"/>
          <w:sz w:val="22"/>
        </w:rPr>
        <w:t xml:space="preserve"> </w:t>
      </w:r>
      <w:r w:rsidR="006558C7" w:rsidRPr="00822316">
        <w:rPr>
          <w:rFonts w:ascii="Bookman Old Style" w:hAnsi="Bookman Old Style"/>
          <w:color w:val="000000" w:themeColor="text1"/>
          <w:sz w:val="20"/>
          <w:szCs w:val="20"/>
        </w:rPr>
        <w:t>_____________________________________________________________________________________</w:t>
      </w:r>
    </w:p>
    <w:p w14:paraId="4CEB30D5" w14:textId="77777777" w:rsidR="006558C7" w:rsidRPr="00822316" w:rsidRDefault="006558C7" w:rsidP="006558C7">
      <w:pPr>
        <w:pStyle w:val="Heading2"/>
        <w:spacing w:before="0" w:after="0"/>
        <w:jc w:val="both"/>
        <w:rPr>
          <w:rFonts w:ascii="Bookman Old Style" w:hAnsi="Bookman Old Style"/>
          <w:bCs w:val="0"/>
          <w:i w:val="0"/>
          <w:color w:val="000000" w:themeColor="text1"/>
          <w:sz w:val="24"/>
          <w:szCs w:val="24"/>
        </w:rPr>
      </w:pPr>
      <w:r w:rsidRPr="00822316">
        <w:rPr>
          <w:rFonts w:ascii="Bookman Old Style" w:hAnsi="Bookman Old Style"/>
          <w:bCs w:val="0"/>
          <w:i w:val="0"/>
          <w:color w:val="000000" w:themeColor="text1"/>
          <w:sz w:val="24"/>
          <w:szCs w:val="24"/>
        </w:rPr>
        <w:t>Instruction:</w:t>
      </w:r>
      <w:r w:rsidR="007F2BB6" w:rsidRPr="00822316">
        <w:rPr>
          <w:rFonts w:ascii="Bookman Old Style" w:hAnsi="Bookman Old Style"/>
          <w:bCs w:val="0"/>
          <w:i w:val="0"/>
          <w:color w:val="000000" w:themeColor="text1"/>
          <w:sz w:val="24"/>
          <w:szCs w:val="24"/>
        </w:rPr>
        <w:t xml:space="preserve"> </w:t>
      </w:r>
    </w:p>
    <w:p w14:paraId="75BD3C68" w14:textId="659D034E" w:rsidR="007F2BB6" w:rsidRPr="00822316" w:rsidRDefault="00D62EFE" w:rsidP="0062470E">
      <w:pPr>
        <w:rPr>
          <w:color w:val="000000" w:themeColor="text1"/>
        </w:rPr>
      </w:pPr>
      <w:r>
        <w:rPr>
          <w:color w:val="000000" w:themeColor="text1"/>
        </w:rPr>
        <w:t>A</w:t>
      </w:r>
      <w:r w:rsidR="007F2BB6" w:rsidRPr="00822316">
        <w:rPr>
          <w:color w:val="000000" w:themeColor="text1"/>
        </w:rPr>
        <w:t xml:space="preserve">nswer the </w:t>
      </w:r>
      <w:r>
        <w:rPr>
          <w:color w:val="000000" w:themeColor="text1"/>
        </w:rPr>
        <w:t xml:space="preserve">following </w:t>
      </w:r>
      <w:r w:rsidR="007F2BB6" w:rsidRPr="00822316">
        <w:rPr>
          <w:color w:val="000000" w:themeColor="text1"/>
        </w:rPr>
        <w:t>questions</w:t>
      </w:r>
    </w:p>
    <w:p w14:paraId="77C36A99" w14:textId="65853842" w:rsidR="006558C7" w:rsidRPr="00822316" w:rsidRDefault="007F2BB6" w:rsidP="006558C7">
      <w:pPr>
        <w:rPr>
          <w:color w:val="000000" w:themeColor="text1"/>
        </w:rPr>
      </w:pPr>
      <w:r w:rsidRPr="00822316">
        <w:rPr>
          <w:color w:val="000000" w:themeColor="text1"/>
        </w:rPr>
        <w:t>________________________________________________________________</w:t>
      </w:r>
    </w:p>
    <w:p w14:paraId="1EDD6380" w14:textId="690B548B" w:rsidR="007F2BB6" w:rsidRDefault="007F2BB6" w:rsidP="006558C7">
      <w:pPr>
        <w:rPr>
          <w:color w:val="000000" w:themeColor="text1"/>
        </w:rPr>
      </w:pPr>
    </w:p>
    <w:p w14:paraId="51DD0D74" w14:textId="7A4D4FFD" w:rsidR="00FF4EFF" w:rsidRPr="00A541D5" w:rsidRDefault="00FF4EFF" w:rsidP="0086646D">
      <w:pPr>
        <w:pStyle w:val="Default"/>
        <w:numPr>
          <w:ilvl w:val="0"/>
          <w:numId w:val="32"/>
        </w:numPr>
        <w:spacing w:after="39"/>
        <w:jc w:val="both"/>
        <w:rPr>
          <w:rFonts w:ascii="Times New Roman" w:hAnsi="Times New Roman" w:cs="Times New Roman"/>
          <w:b/>
          <w:bCs/>
        </w:rPr>
      </w:pPr>
      <w:r w:rsidRPr="00B16BCC">
        <w:rPr>
          <w:rFonts w:ascii="Times New Roman" w:hAnsi="Times New Roman" w:cs="Times New Roman"/>
          <w:b/>
          <w:bCs/>
        </w:rPr>
        <w:t xml:space="preserve">List </w:t>
      </w:r>
      <w:r w:rsidRPr="00A541D5">
        <w:rPr>
          <w:rFonts w:ascii="Times New Roman" w:hAnsi="Times New Roman" w:cs="Times New Roman"/>
          <w:b/>
          <w:bCs/>
        </w:rPr>
        <w:t>the advantages of</w:t>
      </w:r>
      <w:r w:rsidR="00511BFB" w:rsidRPr="00A541D5">
        <w:rPr>
          <w:rFonts w:ascii="Times New Roman" w:hAnsi="Times New Roman" w:cs="Times New Roman"/>
          <w:b/>
          <w:bCs/>
        </w:rPr>
        <w:t xml:space="preserve"> open-ended interview questions. </w:t>
      </w:r>
    </w:p>
    <w:p w14:paraId="03029A92" w14:textId="6BD17F5C" w:rsidR="00B16BCC" w:rsidRPr="00A541D5" w:rsidRDefault="00B16BCC" w:rsidP="00B16BCC">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Puts the interviewee at ease</w:t>
      </w:r>
    </w:p>
    <w:p w14:paraId="0085B822" w14:textId="14FDEC1F" w:rsidR="00B16BCC" w:rsidRPr="00A541D5" w:rsidRDefault="00B16BCC" w:rsidP="00B16BCC">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Allows the interviewer to pick up on the interviewee’s vocabulary</w:t>
      </w:r>
    </w:p>
    <w:p w14:paraId="6C581E8D" w14:textId="7E9AF53C" w:rsidR="00B16BCC" w:rsidRPr="00A541D5" w:rsidRDefault="00B16BCC" w:rsidP="00B16BCC">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Provides richness of detail</w:t>
      </w:r>
    </w:p>
    <w:p w14:paraId="19BEEA06" w14:textId="63B95497" w:rsidR="00B16BCC" w:rsidRPr="00A541D5" w:rsidRDefault="00B16BCC" w:rsidP="00B16BCC">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Reveals avenues of further questioning that may have gone untapped</w:t>
      </w:r>
    </w:p>
    <w:p w14:paraId="57EF1685" w14:textId="4F721B94" w:rsidR="00B16BCC" w:rsidRPr="00A541D5" w:rsidRDefault="00B16BCC" w:rsidP="00B16BCC">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Provides more interest for the interviewee</w:t>
      </w:r>
    </w:p>
    <w:p w14:paraId="6798DC5F" w14:textId="07A190BC" w:rsidR="00B16BCC" w:rsidRPr="00A541D5" w:rsidRDefault="00B16BCC" w:rsidP="00B16BCC">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Allows more freedom</w:t>
      </w:r>
    </w:p>
    <w:p w14:paraId="5C3A29C7" w14:textId="18E76355" w:rsidR="00B16BCC" w:rsidRPr="00A541D5" w:rsidRDefault="00B16BCC" w:rsidP="00B16BCC">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Makes phrasing easier for the interviewe</w:t>
      </w:r>
      <w:r w:rsidRPr="00A541D5">
        <w:rPr>
          <w:rFonts w:ascii="Times New Roman" w:hAnsi="Times New Roman" w:cs="Times New Roman"/>
        </w:rPr>
        <w:t>r</w:t>
      </w:r>
    </w:p>
    <w:p w14:paraId="7FDA639B" w14:textId="5AD0CE15" w:rsidR="00B16BCC" w:rsidRPr="00A541D5" w:rsidRDefault="00B16BCC" w:rsidP="00B16BCC">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Useful if the interviewer is unprepared</w:t>
      </w:r>
    </w:p>
    <w:p w14:paraId="1BEEBB87" w14:textId="572DD2DA"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How to design the language of the questionnaires if you want to use it for your project? List it. </w:t>
      </w:r>
    </w:p>
    <w:p w14:paraId="7DBDBAE2" w14:textId="77777777" w:rsidR="00256012"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Simple</w:t>
      </w:r>
    </w:p>
    <w:p w14:paraId="72B76FB4" w14:textId="77777777" w:rsidR="00256012"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Specific</w:t>
      </w:r>
    </w:p>
    <w:p w14:paraId="0245331F" w14:textId="77777777" w:rsidR="00256012"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Short</w:t>
      </w:r>
    </w:p>
    <w:p w14:paraId="33C6E0F0" w14:textId="77777777" w:rsidR="00256012"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Not patronizing</w:t>
      </w:r>
    </w:p>
    <w:p w14:paraId="6FB02543" w14:textId="77777777" w:rsidR="00256012"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Free of bias</w:t>
      </w:r>
    </w:p>
    <w:p w14:paraId="53927685" w14:textId="77777777" w:rsidR="00256012"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Addressed to those who are knowledgeable</w:t>
      </w:r>
    </w:p>
    <w:p w14:paraId="34D9BDD5" w14:textId="77777777" w:rsidR="00256012"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Technically accurate</w:t>
      </w:r>
    </w:p>
    <w:p w14:paraId="20547557" w14:textId="77777777" w:rsidR="00256012"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Appropriate for the reading level of the respondent</w:t>
      </w:r>
    </w:p>
    <w:p w14:paraId="13FEE66A" w14:textId="03B510AF" w:rsidR="00B16BCC"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Choose words carefully</w:t>
      </w:r>
    </w:p>
    <w:p w14:paraId="309CF5F2" w14:textId="6CCB1591" w:rsidR="00511BFB" w:rsidRPr="00A541D5" w:rsidRDefault="00FF4EFF"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List the disadvantages of</w:t>
      </w:r>
      <w:r w:rsidR="00511BFB" w:rsidRPr="00A541D5">
        <w:rPr>
          <w:rFonts w:ascii="Times New Roman" w:hAnsi="Times New Roman" w:cs="Times New Roman"/>
          <w:b/>
          <w:bCs/>
        </w:rPr>
        <w:t xml:space="preserve"> open-ended interview questions. </w:t>
      </w:r>
    </w:p>
    <w:p w14:paraId="27C0CA73" w14:textId="77777777" w:rsidR="00B16BCC" w:rsidRPr="00A541D5" w:rsidRDefault="00B16BCC" w:rsidP="00B16BCC">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 xml:space="preserve">May result in too much irrelevant detail </w:t>
      </w:r>
    </w:p>
    <w:p w14:paraId="47E178BF" w14:textId="57013237" w:rsidR="00B16BCC" w:rsidRPr="00A541D5" w:rsidRDefault="00256012" w:rsidP="00B16BCC">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L</w:t>
      </w:r>
      <w:r w:rsidR="00B16BCC" w:rsidRPr="00A541D5">
        <w:rPr>
          <w:rFonts w:ascii="Times New Roman" w:hAnsi="Times New Roman" w:cs="Times New Roman"/>
        </w:rPr>
        <w:t xml:space="preserve">osing control of the interview </w:t>
      </w:r>
    </w:p>
    <w:p w14:paraId="5086FA07" w14:textId="626DACDC" w:rsidR="00B16BCC" w:rsidRPr="00A541D5" w:rsidRDefault="00B16BCC" w:rsidP="00B16BCC">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 xml:space="preserve">May take too much time </w:t>
      </w:r>
      <w:r w:rsidR="004A303A" w:rsidRPr="00A541D5">
        <w:rPr>
          <w:rFonts w:ascii="Times New Roman" w:hAnsi="Times New Roman" w:cs="Times New Roman"/>
        </w:rPr>
        <w:t>for</w:t>
      </w:r>
      <w:r w:rsidRPr="00A541D5">
        <w:rPr>
          <w:rFonts w:ascii="Times New Roman" w:hAnsi="Times New Roman" w:cs="Times New Roman"/>
        </w:rPr>
        <w:t xml:space="preserve"> useful information gained </w:t>
      </w:r>
    </w:p>
    <w:p w14:paraId="460757AF" w14:textId="63F0415E" w:rsidR="00B16BCC" w:rsidRPr="00A541D5" w:rsidRDefault="00B16BCC" w:rsidP="00256012">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 xml:space="preserve">Potentially seeming that the interviewer is unprepared </w:t>
      </w:r>
    </w:p>
    <w:p w14:paraId="10941ED5" w14:textId="3C621C52"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Name the participants that involved in JAD. </w:t>
      </w:r>
    </w:p>
    <w:p w14:paraId="56D49726" w14:textId="77777777" w:rsidR="00256012"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Simple</w:t>
      </w:r>
    </w:p>
    <w:p w14:paraId="34B777F4" w14:textId="77777777" w:rsidR="00256012"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Specific</w:t>
      </w:r>
    </w:p>
    <w:p w14:paraId="7D819BBC" w14:textId="77777777" w:rsidR="00256012"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Short</w:t>
      </w:r>
    </w:p>
    <w:p w14:paraId="7040822A" w14:textId="77777777" w:rsidR="00256012"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lastRenderedPageBreak/>
        <w:t>Not patronizing</w:t>
      </w:r>
    </w:p>
    <w:p w14:paraId="75CE83A9" w14:textId="77777777" w:rsidR="00256012"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Free of bias</w:t>
      </w:r>
    </w:p>
    <w:p w14:paraId="0E9DD4B9" w14:textId="77777777" w:rsidR="00256012"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Addressed to those who are knowledgeable</w:t>
      </w:r>
    </w:p>
    <w:p w14:paraId="57F66717" w14:textId="77777777" w:rsidR="00256012"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Technically accurate</w:t>
      </w:r>
    </w:p>
    <w:p w14:paraId="22DDCBCD" w14:textId="77777777" w:rsidR="00256012"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Appropriate for the reading level of the respondent</w:t>
      </w:r>
    </w:p>
    <w:p w14:paraId="31E04746" w14:textId="77777777" w:rsidR="00256012"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Choose words carefully</w:t>
      </w:r>
    </w:p>
    <w:p w14:paraId="1D6F83A9" w14:textId="2790959F"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Give description of the nominal scales. </w:t>
      </w:r>
    </w:p>
    <w:p w14:paraId="70C8CB73" w14:textId="7DF0F58E" w:rsidR="004A303A" w:rsidRPr="00A541D5" w:rsidRDefault="004A303A" w:rsidP="00256012">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Nominal scales are used to classify things</w:t>
      </w:r>
      <w:r w:rsidR="00256012" w:rsidRPr="00A541D5">
        <w:rPr>
          <w:rFonts w:ascii="Times New Roman" w:hAnsi="Times New Roman" w:cs="Times New Roman"/>
        </w:rPr>
        <w:t xml:space="preserve"> and it</w:t>
      </w:r>
      <w:r w:rsidRPr="00A541D5">
        <w:rPr>
          <w:rFonts w:ascii="Times New Roman" w:hAnsi="Times New Roman" w:cs="Times New Roman"/>
        </w:rPr>
        <w:t xml:space="preserve"> is the weakest form of measurement</w:t>
      </w:r>
    </w:p>
    <w:p w14:paraId="5A1A994C" w14:textId="67A6BF12"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What conditions that support the use of Joint Application Design (JAD)? </w:t>
      </w:r>
    </w:p>
    <w:p w14:paraId="00F59511" w14:textId="77777777" w:rsidR="004A303A" w:rsidRPr="00A541D5" w:rsidRDefault="004A303A" w:rsidP="004A303A">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 xml:space="preserve">Users are restless and want something new </w:t>
      </w:r>
    </w:p>
    <w:p w14:paraId="1989B01C" w14:textId="3DB08B6A" w:rsidR="004A303A" w:rsidRPr="00A541D5" w:rsidRDefault="004A303A" w:rsidP="004A303A">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 xml:space="preserve">The organizational culture supports joint </w:t>
      </w:r>
      <w:proofErr w:type="gramStart"/>
      <w:r w:rsidRPr="00A541D5">
        <w:rPr>
          <w:rFonts w:ascii="Times New Roman" w:hAnsi="Times New Roman" w:cs="Times New Roman"/>
        </w:rPr>
        <w:t>problem</w:t>
      </w:r>
      <w:r w:rsidRPr="00A541D5">
        <w:rPr>
          <w:rFonts w:ascii="Times New Roman" w:hAnsi="Times New Roman" w:cs="Times New Roman"/>
        </w:rPr>
        <w:t xml:space="preserve"> </w:t>
      </w:r>
      <w:r w:rsidRPr="00A541D5">
        <w:rPr>
          <w:rFonts w:ascii="Times New Roman" w:hAnsi="Times New Roman" w:cs="Times New Roman"/>
        </w:rPr>
        <w:t>solving</w:t>
      </w:r>
      <w:proofErr w:type="gramEnd"/>
      <w:r w:rsidRPr="00A541D5">
        <w:rPr>
          <w:rFonts w:ascii="Times New Roman" w:hAnsi="Times New Roman" w:cs="Times New Roman"/>
        </w:rPr>
        <w:t xml:space="preserve"> </w:t>
      </w:r>
      <w:r w:rsidR="00256012" w:rsidRPr="00A541D5">
        <w:rPr>
          <w:rFonts w:ascii="Times New Roman" w:hAnsi="Times New Roman" w:cs="Times New Roman"/>
        </w:rPr>
        <w:t>behaviours</w:t>
      </w:r>
      <w:r w:rsidRPr="00A541D5">
        <w:rPr>
          <w:rFonts w:ascii="Times New Roman" w:hAnsi="Times New Roman" w:cs="Times New Roman"/>
        </w:rPr>
        <w:t xml:space="preserve"> </w:t>
      </w:r>
    </w:p>
    <w:p w14:paraId="49F06CF3" w14:textId="77777777" w:rsidR="004A303A" w:rsidRPr="00A541D5" w:rsidRDefault="004A303A" w:rsidP="004A303A">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 xml:space="preserve">Analysts forecast an increase in the number of ideas using JAD </w:t>
      </w:r>
    </w:p>
    <w:p w14:paraId="02FCFEE4" w14:textId="1A47A778" w:rsidR="004A303A" w:rsidRPr="00A541D5" w:rsidRDefault="004A303A" w:rsidP="004A303A">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Personnel may be absent from their jobs for the length of time required</w:t>
      </w:r>
    </w:p>
    <w:p w14:paraId="4977ED92" w14:textId="468D628F"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Give description of the interval scales. </w:t>
      </w:r>
    </w:p>
    <w:p w14:paraId="1394327F" w14:textId="4DF1A684" w:rsidR="004A303A" w:rsidRPr="00A541D5" w:rsidRDefault="004A303A" w:rsidP="00256012">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An interval scale is used when the intervals are equal</w:t>
      </w:r>
      <w:r w:rsidR="00256012" w:rsidRPr="00A541D5">
        <w:rPr>
          <w:rFonts w:ascii="Times New Roman" w:hAnsi="Times New Roman" w:cs="Times New Roman"/>
        </w:rPr>
        <w:t xml:space="preserve"> and t</w:t>
      </w:r>
      <w:r w:rsidRPr="00A541D5">
        <w:rPr>
          <w:rFonts w:ascii="Times New Roman" w:hAnsi="Times New Roman" w:cs="Times New Roman"/>
        </w:rPr>
        <w:t xml:space="preserve">here is no absolute zero </w:t>
      </w:r>
    </w:p>
    <w:p w14:paraId="390ADEA4" w14:textId="7B980F69" w:rsidR="004A303A" w:rsidRPr="00A541D5" w:rsidRDefault="004A303A" w:rsidP="004A303A">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Examples of interval scales include the Fahrenheit or Centigrade scale</w:t>
      </w:r>
    </w:p>
    <w:p w14:paraId="18E1E8A3" w14:textId="3761F5A6"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Provide </w:t>
      </w:r>
      <w:r w:rsidR="00FF4EFF" w:rsidRPr="00A541D5">
        <w:rPr>
          <w:rFonts w:ascii="Times New Roman" w:hAnsi="Times New Roman" w:cs="Times New Roman"/>
          <w:b/>
          <w:bCs/>
        </w:rPr>
        <w:t xml:space="preserve">the disadvantages of </w:t>
      </w:r>
      <w:r w:rsidRPr="00A541D5">
        <w:rPr>
          <w:rFonts w:ascii="Times New Roman" w:hAnsi="Times New Roman" w:cs="Times New Roman"/>
          <w:b/>
          <w:bCs/>
        </w:rPr>
        <w:t xml:space="preserve">closed interview questions. </w:t>
      </w:r>
    </w:p>
    <w:p w14:paraId="69A90D13" w14:textId="77777777" w:rsidR="004A303A" w:rsidRPr="00A541D5" w:rsidRDefault="004A303A" w:rsidP="004A303A">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 xml:space="preserve">Boring for the interviewee </w:t>
      </w:r>
    </w:p>
    <w:p w14:paraId="0498990B" w14:textId="77777777" w:rsidR="004A303A" w:rsidRPr="00A541D5" w:rsidRDefault="004A303A" w:rsidP="004A303A">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 xml:space="preserve">Failure to obtain rich detailing </w:t>
      </w:r>
    </w:p>
    <w:p w14:paraId="73ACFE6E" w14:textId="77777777" w:rsidR="004A303A" w:rsidRPr="00A541D5" w:rsidRDefault="004A303A" w:rsidP="004A303A">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 xml:space="preserve">Missing main ideas </w:t>
      </w:r>
    </w:p>
    <w:p w14:paraId="4419AE08" w14:textId="553F2CF8" w:rsidR="004A303A" w:rsidRPr="00A541D5" w:rsidRDefault="004A303A" w:rsidP="004A303A">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Failing to build rapport between interviewer and interviewee</w:t>
      </w:r>
    </w:p>
    <w:p w14:paraId="2DA66C97" w14:textId="248D6EF5"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What are the methods of administering the questionnaires? </w:t>
      </w:r>
    </w:p>
    <w:p w14:paraId="2DA87496" w14:textId="77777777" w:rsidR="004A303A" w:rsidRPr="00A541D5" w:rsidRDefault="004A303A" w:rsidP="004A303A">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 xml:space="preserve">Convening all concerned respondents together at one time </w:t>
      </w:r>
    </w:p>
    <w:p w14:paraId="18D00CE4" w14:textId="77777777" w:rsidR="004A303A" w:rsidRPr="00A541D5" w:rsidRDefault="004A303A" w:rsidP="004A303A">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 xml:space="preserve">Personally administering the questionnaire </w:t>
      </w:r>
    </w:p>
    <w:p w14:paraId="5040FAF9" w14:textId="77777777" w:rsidR="004A303A" w:rsidRPr="00A541D5" w:rsidRDefault="004A303A" w:rsidP="004A303A">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 xml:space="preserve">Allowing respondents to self-administer the questionnaire </w:t>
      </w:r>
    </w:p>
    <w:p w14:paraId="4199B522" w14:textId="77777777" w:rsidR="004A303A" w:rsidRPr="00A541D5" w:rsidRDefault="004A303A" w:rsidP="004A303A">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 xml:space="preserve">Mailing questionnaires </w:t>
      </w:r>
    </w:p>
    <w:p w14:paraId="60E66A38" w14:textId="025CEA6B" w:rsidR="004A303A" w:rsidRPr="00A541D5" w:rsidRDefault="004A303A" w:rsidP="004A303A">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Administering over the Web or via email</w:t>
      </w:r>
    </w:p>
    <w:p w14:paraId="64A0993F" w14:textId="528F89DB"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How many types of structure that we can arrange the questions? </w:t>
      </w:r>
    </w:p>
    <w:p w14:paraId="67A87950" w14:textId="148ECD96" w:rsidR="00256012"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Three structures which are pyramid, funnel, and diamond.</w:t>
      </w:r>
    </w:p>
    <w:p w14:paraId="5903476C" w14:textId="0DCDF074" w:rsidR="00256012" w:rsidRPr="00A541D5" w:rsidRDefault="00511BFB" w:rsidP="00256012">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What is leniency error in scales? </w:t>
      </w:r>
    </w:p>
    <w:p w14:paraId="308E5B1F" w14:textId="1A7EDE84" w:rsidR="00256012" w:rsidRPr="00A541D5" w:rsidRDefault="00256012" w:rsidP="00256012">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 xml:space="preserve">Leniency error in scales is error caused by easy </w:t>
      </w:r>
      <w:proofErr w:type="spellStart"/>
      <w:r w:rsidRPr="00A541D5">
        <w:rPr>
          <w:rFonts w:ascii="Times New Roman" w:hAnsi="Times New Roman" w:cs="Times New Roman"/>
        </w:rPr>
        <w:t>raters</w:t>
      </w:r>
      <w:proofErr w:type="spellEnd"/>
      <w:r w:rsidRPr="00A541D5">
        <w:rPr>
          <w:rFonts w:ascii="Times New Roman" w:hAnsi="Times New Roman" w:cs="Times New Roman"/>
        </w:rPr>
        <w:t xml:space="preserve"> which put a </w:t>
      </w:r>
      <w:proofErr w:type="gramStart"/>
      <w:r w:rsidRPr="00A541D5">
        <w:rPr>
          <w:rFonts w:ascii="Times New Roman" w:hAnsi="Times New Roman" w:cs="Times New Roman"/>
        </w:rPr>
        <w:t>high rates</w:t>
      </w:r>
      <w:proofErr w:type="gramEnd"/>
      <w:r w:rsidRPr="00A541D5">
        <w:rPr>
          <w:rFonts w:ascii="Times New Roman" w:hAnsi="Times New Roman" w:cs="Times New Roman"/>
        </w:rPr>
        <w:t xml:space="preserve"> on someone than the actual performance to avoid any confrontations.</w:t>
      </w:r>
    </w:p>
    <w:p w14:paraId="7D9AD999" w14:textId="4E3B310E"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What actions that need to be done in the interview preparation? </w:t>
      </w:r>
    </w:p>
    <w:p w14:paraId="39F1FA2B"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Reading background material</w:t>
      </w:r>
    </w:p>
    <w:p w14:paraId="13170DCE"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Establishing interview objectives</w:t>
      </w:r>
    </w:p>
    <w:p w14:paraId="76794491"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Deciding whom to interview</w:t>
      </w:r>
    </w:p>
    <w:p w14:paraId="25485960"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Preparing the interviewee</w:t>
      </w:r>
    </w:p>
    <w:p w14:paraId="4FD5CD30" w14:textId="4ABF47B6"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Deciding on question types and structure</w:t>
      </w:r>
    </w:p>
    <w:p w14:paraId="389ABD64" w14:textId="4C6077C9"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If you want to use questionnaires, how to properly plan to use it? </w:t>
      </w:r>
    </w:p>
    <w:p w14:paraId="57DCCBD1"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 xml:space="preserve">Choose words carefully, department or unit, </w:t>
      </w:r>
      <w:proofErr w:type="gramStart"/>
      <w:r w:rsidRPr="00A541D5">
        <w:rPr>
          <w:rFonts w:ascii="Times New Roman" w:hAnsi="Times New Roman" w:cs="Times New Roman"/>
        </w:rPr>
        <w:t>managers</w:t>
      </w:r>
      <w:proofErr w:type="gramEnd"/>
      <w:r w:rsidRPr="00A541D5">
        <w:rPr>
          <w:rFonts w:ascii="Times New Roman" w:hAnsi="Times New Roman" w:cs="Times New Roman"/>
        </w:rPr>
        <w:t xml:space="preserve"> or supervisors</w:t>
      </w:r>
    </w:p>
    <w:p w14:paraId="4C83E359"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lastRenderedPageBreak/>
        <w:t>Organization members are widely dispersed</w:t>
      </w:r>
    </w:p>
    <w:p w14:paraId="7AB59FAD"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Many members are involved with the project</w:t>
      </w:r>
    </w:p>
    <w:p w14:paraId="24BBA197"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Exploratory work is needed</w:t>
      </w:r>
    </w:p>
    <w:p w14:paraId="2BE0470B" w14:textId="5D81B502"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Problem solving prior to interviews is necessary</w:t>
      </w:r>
    </w:p>
    <w:p w14:paraId="23608277" w14:textId="62E241F6"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Questionnaires designed in 2 types. What are they and when to use it? </w:t>
      </w:r>
    </w:p>
    <w:p w14:paraId="1D6271A4"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Open-ended which try to anticipate the response and suitable to get opinions</w:t>
      </w:r>
    </w:p>
    <w:p w14:paraId="1D0954CF" w14:textId="1D7FD6C3"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Closed which is used when the options listed. Suitable when the options are mutually exclusive.</w:t>
      </w:r>
    </w:p>
    <w:p w14:paraId="4879E09A" w14:textId="3401045C"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What is the definition of reliability of scales in questionnaires? </w:t>
      </w:r>
    </w:p>
    <w:p w14:paraId="26111A69" w14:textId="6732E422"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Reliability of scales refers to consistency in response which is getting the same results if the same questionnaire was administered again under the same conditions</w:t>
      </w:r>
    </w:p>
    <w:p w14:paraId="06AA57D4" w14:textId="2666E703"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Can we electronically submit questionnaire? If yes, what is the benefit of it? </w:t>
      </w:r>
    </w:p>
    <w:p w14:paraId="54B91ED4" w14:textId="372A6905"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Yes, we can electronically submit questionnaires and the benefits are reducing the cost and collecting and storing the results electronically.</w:t>
      </w:r>
    </w:p>
    <w:p w14:paraId="4FF8185C" w14:textId="710BA4E1"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In designing the questionnaires, what is the order of questions that need to be established? </w:t>
      </w:r>
    </w:p>
    <w:p w14:paraId="52FA97D8"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Put more important questions first</w:t>
      </w:r>
    </w:p>
    <w:p w14:paraId="72A022AA"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Cluster items of similar content together</w:t>
      </w:r>
    </w:p>
    <w:p w14:paraId="66C13130" w14:textId="045ED4DD" w:rsidR="00A541D5" w:rsidRPr="00A541D5" w:rsidRDefault="00A541D5" w:rsidP="00A541D5">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Introduce less controversial questions first</w:t>
      </w:r>
    </w:p>
    <w:p w14:paraId="71442126" w14:textId="5DB8B2AD" w:rsidR="00A541D5" w:rsidRPr="00A541D5" w:rsidRDefault="00511BFB" w:rsidP="008E5D1B">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What is the definition of validity in questionnaires? </w:t>
      </w:r>
    </w:p>
    <w:p w14:paraId="11AB8B11" w14:textId="3054F76A"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Validity in questionnaires is the degree to which the question measures what the analyst intends to measur</w:t>
      </w:r>
      <w:r w:rsidRPr="00A541D5">
        <w:rPr>
          <w:rFonts w:ascii="Times New Roman" w:hAnsi="Times New Roman" w:cs="Times New Roman"/>
        </w:rPr>
        <w:t>e</w:t>
      </w:r>
    </w:p>
    <w:p w14:paraId="46E2C3B2" w14:textId="46A47267" w:rsidR="00511BFB" w:rsidRPr="00A541D5" w:rsidRDefault="00511BFB" w:rsidP="008E5D1B">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What is halo effect error in scales? </w:t>
      </w:r>
    </w:p>
    <w:p w14:paraId="2DC5AB8A" w14:textId="3138FC85"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Halo effects error in scales is when the impression formed in one question is carried into the next question</w:t>
      </w:r>
    </w:p>
    <w:p w14:paraId="047A6A65" w14:textId="723C4EFC"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Describe the pyramid structure when arranging question. </w:t>
      </w:r>
    </w:p>
    <w:p w14:paraId="0EAEFD21" w14:textId="63C9D27F"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The pyramid structure starts with questions that are very detailed and specific such as closed questions and continue to expand by allowing open ended questions and end with general one. This structured might be useful if interviewees need to be warmed up to the topic or seem reluctant to address the topic.</w:t>
      </w:r>
    </w:p>
    <w:p w14:paraId="3DFF6A31" w14:textId="77777777" w:rsidR="00A541D5"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What are the purposes for telling a story?</w:t>
      </w:r>
    </w:p>
    <w:p w14:paraId="01D26A3B"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Experiential stories describe what the business or industry is like</w:t>
      </w:r>
    </w:p>
    <w:p w14:paraId="0042165B"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Explanatory stories tell why the organization acted a certain way</w:t>
      </w:r>
    </w:p>
    <w:p w14:paraId="02604807"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Validating stories are used to convince people that the organization made the correct decision</w:t>
      </w:r>
    </w:p>
    <w:p w14:paraId="6750594A" w14:textId="5A56C799" w:rsidR="00511BFB"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Prescriptive stories tell the listener how to act</w:t>
      </w:r>
    </w:p>
    <w:p w14:paraId="107E595B" w14:textId="4E3423F4"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Provide the benefits of JAD. </w:t>
      </w:r>
    </w:p>
    <w:p w14:paraId="35818698"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Saving more time compared with traditional interviewing</w:t>
      </w:r>
    </w:p>
    <w:p w14:paraId="45155534"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Rapid development of systems</w:t>
      </w:r>
    </w:p>
    <w:p w14:paraId="5E727984"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Improved user ownership of system</w:t>
      </w:r>
    </w:p>
    <w:p w14:paraId="41542CA5" w14:textId="68AC9DAF" w:rsidR="00A541D5" w:rsidRPr="00A541D5" w:rsidRDefault="00A541D5" w:rsidP="00A541D5">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Improving the creative idea production</w:t>
      </w:r>
    </w:p>
    <w:p w14:paraId="5A36B9FF" w14:textId="6CE2F988"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lastRenderedPageBreak/>
        <w:t xml:space="preserve">What is central tendency error in scales? </w:t>
      </w:r>
    </w:p>
    <w:p w14:paraId="5A8BD1A9" w14:textId="2F3BCD24" w:rsidR="00A541D5" w:rsidRPr="00A541D5" w:rsidRDefault="00A541D5" w:rsidP="00A541D5">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Central tendency error in scales is when everything is rated as average in a questionnaire</w:t>
      </w:r>
    </w:p>
    <w:p w14:paraId="52B23556" w14:textId="2FB3E579"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Describe the funnel structure when arranging question. </w:t>
      </w:r>
    </w:p>
    <w:p w14:paraId="2377223C" w14:textId="43E79B7C" w:rsidR="00A541D5" w:rsidRPr="00A541D5" w:rsidRDefault="00A541D5" w:rsidP="00A541D5">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The funnel structure starts with asking a more generalized and open-ended questions and continue to conclude by narrowing the possible responses using closed and specific questions. This structure is useful when the interviewee feels emotionally about the topic</w:t>
      </w:r>
    </w:p>
    <w:p w14:paraId="4886DD40" w14:textId="78E2AF99" w:rsidR="00A541D5" w:rsidRPr="00A541D5" w:rsidRDefault="00511BFB" w:rsidP="008B5CEB">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Provide the drawbacks of JAD. </w:t>
      </w:r>
    </w:p>
    <w:p w14:paraId="0E998024"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Requires a large block of time for all session participants to be available.</w:t>
      </w:r>
    </w:p>
    <w:p w14:paraId="31D59E40"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 xml:space="preserve">The session may not be successful if the </w:t>
      </w:r>
      <w:proofErr w:type="spellStart"/>
      <w:r w:rsidRPr="00A541D5">
        <w:rPr>
          <w:rFonts w:ascii="Times New Roman" w:hAnsi="Times New Roman" w:cs="Times New Roman"/>
        </w:rPr>
        <w:t>preaparation</w:t>
      </w:r>
      <w:proofErr w:type="spellEnd"/>
      <w:r w:rsidRPr="00A541D5">
        <w:rPr>
          <w:rFonts w:ascii="Times New Roman" w:hAnsi="Times New Roman" w:cs="Times New Roman"/>
        </w:rPr>
        <w:t xml:space="preserve"> or follow up report is not complete.</w:t>
      </w:r>
    </w:p>
    <w:p w14:paraId="2B776822" w14:textId="57EB605D"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The organizational skills and culture may not be conducive to a JAD session</w:t>
      </w:r>
    </w:p>
    <w:p w14:paraId="7B372293" w14:textId="0BC6A6FD" w:rsidR="009A6DB3" w:rsidRDefault="00511BFB" w:rsidP="009A6DB3">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Provide the trade-offs between the use of open-ended and closed questions. </w:t>
      </w:r>
    </w:p>
    <w:tbl>
      <w:tblPr>
        <w:tblStyle w:val="TableGrid"/>
        <w:tblW w:w="0" w:type="auto"/>
        <w:tblInd w:w="720" w:type="dxa"/>
        <w:tblLook w:val="04A0" w:firstRow="1" w:lastRow="0" w:firstColumn="1" w:lastColumn="0" w:noHBand="0" w:noVBand="1"/>
      </w:tblPr>
      <w:tblGrid>
        <w:gridCol w:w="2667"/>
        <w:gridCol w:w="2575"/>
        <w:gridCol w:w="2668"/>
      </w:tblGrid>
      <w:tr w:rsidR="009A6DB3" w14:paraId="0B904EAB" w14:textId="77777777" w:rsidTr="009A6DB3">
        <w:tc>
          <w:tcPr>
            <w:tcW w:w="2667" w:type="dxa"/>
          </w:tcPr>
          <w:p w14:paraId="50B68D60" w14:textId="54621C5B" w:rsidR="009A6DB3" w:rsidRPr="009A6DB3" w:rsidRDefault="009A6DB3" w:rsidP="009A6DB3">
            <w:pPr>
              <w:pStyle w:val="Default"/>
              <w:spacing w:after="39"/>
              <w:jc w:val="center"/>
              <w:rPr>
                <w:rFonts w:ascii="Times New Roman" w:hAnsi="Times New Roman" w:cs="Times New Roman"/>
                <w:b/>
                <w:bCs/>
              </w:rPr>
            </w:pPr>
            <w:r w:rsidRPr="009A6DB3">
              <w:rPr>
                <w:rFonts w:ascii="Times New Roman" w:hAnsi="Times New Roman" w:cs="Times New Roman"/>
                <w:b/>
                <w:bCs/>
              </w:rPr>
              <w:t>Open-Ended</w:t>
            </w:r>
          </w:p>
        </w:tc>
        <w:tc>
          <w:tcPr>
            <w:tcW w:w="2575" w:type="dxa"/>
          </w:tcPr>
          <w:p w14:paraId="065A8CF2" w14:textId="77777777" w:rsidR="009A6DB3" w:rsidRPr="009A6DB3" w:rsidRDefault="009A6DB3" w:rsidP="009A6DB3">
            <w:pPr>
              <w:pStyle w:val="Default"/>
              <w:spacing w:after="39"/>
              <w:jc w:val="center"/>
              <w:rPr>
                <w:rFonts w:ascii="Times New Roman" w:hAnsi="Times New Roman" w:cs="Times New Roman"/>
                <w:b/>
                <w:bCs/>
              </w:rPr>
            </w:pPr>
          </w:p>
        </w:tc>
        <w:tc>
          <w:tcPr>
            <w:tcW w:w="2668" w:type="dxa"/>
          </w:tcPr>
          <w:p w14:paraId="5ADDD70F" w14:textId="7D36A3B0" w:rsidR="009A6DB3" w:rsidRPr="009A6DB3" w:rsidRDefault="009A6DB3" w:rsidP="009A6DB3">
            <w:pPr>
              <w:pStyle w:val="Default"/>
              <w:spacing w:after="39"/>
              <w:jc w:val="center"/>
              <w:rPr>
                <w:rFonts w:ascii="Times New Roman" w:hAnsi="Times New Roman" w:cs="Times New Roman"/>
                <w:b/>
                <w:bCs/>
              </w:rPr>
            </w:pPr>
            <w:r w:rsidRPr="009A6DB3">
              <w:rPr>
                <w:rFonts w:ascii="Times New Roman" w:hAnsi="Times New Roman" w:cs="Times New Roman"/>
                <w:b/>
                <w:bCs/>
              </w:rPr>
              <w:t>Closed</w:t>
            </w:r>
          </w:p>
        </w:tc>
      </w:tr>
      <w:tr w:rsidR="009A6DB3" w14:paraId="5180E6FF" w14:textId="77777777" w:rsidTr="009A6DB3">
        <w:tc>
          <w:tcPr>
            <w:tcW w:w="2667" w:type="dxa"/>
          </w:tcPr>
          <w:p w14:paraId="3A269F08" w14:textId="71C6F47E" w:rsidR="009A6DB3" w:rsidRPr="009A6DB3" w:rsidRDefault="009A6DB3" w:rsidP="009A6DB3">
            <w:pPr>
              <w:pStyle w:val="Default"/>
              <w:spacing w:after="39"/>
              <w:jc w:val="center"/>
              <w:rPr>
                <w:rFonts w:ascii="Times New Roman" w:hAnsi="Times New Roman" w:cs="Times New Roman"/>
              </w:rPr>
            </w:pPr>
            <w:r w:rsidRPr="009A6DB3">
              <w:rPr>
                <w:rFonts w:ascii="Times New Roman" w:hAnsi="Times New Roman" w:cs="Times New Roman"/>
              </w:rPr>
              <w:t>Slow</w:t>
            </w:r>
          </w:p>
        </w:tc>
        <w:tc>
          <w:tcPr>
            <w:tcW w:w="2575" w:type="dxa"/>
          </w:tcPr>
          <w:p w14:paraId="76AFD67C" w14:textId="6A4841A7" w:rsidR="009A6DB3" w:rsidRPr="009A6DB3" w:rsidRDefault="009A6DB3" w:rsidP="009A6DB3">
            <w:pPr>
              <w:pStyle w:val="Default"/>
              <w:spacing w:after="39"/>
              <w:jc w:val="center"/>
              <w:rPr>
                <w:rFonts w:ascii="Times New Roman" w:hAnsi="Times New Roman" w:cs="Times New Roman"/>
              </w:rPr>
            </w:pPr>
            <w:r w:rsidRPr="009A6DB3">
              <w:rPr>
                <w:rFonts w:ascii="Times New Roman" w:hAnsi="Times New Roman" w:cs="Times New Roman"/>
              </w:rPr>
              <w:t>Speed of Completion</w:t>
            </w:r>
          </w:p>
        </w:tc>
        <w:tc>
          <w:tcPr>
            <w:tcW w:w="2668" w:type="dxa"/>
          </w:tcPr>
          <w:p w14:paraId="52C4586B" w14:textId="6DA2A1C5" w:rsidR="009A6DB3" w:rsidRPr="009A6DB3" w:rsidRDefault="009A6DB3" w:rsidP="009A6DB3">
            <w:pPr>
              <w:pStyle w:val="Default"/>
              <w:spacing w:after="39"/>
              <w:jc w:val="center"/>
              <w:rPr>
                <w:rFonts w:ascii="Times New Roman" w:hAnsi="Times New Roman" w:cs="Times New Roman"/>
              </w:rPr>
            </w:pPr>
            <w:r w:rsidRPr="009A6DB3">
              <w:rPr>
                <w:rFonts w:ascii="Times New Roman" w:hAnsi="Times New Roman" w:cs="Times New Roman"/>
              </w:rPr>
              <w:t>Fast</w:t>
            </w:r>
          </w:p>
        </w:tc>
      </w:tr>
      <w:tr w:rsidR="009A6DB3" w14:paraId="03500FCE" w14:textId="77777777" w:rsidTr="009A6DB3">
        <w:tc>
          <w:tcPr>
            <w:tcW w:w="2667" w:type="dxa"/>
          </w:tcPr>
          <w:p w14:paraId="592AB494" w14:textId="4A2FFB9F" w:rsidR="009A6DB3" w:rsidRPr="009A6DB3" w:rsidRDefault="009A6DB3" w:rsidP="009A6DB3">
            <w:pPr>
              <w:pStyle w:val="Default"/>
              <w:spacing w:after="39"/>
              <w:jc w:val="center"/>
              <w:rPr>
                <w:rFonts w:ascii="Times New Roman" w:hAnsi="Times New Roman" w:cs="Times New Roman"/>
              </w:rPr>
            </w:pPr>
            <w:r w:rsidRPr="009A6DB3">
              <w:rPr>
                <w:rFonts w:ascii="Times New Roman" w:hAnsi="Times New Roman" w:cs="Times New Roman"/>
              </w:rPr>
              <w:t>High</w:t>
            </w:r>
          </w:p>
        </w:tc>
        <w:tc>
          <w:tcPr>
            <w:tcW w:w="2575" w:type="dxa"/>
          </w:tcPr>
          <w:p w14:paraId="565E79D7" w14:textId="710B87C5" w:rsidR="009A6DB3" w:rsidRPr="009A6DB3" w:rsidRDefault="009A6DB3" w:rsidP="009A6DB3">
            <w:pPr>
              <w:pStyle w:val="Default"/>
              <w:spacing w:after="39"/>
              <w:jc w:val="center"/>
              <w:rPr>
                <w:rFonts w:ascii="Times New Roman" w:hAnsi="Times New Roman" w:cs="Times New Roman"/>
              </w:rPr>
            </w:pPr>
            <w:r w:rsidRPr="009A6DB3">
              <w:rPr>
                <w:rFonts w:ascii="Times New Roman" w:hAnsi="Times New Roman" w:cs="Times New Roman"/>
              </w:rPr>
              <w:t>Exploratory nature</w:t>
            </w:r>
          </w:p>
        </w:tc>
        <w:tc>
          <w:tcPr>
            <w:tcW w:w="2668" w:type="dxa"/>
          </w:tcPr>
          <w:p w14:paraId="0175126A" w14:textId="51BC2467" w:rsidR="009A6DB3" w:rsidRPr="009A6DB3" w:rsidRDefault="009A6DB3" w:rsidP="009A6DB3">
            <w:pPr>
              <w:pStyle w:val="Default"/>
              <w:spacing w:after="39"/>
              <w:jc w:val="center"/>
              <w:rPr>
                <w:rFonts w:ascii="Times New Roman" w:hAnsi="Times New Roman" w:cs="Times New Roman"/>
              </w:rPr>
            </w:pPr>
            <w:r w:rsidRPr="009A6DB3">
              <w:rPr>
                <w:rFonts w:ascii="Times New Roman" w:hAnsi="Times New Roman" w:cs="Times New Roman"/>
              </w:rPr>
              <w:t>Low</w:t>
            </w:r>
          </w:p>
        </w:tc>
      </w:tr>
      <w:tr w:rsidR="009A6DB3" w14:paraId="332D1DB0" w14:textId="77777777" w:rsidTr="009A6DB3">
        <w:tc>
          <w:tcPr>
            <w:tcW w:w="2667" w:type="dxa"/>
          </w:tcPr>
          <w:p w14:paraId="317AF428" w14:textId="66501F7E" w:rsidR="009A6DB3" w:rsidRPr="009A6DB3" w:rsidRDefault="009A6DB3" w:rsidP="009A6DB3">
            <w:pPr>
              <w:pStyle w:val="Default"/>
              <w:spacing w:after="39"/>
              <w:jc w:val="center"/>
              <w:rPr>
                <w:rFonts w:ascii="Times New Roman" w:hAnsi="Times New Roman" w:cs="Times New Roman"/>
              </w:rPr>
            </w:pPr>
            <w:r w:rsidRPr="009A6DB3">
              <w:rPr>
                <w:rFonts w:ascii="Times New Roman" w:hAnsi="Times New Roman" w:cs="Times New Roman"/>
              </w:rPr>
              <w:t>High</w:t>
            </w:r>
          </w:p>
        </w:tc>
        <w:tc>
          <w:tcPr>
            <w:tcW w:w="2575" w:type="dxa"/>
          </w:tcPr>
          <w:p w14:paraId="54F568D9" w14:textId="6264842E" w:rsidR="009A6DB3" w:rsidRPr="009A6DB3" w:rsidRDefault="009A6DB3" w:rsidP="009A6DB3">
            <w:pPr>
              <w:pStyle w:val="Default"/>
              <w:spacing w:after="39"/>
              <w:jc w:val="center"/>
              <w:rPr>
                <w:rFonts w:ascii="Times New Roman" w:hAnsi="Times New Roman" w:cs="Times New Roman"/>
              </w:rPr>
            </w:pPr>
            <w:r w:rsidRPr="009A6DB3">
              <w:rPr>
                <w:rFonts w:ascii="Times New Roman" w:hAnsi="Times New Roman" w:cs="Times New Roman"/>
              </w:rPr>
              <w:t>Breadth and Depth</w:t>
            </w:r>
          </w:p>
        </w:tc>
        <w:tc>
          <w:tcPr>
            <w:tcW w:w="2668" w:type="dxa"/>
          </w:tcPr>
          <w:p w14:paraId="65C434DE" w14:textId="52B03C4A" w:rsidR="009A6DB3" w:rsidRPr="009A6DB3" w:rsidRDefault="009A6DB3" w:rsidP="009A6DB3">
            <w:pPr>
              <w:pStyle w:val="Default"/>
              <w:spacing w:after="39"/>
              <w:jc w:val="center"/>
              <w:rPr>
                <w:rFonts w:ascii="Times New Roman" w:hAnsi="Times New Roman" w:cs="Times New Roman"/>
              </w:rPr>
            </w:pPr>
            <w:r w:rsidRPr="009A6DB3">
              <w:rPr>
                <w:rFonts w:ascii="Times New Roman" w:hAnsi="Times New Roman" w:cs="Times New Roman"/>
              </w:rPr>
              <w:t>Low</w:t>
            </w:r>
          </w:p>
        </w:tc>
      </w:tr>
      <w:tr w:rsidR="009A6DB3" w14:paraId="304504B2" w14:textId="77777777" w:rsidTr="009A6DB3">
        <w:tc>
          <w:tcPr>
            <w:tcW w:w="2667" w:type="dxa"/>
          </w:tcPr>
          <w:p w14:paraId="64D8B823" w14:textId="73641219" w:rsidR="009A6DB3" w:rsidRPr="009A6DB3" w:rsidRDefault="009A6DB3" w:rsidP="009A6DB3">
            <w:pPr>
              <w:pStyle w:val="Default"/>
              <w:spacing w:after="39"/>
              <w:jc w:val="center"/>
              <w:rPr>
                <w:rFonts w:ascii="Times New Roman" w:hAnsi="Times New Roman" w:cs="Times New Roman"/>
              </w:rPr>
            </w:pPr>
            <w:r w:rsidRPr="009A6DB3">
              <w:rPr>
                <w:rFonts w:ascii="Times New Roman" w:hAnsi="Times New Roman" w:cs="Times New Roman"/>
              </w:rPr>
              <w:t>Easy</w:t>
            </w:r>
          </w:p>
        </w:tc>
        <w:tc>
          <w:tcPr>
            <w:tcW w:w="2575" w:type="dxa"/>
          </w:tcPr>
          <w:p w14:paraId="691CF054" w14:textId="452FBD0A" w:rsidR="009A6DB3" w:rsidRPr="009A6DB3" w:rsidRDefault="009A6DB3" w:rsidP="009A6DB3">
            <w:pPr>
              <w:pStyle w:val="Default"/>
              <w:spacing w:after="39"/>
              <w:jc w:val="center"/>
              <w:rPr>
                <w:rFonts w:ascii="Times New Roman" w:hAnsi="Times New Roman" w:cs="Times New Roman"/>
              </w:rPr>
            </w:pPr>
            <w:r w:rsidRPr="009A6DB3">
              <w:rPr>
                <w:rFonts w:ascii="Times New Roman" w:hAnsi="Times New Roman" w:cs="Times New Roman"/>
              </w:rPr>
              <w:t>Ease of Preparation</w:t>
            </w:r>
          </w:p>
        </w:tc>
        <w:tc>
          <w:tcPr>
            <w:tcW w:w="2668" w:type="dxa"/>
          </w:tcPr>
          <w:p w14:paraId="163CA9A6" w14:textId="129998F2" w:rsidR="009A6DB3" w:rsidRPr="009A6DB3" w:rsidRDefault="009A6DB3" w:rsidP="009A6DB3">
            <w:pPr>
              <w:pStyle w:val="Default"/>
              <w:spacing w:after="39"/>
              <w:jc w:val="center"/>
              <w:rPr>
                <w:rFonts w:ascii="Times New Roman" w:hAnsi="Times New Roman" w:cs="Times New Roman"/>
              </w:rPr>
            </w:pPr>
            <w:r w:rsidRPr="009A6DB3">
              <w:rPr>
                <w:rFonts w:ascii="Times New Roman" w:hAnsi="Times New Roman" w:cs="Times New Roman"/>
              </w:rPr>
              <w:t>Difficult</w:t>
            </w:r>
          </w:p>
        </w:tc>
      </w:tr>
      <w:tr w:rsidR="009A6DB3" w14:paraId="23A1A5A7" w14:textId="77777777" w:rsidTr="009A6DB3">
        <w:tc>
          <w:tcPr>
            <w:tcW w:w="2667" w:type="dxa"/>
          </w:tcPr>
          <w:p w14:paraId="62D1EDC3" w14:textId="2D545B00" w:rsidR="009A6DB3" w:rsidRPr="009A6DB3" w:rsidRDefault="009A6DB3" w:rsidP="009A6DB3">
            <w:pPr>
              <w:pStyle w:val="Default"/>
              <w:spacing w:after="39"/>
              <w:jc w:val="center"/>
              <w:rPr>
                <w:rFonts w:ascii="Times New Roman" w:hAnsi="Times New Roman" w:cs="Times New Roman"/>
              </w:rPr>
            </w:pPr>
            <w:r w:rsidRPr="009A6DB3">
              <w:rPr>
                <w:rFonts w:ascii="Times New Roman" w:hAnsi="Times New Roman" w:cs="Times New Roman"/>
              </w:rPr>
              <w:t>Difficult</w:t>
            </w:r>
          </w:p>
        </w:tc>
        <w:tc>
          <w:tcPr>
            <w:tcW w:w="2575" w:type="dxa"/>
          </w:tcPr>
          <w:p w14:paraId="2A9B4E86" w14:textId="53740ACA" w:rsidR="009A6DB3" w:rsidRPr="009A6DB3" w:rsidRDefault="009A6DB3" w:rsidP="009A6DB3">
            <w:pPr>
              <w:pStyle w:val="Default"/>
              <w:spacing w:after="39"/>
              <w:jc w:val="center"/>
              <w:rPr>
                <w:rFonts w:ascii="Times New Roman" w:hAnsi="Times New Roman" w:cs="Times New Roman"/>
              </w:rPr>
            </w:pPr>
            <w:r w:rsidRPr="009A6DB3">
              <w:rPr>
                <w:rFonts w:ascii="Times New Roman" w:hAnsi="Times New Roman" w:cs="Times New Roman"/>
              </w:rPr>
              <w:t>Ease of Analysis</w:t>
            </w:r>
          </w:p>
        </w:tc>
        <w:tc>
          <w:tcPr>
            <w:tcW w:w="2668" w:type="dxa"/>
          </w:tcPr>
          <w:p w14:paraId="232027C0" w14:textId="09D6DCE4" w:rsidR="009A6DB3" w:rsidRPr="009A6DB3" w:rsidRDefault="009A6DB3" w:rsidP="009A6DB3">
            <w:pPr>
              <w:pStyle w:val="Default"/>
              <w:spacing w:after="39"/>
              <w:jc w:val="center"/>
              <w:rPr>
                <w:rFonts w:ascii="Times New Roman" w:hAnsi="Times New Roman" w:cs="Times New Roman"/>
              </w:rPr>
            </w:pPr>
            <w:r w:rsidRPr="009A6DB3">
              <w:rPr>
                <w:rFonts w:ascii="Times New Roman" w:hAnsi="Times New Roman" w:cs="Times New Roman"/>
              </w:rPr>
              <w:t>Easy</w:t>
            </w:r>
          </w:p>
        </w:tc>
      </w:tr>
    </w:tbl>
    <w:p w14:paraId="5F00EBC2" w14:textId="77777777" w:rsidR="009A6DB3" w:rsidRPr="009A6DB3" w:rsidRDefault="009A6DB3" w:rsidP="009A6DB3">
      <w:pPr>
        <w:pStyle w:val="Default"/>
        <w:spacing w:after="39"/>
        <w:ind w:left="720"/>
        <w:jc w:val="both"/>
        <w:rPr>
          <w:rFonts w:ascii="Times New Roman" w:hAnsi="Times New Roman" w:cs="Times New Roman"/>
          <w:b/>
          <w:bCs/>
        </w:rPr>
      </w:pPr>
    </w:p>
    <w:p w14:paraId="7EDF9BFD" w14:textId="7BDCB54F"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How many Interactive Methods are there? </w:t>
      </w:r>
    </w:p>
    <w:p w14:paraId="5D249C9F" w14:textId="5F711136" w:rsidR="00A541D5" w:rsidRPr="00A541D5" w:rsidRDefault="00A541D5" w:rsidP="00A541D5">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 xml:space="preserve">3, </w:t>
      </w:r>
      <w:r w:rsidRPr="00A541D5">
        <w:rPr>
          <w:rFonts w:ascii="Times New Roman" w:hAnsi="Times New Roman" w:cs="Times New Roman"/>
        </w:rPr>
        <w:t>which are interviewing, joint application design (JAD), and questionnaires</w:t>
      </w:r>
    </w:p>
    <w:p w14:paraId="63703FB4" w14:textId="0FAE3829"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Describe the diamond structure when arranging question. </w:t>
      </w:r>
    </w:p>
    <w:p w14:paraId="29AD33D2" w14:textId="21046008" w:rsidR="00A541D5" w:rsidRPr="00A541D5" w:rsidRDefault="00A541D5" w:rsidP="00A541D5">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The diamond structure begins with a specific question and continue to move to more general questions and end with a specific question. This structure combines both advantages of pyramid and funnel structures</w:t>
      </w:r>
    </w:p>
    <w:p w14:paraId="6448D3E6" w14:textId="3F8E63E6"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How many procedures are they in the Questionnaires Method and list them all. </w:t>
      </w:r>
    </w:p>
    <w:p w14:paraId="549B40AD" w14:textId="0B6CA0FD" w:rsidR="00A541D5" w:rsidRPr="00A541D5" w:rsidRDefault="00A541D5" w:rsidP="00A541D5">
      <w:pPr>
        <w:pStyle w:val="Default"/>
        <w:numPr>
          <w:ilvl w:val="1"/>
          <w:numId w:val="32"/>
        </w:numPr>
        <w:spacing w:after="39"/>
        <w:jc w:val="both"/>
        <w:rPr>
          <w:rFonts w:ascii="Times New Roman" w:hAnsi="Times New Roman" w:cs="Times New Roman"/>
          <w:b/>
          <w:bCs/>
        </w:rPr>
      </w:pPr>
      <w:r w:rsidRPr="00A541D5">
        <w:rPr>
          <w:rFonts w:ascii="Times New Roman" w:hAnsi="Times New Roman" w:cs="Times New Roman"/>
        </w:rPr>
        <w:t>4</w:t>
      </w:r>
      <w:r w:rsidRPr="00A541D5">
        <w:rPr>
          <w:rFonts w:ascii="Times New Roman" w:hAnsi="Times New Roman" w:cs="Times New Roman"/>
        </w:rPr>
        <w:t xml:space="preserve">, </w:t>
      </w:r>
      <w:r w:rsidRPr="00A541D5">
        <w:rPr>
          <w:rFonts w:ascii="Times New Roman" w:hAnsi="Times New Roman" w:cs="Times New Roman"/>
        </w:rPr>
        <w:t>which are writing questions, using scales, design, and administering</w:t>
      </w:r>
    </w:p>
    <w:p w14:paraId="58F613E4" w14:textId="6168C4CD" w:rsidR="00511BFB" w:rsidRPr="00A541D5"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 xml:space="preserve">Provide </w:t>
      </w:r>
      <w:r w:rsidR="0086646D" w:rsidRPr="00A541D5">
        <w:rPr>
          <w:rFonts w:ascii="Times New Roman" w:hAnsi="Times New Roman" w:cs="Times New Roman"/>
          <w:b/>
          <w:bCs/>
        </w:rPr>
        <w:t xml:space="preserve">advantages of </w:t>
      </w:r>
      <w:r w:rsidRPr="00A541D5">
        <w:rPr>
          <w:rFonts w:ascii="Times New Roman" w:hAnsi="Times New Roman" w:cs="Times New Roman"/>
          <w:b/>
          <w:bCs/>
        </w:rPr>
        <w:t xml:space="preserve">closed interview questions. </w:t>
      </w:r>
    </w:p>
    <w:p w14:paraId="6A366D9B"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Saving interview time</w:t>
      </w:r>
    </w:p>
    <w:p w14:paraId="4517BB3C" w14:textId="77777777"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Getting to the point</w:t>
      </w:r>
    </w:p>
    <w:p w14:paraId="0B52E3D6" w14:textId="61117E43" w:rsidR="00A541D5" w:rsidRPr="00A541D5" w:rsidRDefault="00A541D5" w:rsidP="00A541D5">
      <w:pPr>
        <w:pStyle w:val="Default"/>
        <w:numPr>
          <w:ilvl w:val="1"/>
          <w:numId w:val="32"/>
        </w:numPr>
        <w:spacing w:after="39"/>
        <w:jc w:val="both"/>
        <w:rPr>
          <w:rFonts w:ascii="Times New Roman" w:hAnsi="Times New Roman" w:cs="Times New Roman"/>
        </w:rPr>
      </w:pPr>
      <w:r w:rsidRPr="00A541D5">
        <w:rPr>
          <w:rFonts w:ascii="Times New Roman" w:hAnsi="Times New Roman" w:cs="Times New Roman"/>
        </w:rPr>
        <w:t>Keeping control of the interview</w:t>
      </w:r>
    </w:p>
    <w:p w14:paraId="7365FCE6" w14:textId="39CB5451" w:rsidR="00511BFB" w:rsidRPr="00B16BCC" w:rsidRDefault="00511BFB" w:rsidP="0086646D">
      <w:pPr>
        <w:pStyle w:val="Default"/>
        <w:numPr>
          <w:ilvl w:val="0"/>
          <w:numId w:val="32"/>
        </w:numPr>
        <w:spacing w:after="39"/>
        <w:jc w:val="both"/>
        <w:rPr>
          <w:rFonts w:ascii="Times New Roman" w:hAnsi="Times New Roman" w:cs="Times New Roman"/>
          <w:b/>
          <w:bCs/>
        </w:rPr>
      </w:pPr>
      <w:r w:rsidRPr="00A541D5">
        <w:rPr>
          <w:rFonts w:ascii="Times New Roman" w:hAnsi="Times New Roman" w:cs="Times New Roman"/>
          <w:b/>
          <w:bCs/>
        </w:rPr>
        <w:t>How many procedures are they in the Interview</w:t>
      </w:r>
      <w:r w:rsidRPr="00B16BCC">
        <w:rPr>
          <w:rFonts w:ascii="Times New Roman" w:hAnsi="Times New Roman" w:cs="Times New Roman"/>
          <w:b/>
          <w:bCs/>
        </w:rPr>
        <w:t xml:space="preserve"> Method and list them all. </w:t>
      </w:r>
    </w:p>
    <w:p w14:paraId="2AA3F30D" w14:textId="75468C10" w:rsidR="00511BFB" w:rsidRPr="00B16BCC" w:rsidRDefault="00511BFB" w:rsidP="0086646D">
      <w:pPr>
        <w:pStyle w:val="Default"/>
        <w:numPr>
          <w:ilvl w:val="0"/>
          <w:numId w:val="32"/>
        </w:numPr>
        <w:spacing w:after="39"/>
        <w:jc w:val="both"/>
        <w:rPr>
          <w:rFonts w:ascii="Times New Roman" w:hAnsi="Times New Roman" w:cs="Times New Roman"/>
          <w:b/>
          <w:bCs/>
        </w:rPr>
      </w:pPr>
      <w:r w:rsidRPr="00B16BCC">
        <w:rPr>
          <w:rFonts w:ascii="Times New Roman" w:hAnsi="Times New Roman" w:cs="Times New Roman"/>
          <w:b/>
          <w:bCs/>
        </w:rPr>
        <w:t xml:space="preserve">What need to be done as soon as possible after the interview? </w:t>
      </w:r>
    </w:p>
    <w:p w14:paraId="6FC97C93" w14:textId="134A7C32" w:rsidR="00511BFB" w:rsidRPr="00B16BCC" w:rsidRDefault="00511BFB" w:rsidP="0086646D">
      <w:pPr>
        <w:pStyle w:val="Default"/>
        <w:numPr>
          <w:ilvl w:val="0"/>
          <w:numId w:val="32"/>
        </w:numPr>
        <w:jc w:val="both"/>
        <w:rPr>
          <w:rFonts w:ascii="Times New Roman" w:hAnsi="Times New Roman" w:cs="Times New Roman"/>
          <w:b/>
          <w:bCs/>
        </w:rPr>
      </w:pPr>
      <w:r w:rsidRPr="00B16BCC">
        <w:rPr>
          <w:rFonts w:ascii="Times New Roman" w:hAnsi="Times New Roman" w:cs="Times New Roman"/>
          <w:b/>
          <w:bCs/>
        </w:rPr>
        <w:t xml:space="preserve">What are the attributes of open-ended and closed interview questions? </w:t>
      </w:r>
    </w:p>
    <w:p w14:paraId="328F0EC1" w14:textId="77777777" w:rsidR="00B81F1D" w:rsidRPr="00B16BCC" w:rsidRDefault="00B81F1D" w:rsidP="0086646D">
      <w:pPr>
        <w:pStyle w:val="ListParagraph"/>
        <w:numPr>
          <w:ilvl w:val="0"/>
          <w:numId w:val="32"/>
        </w:numPr>
        <w:jc w:val="both"/>
        <w:rPr>
          <w:b/>
          <w:bCs/>
          <w:iCs/>
        </w:rPr>
      </w:pPr>
      <w:r w:rsidRPr="00B16BCC">
        <w:rPr>
          <w:b/>
          <w:bCs/>
          <w:iCs/>
        </w:rPr>
        <w:t>Define what is meant by sampling.</w:t>
      </w:r>
    </w:p>
    <w:p w14:paraId="03ED4CB7" w14:textId="5564AE04" w:rsidR="00B81F1D" w:rsidRPr="00B16BCC" w:rsidRDefault="00B81F1D" w:rsidP="0086646D">
      <w:pPr>
        <w:pStyle w:val="ListParagraph"/>
        <w:numPr>
          <w:ilvl w:val="0"/>
          <w:numId w:val="32"/>
        </w:numPr>
        <w:jc w:val="both"/>
        <w:rPr>
          <w:b/>
          <w:bCs/>
          <w:iCs/>
        </w:rPr>
      </w:pPr>
      <w:r w:rsidRPr="00B16BCC">
        <w:rPr>
          <w:b/>
          <w:bCs/>
          <w:iCs/>
        </w:rPr>
        <w:t>List four reasons why the systems analyst would want to sample data or select representative people to interview.</w:t>
      </w:r>
    </w:p>
    <w:p w14:paraId="4A4D623D" w14:textId="564EF4ED" w:rsidR="00B81F1D" w:rsidRPr="00B16BCC" w:rsidRDefault="00B81F1D" w:rsidP="0086646D">
      <w:pPr>
        <w:pStyle w:val="ListParagraph"/>
        <w:numPr>
          <w:ilvl w:val="0"/>
          <w:numId w:val="32"/>
        </w:numPr>
        <w:jc w:val="both"/>
        <w:rPr>
          <w:b/>
          <w:bCs/>
          <w:iCs/>
        </w:rPr>
      </w:pPr>
      <w:r w:rsidRPr="00B16BCC">
        <w:rPr>
          <w:b/>
          <w:bCs/>
          <w:iCs/>
        </w:rPr>
        <w:t>What are the four steps to follow to design a good sample?</w:t>
      </w:r>
    </w:p>
    <w:p w14:paraId="14366EAE" w14:textId="2E16F965" w:rsidR="00B81F1D" w:rsidRPr="00B16BCC" w:rsidRDefault="00B81F1D" w:rsidP="0086646D">
      <w:pPr>
        <w:pStyle w:val="ListParagraph"/>
        <w:numPr>
          <w:ilvl w:val="0"/>
          <w:numId w:val="32"/>
        </w:numPr>
        <w:jc w:val="both"/>
        <w:rPr>
          <w:b/>
          <w:bCs/>
          <w:iCs/>
        </w:rPr>
      </w:pPr>
      <w:r w:rsidRPr="00B16BCC">
        <w:rPr>
          <w:b/>
          <w:bCs/>
          <w:iCs/>
        </w:rPr>
        <w:t>List the three approaches to complex random sampling.</w:t>
      </w:r>
    </w:p>
    <w:p w14:paraId="326F09FB" w14:textId="29389817" w:rsidR="00B81F1D" w:rsidRPr="00B16BCC" w:rsidRDefault="00B81F1D" w:rsidP="0086646D">
      <w:pPr>
        <w:pStyle w:val="ListParagraph"/>
        <w:numPr>
          <w:ilvl w:val="0"/>
          <w:numId w:val="32"/>
        </w:numPr>
        <w:jc w:val="both"/>
        <w:rPr>
          <w:b/>
          <w:bCs/>
          <w:iCs/>
        </w:rPr>
      </w:pPr>
      <w:r w:rsidRPr="00B16BCC">
        <w:rPr>
          <w:b/>
          <w:bCs/>
          <w:iCs/>
        </w:rPr>
        <w:t>Define what is meant by stratification of samples.</w:t>
      </w:r>
    </w:p>
    <w:p w14:paraId="141187D9" w14:textId="7B2F785A" w:rsidR="00B81F1D" w:rsidRPr="00B16BCC" w:rsidRDefault="00B81F1D" w:rsidP="0086646D">
      <w:pPr>
        <w:pStyle w:val="ListParagraph"/>
        <w:numPr>
          <w:ilvl w:val="0"/>
          <w:numId w:val="32"/>
        </w:numPr>
        <w:jc w:val="both"/>
        <w:rPr>
          <w:b/>
          <w:bCs/>
          <w:iCs/>
        </w:rPr>
      </w:pPr>
      <w:r w:rsidRPr="00B16BCC">
        <w:rPr>
          <w:b/>
          <w:bCs/>
          <w:iCs/>
        </w:rPr>
        <w:lastRenderedPageBreak/>
        <w:t>What effect on sample size does using a greater confidence level have when sampling attribute data?</w:t>
      </w:r>
    </w:p>
    <w:p w14:paraId="1D02C930" w14:textId="5B15BA3D" w:rsidR="00B81F1D" w:rsidRPr="00B16BCC" w:rsidRDefault="00B81F1D" w:rsidP="0086646D">
      <w:pPr>
        <w:pStyle w:val="ListParagraph"/>
        <w:numPr>
          <w:ilvl w:val="0"/>
          <w:numId w:val="32"/>
        </w:numPr>
        <w:jc w:val="both"/>
        <w:rPr>
          <w:b/>
          <w:bCs/>
          <w:iCs/>
        </w:rPr>
      </w:pPr>
      <w:r w:rsidRPr="00B16BCC">
        <w:rPr>
          <w:b/>
          <w:bCs/>
          <w:iCs/>
        </w:rPr>
        <w:t>What is the overriding variable that determines how many people the systems analyst should interview in depth?</w:t>
      </w:r>
    </w:p>
    <w:p w14:paraId="04402BF7" w14:textId="6B96A307" w:rsidR="00B81F1D" w:rsidRPr="00B16BCC" w:rsidRDefault="00B81F1D" w:rsidP="0086646D">
      <w:pPr>
        <w:pStyle w:val="ListParagraph"/>
        <w:numPr>
          <w:ilvl w:val="0"/>
          <w:numId w:val="32"/>
        </w:numPr>
        <w:jc w:val="both"/>
        <w:rPr>
          <w:b/>
          <w:bCs/>
          <w:iCs/>
        </w:rPr>
      </w:pPr>
      <w:r w:rsidRPr="00B16BCC">
        <w:rPr>
          <w:b/>
          <w:bCs/>
          <w:iCs/>
        </w:rPr>
        <w:t>What information about the decision maker does the analyst seek to gain from observation?</w:t>
      </w:r>
    </w:p>
    <w:p w14:paraId="4F82463C" w14:textId="0CF940D4" w:rsidR="00B81F1D" w:rsidRPr="00B16BCC" w:rsidRDefault="00B81F1D" w:rsidP="0086646D">
      <w:pPr>
        <w:pStyle w:val="ListParagraph"/>
        <w:numPr>
          <w:ilvl w:val="0"/>
          <w:numId w:val="32"/>
        </w:numPr>
        <w:jc w:val="both"/>
        <w:rPr>
          <w:b/>
          <w:bCs/>
          <w:iCs/>
        </w:rPr>
      </w:pPr>
      <w:r w:rsidRPr="00B16BCC">
        <w:rPr>
          <w:b/>
          <w:bCs/>
          <w:iCs/>
        </w:rPr>
        <w:t>List five steps to help the analyst observe the decision maker’s typical activities.</w:t>
      </w:r>
    </w:p>
    <w:p w14:paraId="08A5FE87" w14:textId="711DBF7A" w:rsidR="00B81F1D" w:rsidRPr="00B16BCC" w:rsidRDefault="00B81F1D" w:rsidP="0086646D">
      <w:pPr>
        <w:pStyle w:val="ListParagraph"/>
        <w:numPr>
          <w:ilvl w:val="0"/>
          <w:numId w:val="32"/>
        </w:numPr>
        <w:jc w:val="both"/>
        <w:rPr>
          <w:b/>
          <w:bCs/>
          <w:iCs/>
        </w:rPr>
      </w:pPr>
      <w:r w:rsidRPr="00B16BCC">
        <w:rPr>
          <w:b/>
          <w:bCs/>
          <w:iCs/>
        </w:rPr>
        <w:t>In the technique known as the analyst’s playscript, who is the actor?</w:t>
      </w:r>
    </w:p>
    <w:p w14:paraId="7807C4D2" w14:textId="1D478FE0" w:rsidR="00B81F1D" w:rsidRPr="00B16BCC" w:rsidRDefault="00B81F1D" w:rsidP="0086646D">
      <w:pPr>
        <w:pStyle w:val="ListParagraph"/>
        <w:numPr>
          <w:ilvl w:val="0"/>
          <w:numId w:val="32"/>
        </w:numPr>
        <w:jc w:val="both"/>
        <w:rPr>
          <w:b/>
          <w:bCs/>
          <w:iCs/>
        </w:rPr>
      </w:pPr>
      <w:r w:rsidRPr="00B16BCC">
        <w:rPr>
          <w:b/>
          <w:bCs/>
          <w:iCs/>
        </w:rPr>
        <w:t>In the analyst’s playscript, what information about managers is recorded in the right-hand column?</w:t>
      </w:r>
    </w:p>
    <w:p w14:paraId="77BA2925" w14:textId="5D675539" w:rsidR="00B81F1D" w:rsidRPr="00B16BCC" w:rsidRDefault="00B81F1D" w:rsidP="0086646D">
      <w:pPr>
        <w:pStyle w:val="ListParagraph"/>
        <w:numPr>
          <w:ilvl w:val="0"/>
          <w:numId w:val="32"/>
        </w:numPr>
        <w:jc w:val="both"/>
        <w:rPr>
          <w:b/>
          <w:bCs/>
          <w:iCs/>
        </w:rPr>
      </w:pPr>
      <w:r w:rsidRPr="00B16BCC">
        <w:rPr>
          <w:b/>
          <w:bCs/>
          <w:iCs/>
        </w:rPr>
        <w:t>Noting that the idea of STROBE originally came from the world of film, what does the systems analyst’s role resemble?</w:t>
      </w:r>
    </w:p>
    <w:p w14:paraId="729EA852" w14:textId="603D452B" w:rsidR="00B81F1D" w:rsidRPr="00B16BCC" w:rsidRDefault="00B81F1D" w:rsidP="0086646D">
      <w:pPr>
        <w:pStyle w:val="ListParagraph"/>
        <w:numPr>
          <w:ilvl w:val="0"/>
          <w:numId w:val="32"/>
        </w:numPr>
        <w:jc w:val="both"/>
        <w:rPr>
          <w:b/>
          <w:bCs/>
          <w:iCs/>
        </w:rPr>
      </w:pPr>
      <w:r w:rsidRPr="00B16BCC">
        <w:rPr>
          <w:b/>
          <w:bCs/>
          <w:iCs/>
        </w:rPr>
        <w:t>List the seven concrete elements of the decision maker’s physical environment that can be observed by the systems analyst using STROBE.</w:t>
      </w:r>
    </w:p>
    <w:p w14:paraId="5212B3F8" w14:textId="108D3159" w:rsidR="00B81F1D" w:rsidRPr="00B16BCC" w:rsidRDefault="00B81F1D" w:rsidP="00D3315A">
      <w:pPr>
        <w:jc w:val="both"/>
        <w:rPr>
          <w:b/>
          <w:bCs/>
        </w:rPr>
      </w:pPr>
    </w:p>
    <w:p w14:paraId="72B75519" w14:textId="77777777" w:rsidR="006C6073" w:rsidRPr="00B16BCC" w:rsidRDefault="006C6073" w:rsidP="00D3315A">
      <w:pPr>
        <w:jc w:val="both"/>
        <w:rPr>
          <w:b/>
          <w:bCs/>
          <w:color w:val="000000" w:themeColor="text1"/>
        </w:rPr>
      </w:pPr>
    </w:p>
    <w:sectPr w:rsidR="006C6073" w:rsidRPr="00B16BCC" w:rsidSect="00E01D98">
      <w:footerReference w:type="even" r:id="rId9"/>
      <w:footerReference w:type="default" r:id="rId10"/>
      <w:pgSz w:w="12240" w:h="15840"/>
      <w:pgMar w:top="1134" w:right="1800" w:bottom="56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E766A" w14:textId="77777777" w:rsidR="007A03C1" w:rsidRDefault="007A03C1">
      <w:r>
        <w:separator/>
      </w:r>
    </w:p>
  </w:endnote>
  <w:endnote w:type="continuationSeparator" w:id="0">
    <w:p w14:paraId="15E03E29" w14:textId="77777777" w:rsidR="007A03C1" w:rsidRDefault="007A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90C0" w14:textId="77777777" w:rsidR="00871706" w:rsidRDefault="008717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5C04CC" w14:textId="77777777" w:rsidR="00871706" w:rsidRDefault="008717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F43C" w14:textId="77777777" w:rsidR="00871706" w:rsidRDefault="008717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174E">
      <w:rPr>
        <w:rStyle w:val="PageNumber"/>
        <w:noProof/>
      </w:rPr>
      <w:t>2</w:t>
    </w:r>
    <w:r>
      <w:rPr>
        <w:rStyle w:val="PageNumber"/>
      </w:rPr>
      <w:fldChar w:fldCharType="end"/>
    </w:r>
  </w:p>
  <w:p w14:paraId="00855EDE" w14:textId="77777777" w:rsidR="00871706" w:rsidRDefault="008717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A49CB" w14:textId="77777777" w:rsidR="007A03C1" w:rsidRDefault="007A03C1">
      <w:r>
        <w:separator/>
      </w:r>
    </w:p>
  </w:footnote>
  <w:footnote w:type="continuationSeparator" w:id="0">
    <w:p w14:paraId="10E50A6B" w14:textId="77777777" w:rsidR="007A03C1" w:rsidRDefault="007A0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suff w:val="nothing"/>
      <w:lvlText w:val="%1."/>
      <w:lvlJc w:val="left"/>
    </w:lvl>
    <w:lvl w:ilvl="1">
      <w:start w:val="1"/>
      <w:numFmt w:val="upperLetter"/>
      <w:suff w:val="nothing"/>
      <w:lvlText w:val="%2."/>
      <w:lvlJc w:val="left"/>
    </w:lvl>
    <w:lvl w:ilvl="2">
      <w:start w:val="1"/>
      <w:numFmt w:val="lowerRoman"/>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3F13F8"/>
    <w:multiLevelType w:val="hybridMultilevel"/>
    <w:tmpl w:val="9788E6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EB692D"/>
    <w:multiLevelType w:val="hybridMultilevel"/>
    <w:tmpl w:val="6CDCA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06E92"/>
    <w:multiLevelType w:val="hybridMultilevel"/>
    <w:tmpl w:val="3410CC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423838"/>
    <w:multiLevelType w:val="hybridMultilevel"/>
    <w:tmpl w:val="F5A44716"/>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234B01"/>
    <w:multiLevelType w:val="hybridMultilevel"/>
    <w:tmpl w:val="D61C95AA"/>
    <w:lvl w:ilvl="0" w:tplc="7F3A51C8">
      <w:start w:val="1"/>
      <w:numFmt w:val="decimal"/>
      <w:lvlText w:val="%1."/>
      <w:lvlJc w:val="left"/>
      <w:pPr>
        <w:ind w:left="-270" w:hanging="360"/>
      </w:pPr>
      <w:rPr>
        <w:rFonts w:hint="default"/>
      </w:rPr>
    </w:lvl>
    <w:lvl w:ilvl="1" w:tplc="44090019" w:tentative="1">
      <w:start w:val="1"/>
      <w:numFmt w:val="lowerLetter"/>
      <w:lvlText w:val="%2."/>
      <w:lvlJc w:val="left"/>
      <w:pPr>
        <w:ind w:left="450" w:hanging="360"/>
      </w:pPr>
    </w:lvl>
    <w:lvl w:ilvl="2" w:tplc="4409001B" w:tentative="1">
      <w:start w:val="1"/>
      <w:numFmt w:val="lowerRoman"/>
      <w:lvlText w:val="%3."/>
      <w:lvlJc w:val="right"/>
      <w:pPr>
        <w:ind w:left="1170" w:hanging="180"/>
      </w:pPr>
    </w:lvl>
    <w:lvl w:ilvl="3" w:tplc="4409000F" w:tentative="1">
      <w:start w:val="1"/>
      <w:numFmt w:val="decimal"/>
      <w:lvlText w:val="%4."/>
      <w:lvlJc w:val="left"/>
      <w:pPr>
        <w:ind w:left="1890" w:hanging="360"/>
      </w:pPr>
    </w:lvl>
    <w:lvl w:ilvl="4" w:tplc="44090019" w:tentative="1">
      <w:start w:val="1"/>
      <w:numFmt w:val="lowerLetter"/>
      <w:lvlText w:val="%5."/>
      <w:lvlJc w:val="left"/>
      <w:pPr>
        <w:ind w:left="2610" w:hanging="360"/>
      </w:pPr>
    </w:lvl>
    <w:lvl w:ilvl="5" w:tplc="4409001B" w:tentative="1">
      <w:start w:val="1"/>
      <w:numFmt w:val="lowerRoman"/>
      <w:lvlText w:val="%6."/>
      <w:lvlJc w:val="right"/>
      <w:pPr>
        <w:ind w:left="3330" w:hanging="180"/>
      </w:pPr>
    </w:lvl>
    <w:lvl w:ilvl="6" w:tplc="4409000F" w:tentative="1">
      <w:start w:val="1"/>
      <w:numFmt w:val="decimal"/>
      <w:lvlText w:val="%7."/>
      <w:lvlJc w:val="left"/>
      <w:pPr>
        <w:ind w:left="4050" w:hanging="360"/>
      </w:pPr>
    </w:lvl>
    <w:lvl w:ilvl="7" w:tplc="44090019" w:tentative="1">
      <w:start w:val="1"/>
      <w:numFmt w:val="lowerLetter"/>
      <w:lvlText w:val="%8."/>
      <w:lvlJc w:val="left"/>
      <w:pPr>
        <w:ind w:left="4770" w:hanging="360"/>
      </w:pPr>
    </w:lvl>
    <w:lvl w:ilvl="8" w:tplc="4409001B" w:tentative="1">
      <w:start w:val="1"/>
      <w:numFmt w:val="lowerRoman"/>
      <w:lvlText w:val="%9."/>
      <w:lvlJc w:val="right"/>
      <w:pPr>
        <w:ind w:left="5490" w:hanging="180"/>
      </w:pPr>
    </w:lvl>
  </w:abstractNum>
  <w:abstractNum w:abstractNumId="6" w15:restartNumberingAfterBreak="0">
    <w:nsid w:val="12FC745B"/>
    <w:multiLevelType w:val="singleLevel"/>
    <w:tmpl w:val="416C1884"/>
    <w:lvl w:ilvl="0">
      <w:start w:val="3"/>
      <w:numFmt w:val="lowerLetter"/>
      <w:lvlText w:val="(%1) "/>
      <w:legacy w:legacy="1" w:legacySpace="0" w:legacyIndent="283"/>
      <w:lvlJc w:val="left"/>
      <w:pPr>
        <w:ind w:left="853" w:hanging="283"/>
      </w:pPr>
      <w:rPr>
        <w:rFonts w:ascii="CG Times" w:hAnsi="CG Times" w:hint="default"/>
        <w:b w:val="0"/>
        <w:i w:val="0"/>
        <w:sz w:val="24"/>
        <w:u w:val="none"/>
      </w:rPr>
    </w:lvl>
  </w:abstractNum>
  <w:abstractNum w:abstractNumId="7" w15:restartNumberingAfterBreak="0">
    <w:nsid w:val="163C1EFF"/>
    <w:multiLevelType w:val="hybridMultilevel"/>
    <w:tmpl w:val="956A9FB4"/>
    <w:lvl w:ilvl="0" w:tplc="96D28C12">
      <w:start w:val="1"/>
      <w:numFmt w:val="decimal"/>
      <w:lvlText w:val="%1."/>
      <w:lvlJc w:val="right"/>
      <w:pPr>
        <w:tabs>
          <w:tab w:val="num" w:pos="547"/>
        </w:tabs>
        <w:ind w:left="547" w:hanging="187"/>
      </w:pPr>
      <w:rPr>
        <w:sz w:val="24"/>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A555F28"/>
    <w:multiLevelType w:val="hybridMultilevel"/>
    <w:tmpl w:val="7A00BF64"/>
    <w:lvl w:ilvl="0" w:tplc="80723B8A">
      <w:start w:val="1"/>
      <w:numFmt w:val="decimal"/>
      <w:lvlText w:val="%1."/>
      <w:lvlJc w:val="left"/>
      <w:pPr>
        <w:ind w:left="360" w:hanging="360"/>
      </w:pPr>
      <w:rPr>
        <w:rFonts w:ascii="Times New Roman" w:hAnsi="Times New Roman" w:hint="default"/>
        <w:b w:val="0"/>
        <w:i w:val="0"/>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D81FA8"/>
    <w:multiLevelType w:val="hybridMultilevel"/>
    <w:tmpl w:val="94C6F4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71E5901"/>
    <w:multiLevelType w:val="hybridMultilevel"/>
    <w:tmpl w:val="64F4463A"/>
    <w:lvl w:ilvl="0" w:tplc="0409000F">
      <w:start w:val="1"/>
      <w:numFmt w:val="decimal"/>
      <w:lvlText w:val="%1."/>
      <w:lvlJc w:val="left"/>
      <w:pPr>
        <w:tabs>
          <w:tab w:val="num" w:pos="930"/>
        </w:tabs>
        <w:ind w:left="930" w:hanging="360"/>
      </w:pPr>
    </w:lvl>
    <w:lvl w:ilvl="1" w:tplc="9F5E4354">
      <w:start w:val="2"/>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8A18E2"/>
    <w:multiLevelType w:val="hybridMultilevel"/>
    <w:tmpl w:val="CD362C2C"/>
    <w:lvl w:ilvl="0" w:tplc="4409000F">
      <w:start w:val="1"/>
      <w:numFmt w:val="decimal"/>
      <w:lvlText w:val="%1."/>
      <w:lvlJc w:val="left"/>
      <w:pPr>
        <w:ind w:left="720" w:hanging="360"/>
      </w:pPr>
    </w:lvl>
    <w:lvl w:ilvl="1" w:tplc="44090001">
      <w:start w:val="1"/>
      <w:numFmt w:val="bullet"/>
      <w:lvlText w:val=""/>
      <w:lvlJc w:val="left"/>
      <w:pPr>
        <w:ind w:left="1440" w:hanging="360"/>
      </w:pPr>
      <w:rPr>
        <w:rFonts w:ascii="Symbol" w:hAnsi="Symbol" w:hint="default"/>
        <w:b w:val="0"/>
        <w:bCs w:val="0"/>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CAB4620"/>
    <w:multiLevelType w:val="hybridMultilevel"/>
    <w:tmpl w:val="CEC86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E7B27"/>
    <w:multiLevelType w:val="hybridMultilevel"/>
    <w:tmpl w:val="173464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C54D22"/>
    <w:multiLevelType w:val="hybridMultilevel"/>
    <w:tmpl w:val="A24EFA94"/>
    <w:lvl w:ilvl="0" w:tplc="04090001">
      <w:start w:val="1"/>
      <w:numFmt w:val="bullet"/>
      <w:lvlText w:val=""/>
      <w:lvlJc w:val="left"/>
      <w:pPr>
        <w:ind w:left="360" w:hanging="360"/>
      </w:pPr>
      <w:rPr>
        <w:rFonts w:ascii="Symbol" w:hAnsi="Symbol"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E175E2"/>
    <w:multiLevelType w:val="hybridMultilevel"/>
    <w:tmpl w:val="FF7CE8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A6877BE"/>
    <w:multiLevelType w:val="hybridMultilevel"/>
    <w:tmpl w:val="8B18959E"/>
    <w:lvl w:ilvl="0" w:tplc="1FD0BEBA">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AB3D1E"/>
    <w:multiLevelType w:val="hybridMultilevel"/>
    <w:tmpl w:val="B70CC17E"/>
    <w:lvl w:ilvl="0" w:tplc="8A74201A">
      <w:start w:val="1"/>
      <w:numFmt w:val="decimal"/>
      <w:lvlText w:val="%1."/>
      <w:lvlJc w:val="left"/>
      <w:pPr>
        <w:ind w:left="720" w:hanging="360"/>
      </w:pPr>
      <w:rPr>
        <w:rFonts w:ascii="Bookman Old Style" w:hAnsi="Bookman Old Style"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6A6B88"/>
    <w:multiLevelType w:val="hybridMultilevel"/>
    <w:tmpl w:val="20FCB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B5A1D"/>
    <w:multiLevelType w:val="hybridMultilevel"/>
    <w:tmpl w:val="A1E42D32"/>
    <w:lvl w:ilvl="0" w:tplc="96D28C12">
      <w:start w:val="1"/>
      <w:numFmt w:val="decimal"/>
      <w:lvlText w:val="%1."/>
      <w:lvlJc w:val="right"/>
      <w:pPr>
        <w:tabs>
          <w:tab w:val="num" w:pos="547"/>
        </w:tabs>
        <w:ind w:left="547" w:hanging="187"/>
      </w:pPr>
      <w:rPr>
        <w:sz w:val="24"/>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D06136E"/>
    <w:multiLevelType w:val="hybridMultilevel"/>
    <w:tmpl w:val="1F461710"/>
    <w:lvl w:ilvl="0" w:tplc="ED28C262">
      <w:start w:val="2"/>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4D656F22"/>
    <w:multiLevelType w:val="hybridMultilevel"/>
    <w:tmpl w:val="2CF4FACC"/>
    <w:lvl w:ilvl="0" w:tplc="C87CBA2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E774E"/>
    <w:multiLevelType w:val="hybridMultilevel"/>
    <w:tmpl w:val="5F9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1532"/>
    <w:multiLevelType w:val="hybridMultilevel"/>
    <w:tmpl w:val="B002E7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56AE281F"/>
    <w:multiLevelType w:val="hybridMultilevel"/>
    <w:tmpl w:val="B52C033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9875DDE"/>
    <w:multiLevelType w:val="hybridMultilevel"/>
    <w:tmpl w:val="ABC4FE8C"/>
    <w:lvl w:ilvl="0" w:tplc="04090019">
      <w:start w:val="1"/>
      <w:numFmt w:val="lowerLetter"/>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5A327DBC"/>
    <w:multiLevelType w:val="hybridMultilevel"/>
    <w:tmpl w:val="75FCE70C"/>
    <w:lvl w:ilvl="0" w:tplc="9FD2D61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7" w15:restartNumberingAfterBreak="0">
    <w:nsid w:val="5C533749"/>
    <w:multiLevelType w:val="hybridMultilevel"/>
    <w:tmpl w:val="70307BC4"/>
    <w:lvl w:ilvl="0" w:tplc="6FA0C5B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8" w15:restartNumberingAfterBreak="0">
    <w:nsid w:val="5DC33D7A"/>
    <w:multiLevelType w:val="hybridMultilevel"/>
    <w:tmpl w:val="33B293E4"/>
    <w:lvl w:ilvl="0" w:tplc="B9BCDECE">
      <w:start w:val="1"/>
      <w:numFmt w:val="decimal"/>
      <w:lvlText w:val="%1."/>
      <w:lvlJc w:val="left"/>
      <w:pPr>
        <w:ind w:left="780" w:hanging="4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657A3FED"/>
    <w:multiLevelType w:val="hybridMultilevel"/>
    <w:tmpl w:val="D3480B24"/>
    <w:lvl w:ilvl="0" w:tplc="8A74201A">
      <w:start w:val="1"/>
      <w:numFmt w:val="decimal"/>
      <w:lvlText w:val="%1."/>
      <w:lvlJc w:val="left"/>
      <w:pPr>
        <w:ind w:left="360" w:hanging="360"/>
      </w:pPr>
      <w:rPr>
        <w:rFonts w:ascii="Bookman Old Style" w:hAnsi="Bookman Old Style"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EC27A6"/>
    <w:multiLevelType w:val="hybridMultilevel"/>
    <w:tmpl w:val="99C6C9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6745199C"/>
    <w:multiLevelType w:val="hybridMultilevel"/>
    <w:tmpl w:val="2892CC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6B950725"/>
    <w:multiLevelType w:val="hybridMultilevel"/>
    <w:tmpl w:val="6D1AF388"/>
    <w:lvl w:ilvl="0" w:tplc="44090017">
      <w:start w:val="1"/>
      <w:numFmt w:val="lowerLetter"/>
      <w:lvlText w:val="%1)"/>
      <w:lvlJc w:val="left"/>
      <w:pPr>
        <w:ind w:left="780" w:hanging="4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6E5F741A"/>
    <w:multiLevelType w:val="hybridMultilevel"/>
    <w:tmpl w:val="970EA2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F5039F"/>
    <w:multiLevelType w:val="hybridMultilevel"/>
    <w:tmpl w:val="BF9C7B2E"/>
    <w:lvl w:ilvl="0" w:tplc="EA72C7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6845FB"/>
    <w:multiLevelType w:val="hybridMultilevel"/>
    <w:tmpl w:val="50A64366"/>
    <w:lvl w:ilvl="0" w:tplc="EFFC3284">
      <w:numFmt w:val="bullet"/>
      <w:lvlText w:val="-"/>
      <w:lvlJc w:val="left"/>
      <w:pPr>
        <w:ind w:left="1800" w:hanging="360"/>
      </w:pPr>
      <w:rPr>
        <w:rFonts w:ascii="Times New Roman" w:eastAsia="Times New Roman" w:hAnsi="Times New Roman" w:cs="Times New Roman"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36" w15:restartNumberingAfterBreak="0">
    <w:nsid w:val="7A9615B5"/>
    <w:multiLevelType w:val="hybridMultilevel"/>
    <w:tmpl w:val="CFB02E4C"/>
    <w:lvl w:ilvl="0" w:tplc="ED28C262">
      <w:start w:val="2"/>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6"/>
  </w:num>
  <w:num w:numId="4">
    <w:abstractNumId w:val="27"/>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3"/>
  </w:num>
  <w:num w:numId="9">
    <w:abstractNumId w:val="8"/>
  </w:num>
  <w:num w:numId="10">
    <w:abstractNumId w:val="1"/>
  </w:num>
  <w:num w:numId="11">
    <w:abstractNumId w:val="13"/>
  </w:num>
  <w:num w:numId="12">
    <w:abstractNumId w:val="29"/>
  </w:num>
  <w:num w:numId="13">
    <w:abstractNumId w:val="18"/>
  </w:num>
  <w:num w:numId="14">
    <w:abstractNumId w:val="24"/>
  </w:num>
  <w:num w:numId="15">
    <w:abstractNumId w:val="28"/>
  </w:num>
  <w:num w:numId="16">
    <w:abstractNumId w:val="32"/>
  </w:num>
  <w:num w:numId="17">
    <w:abstractNumId w:val="36"/>
  </w:num>
  <w:num w:numId="18">
    <w:abstractNumId w:val="21"/>
  </w:num>
  <w:num w:numId="19">
    <w:abstractNumId w:val="17"/>
  </w:num>
  <w:num w:numId="20">
    <w:abstractNumId w:val="12"/>
  </w:num>
  <w:num w:numId="21">
    <w:abstractNumId w:val="4"/>
  </w:num>
  <w:num w:numId="22">
    <w:abstractNumId w:val="22"/>
  </w:num>
  <w:num w:numId="23">
    <w:abstractNumId w:val="25"/>
  </w:num>
  <w:num w:numId="24">
    <w:abstractNumId w:val="20"/>
  </w:num>
  <w:num w:numId="25">
    <w:abstractNumId w:val="5"/>
  </w:num>
  <w:num w:numId="26">
    <w:abstractNumId w:val="35"/>
  </w:num>
  <w:num w:numId="27">
    <w:abstractNumId w:val="33"/>
  </w:num>
  <w:num w:numId="28">
    <w:abstractNumId w:val="16"/>
  </w:num>
  <w:num w:numId="29">
    <w:abstractNumId w:val="2"/>
  </w:num>
  <w:num w:numId="30">
    <w:abstractNumId w:val="14"/>
  </w:num>
  <w:num w:numId="31">
    <w:abstractNumId w:val="0"/>
  </w:num>
  <w:num w:numId="32">
    <w:abstractNumId w:val="11"/>
  </w:num>
  <w:num w:numId="33">
    <w:abstractNumId w:val="30"/>
    <w:lvlOverride w:ilvl="0"/>
    <w:lvlOverride w:ilvl="1"/>
    <w:lvlOverride w:ilvl="2"/>
    <w:lvlOverride w:ilvl="3"/>
    <w:lvlOverride w:ilvl="4"/>
    <w:lvlOverride w:ilvl="5"/>
    <w:lvlOverride w:ilvl="6"/>
    <w:lvlOverride w:ilvl="7"/>
    <w:lvlOverride w:ilvl="8"/>
  </w:num>
  <w:num w:numId="34">
    <w:abstractNumId w:val="15"/>
    <w:lvlOverride w:ilvl="0"/>
    <w:lvlOverride w:ilvl="1"/>
    <w:lvlOverride w:ilvl="2"/>
    <w:lvlOverride w:ilvl="3"/>
    <w:lvlOverride w:ilvl="4"/>
    <w:lvlOverride w:ilvl="5"/>
    <w:lvlOverride w:ilvl="6"/>
    <w:lvlOverride w:ilvl="7"/>
    <w:lvlOverride w:ilvl="8"/>
  </w:num>
  <w:num w:numId="35">
    <w:abstractNumId w:val="23"/>
    <w:lvlOverride w:ilvl="0"/>
    <w:lvlOverride w:ilvl="1"/>
    <w:lvlOverride w:ilvl="2"/>
    <w:lvlOverride w:ilvl="3"/>
    <w:lvlOverride w:ilvl="4"/>
    <w:lvlOverride w:ilvl="5"/>
    <w:lvlOverride w:ilvl="6"/>
    <w:lvlOverride w:ilvl="7"/>
    <w:lvlOverride w:ilvl="8"/>
  </w:num>
  <w:num w:numId="36">
    <w:abstractNumId w:val="9"/>
    <w:lvlOverride w:ilvl="0"/>
    <w:lvlOverride w:ilvl="1"/>
    <w:lvlOverride w:ilvl="2"/>
    <w:lvlOverride w:ilvl="3"/>
    <w:lvlOverride w:ilvl="4"/>
    <w:lvlOverride w:ilvl="5"/>
    <w:lvlOverride w:ilvl="6"/>
    <w:lvlOverride w:ilvl="7"/>
    <w:lvlOverride w:ilvl="8"/>
  </w:num>
  <w:num w:numId="37">
    <w:abstractNumId w:val="3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xMTE1N7e0NDQ2tbBQ0lEKTi0uzszPAykwrAUAxtM8SCwAAAA="/>
  </w:docVars>
  <w:rsids>
    <w:rsidRoot w:val="008E4CDE"/>
    <w:rsid w:val="000644C2"/>
    <w:rsid w:val="000A082A"/>
    <w:rsid w:val="000A0E53"/>
    <w:rsid w:val="000A2F21"/>
    <w:rsid w:val="000B300D"/>
    <w:rsid w:val="000B49AA"/>
    <w:rsid w:val="000C1108"/>
    <w:rsid w:val="000D1C89"/>
    <w:rsid w:val="00102DDC"/>
    <w:rsid w:val="00106080"/>
    <w:rsid w:val="00127F35"/>
    <w:rsid w:val="00162567"/>
    <w:rsid w:val="00172192"/>
    <w:rsid w:val="001953DF"/>
    <w:rsid w:val="001A16AB"/>
    <w:rsid w:val="001E3176"/>
    <w:rsid w:val="00210F0F"/>
    <w:rsid w:val="0021355A"/>
    <w:rsid w:val="002556AC"/>
    <w:rsid w:val="00256012"/>
    <w:rsid w:val="00264074"/>
    <w:rsid w:val="00264AE4"/>
    <w:rsid w:val="002C6D9C"/>
    <w:rsid w:val="002F5057"/>
    <w:rsid w:val="00321E36"/>
    <w:rsid w:val="00327399"/>
    <w:rsid w:val="00364DDC"/>
    <w:rsid w:val="003878A7"/>
    <w:rsid w:val="00390AA9"/>
    <w:rsid w:val="003B3A55"/>
    <w:rsid w:val="0048232E"/>
    <w:rsid w:val="0048615B"/>
    <w:rsid w:val="004A303A"/>
    <w:rsid w:val="00511BFB"/>
    <w:rsid w:val="00526A9D"/>
    <w:rsid w:val="00553E7C"/>
    <w:rsid w:val="00586694"/>
    <w:rsid w:val="005E00B8"/>
    <w:rsid w:val="005E177A"/>
    <w:rsid w:val="0060449A"/>
    <w:rsid w:val="0062470E"/>
    <w:rsid w:val="006545DC"/>
    <w:rsid w:val="006558C7"/>
    <w:rsid w:val="006C6073"/>
    <w:rsid w:val="007354F2"/>
    <w:rsid w:val="007541EF"/>
    <w:rsid w:val="007858BA"/>
    <w:rsid w:val="007A03C1"/>
    <w:rsid w:val="007D174E"/>
    <w:rsid w:val="007F2BB6"/>
    <w:rsid w:val="008015EC"/>
    <w:rsid w:val="008141F1"/>
    <w:rsid w:val="00822316"/>
    <w:rsid w:val="0086563B"/>
    <w:rsid w:val="0086646D"/>
    <w:rsid w:val="00871706"/>
    <w:rsid w:val="008C05CB"/>
    <w:rsid w:val="008E4CDE"/>
    <w:rsid w:val="008F3259"/>
    <w:rsid w:val="00945851"/>
    <w:rsid w:val="0097186A"/>
    <w:rsid w:val="009A6DB3"/>
    <w:rsid w:val="00A149A2"/>
    <w:rsid w:val="00A541D5"/>
    <w:rsid w:val="00A54B9A"/>
    <w:rsid w:val="00AC17A1"/>
    <w:rsid w:val="00AF40FF"/>
    <w:rsid w:val="00B16BCC"/>
    <w:rsid w:val="00B33E02"/>
    <w:rsid w:val="00B44433"/>
    <w:rsid w:val="00B44EE4"/>
    <w:rsid w:val="00B81F1D"/>
    <w:rsid w:val="00BA772A"/>
    <w:rsid w:val="00C33F13"/>
    <w:rsid w:val="00C53D56"/>
    <w:rsid w:val="00C92A2B"/>
    <w:rsid w:val="00CC23EC"/>
    <w:rsid w:val="00CD60E0"/>
    <w:rsid w:val="00D3315A"/>
    <w:rsid w:val="00D35670"/>
    <w:rsid w:val="00D572CE"/>
    <w:rsid w:val="00D62EFE"/>
    <w:rsid w:val="00E01D98"/>
    <w:rsid w:val="00E45917"/>
    <w:rsid w:val="00EB6446"/>
    <w:rsid w:val="00EE1B32"/>
    <w:rsid w:val="00F066C0"/>
    <w:rsid w:val="00F24369"/>
    <w:rsid w:val="00F2578D"/>
    <w:rsid w:val="00F354FA"/>
    <w:rsid w:val="00F7453C"/>
    <w:rsid w:val="00FA0402"/>
    <w:rsid w:val="00FE7379"/>
    <w:rsid w:val="00FF4EFF"/>
  </w:rsids>
  <m:mathPr>
    <m:mathFont m:val="Cambria Math"/>
    <m:brkBin m:val="before"/>
    <m:brkBinSub m:val="--"/>
    <m:smallFrac m:val="0"/>
    <m:dispDef/>
    <m:lMargin m:val="0"/>
    <m:rMargin m:val="0"/>
    <m:defJc m:val="centerGroup"/>
    <m:wrapIndent m:val="1440"/>
    <m:intLim m:val="subSup"/>
    <m:naryLim m:val="undOvr"/>
  </m:mathPr>
  <w:themeFontLang w:val="en-MY"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30230"/>
  <w15:chartTrackingRefBased/>
  <w15:docId w15:val="{C26229CC-220B-1648-A5DC-2B28331A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1E3176"/>
    <w:pPr>
      <w:keepNext/>
      <w:framePr w:hSpace="180" w:wrap="around" w:vAnchor="text" w:hAnchor="margin" w:x="-72" w:y="-51"/>
      <w:outlineLvl w:val="0"/>
    </w:pPr>
    <w:rPr>
      <w:b/>
      <w:bCs/>
      <w:u w:val="single"/>
    </w:rPr>
  </w:style>
  <w:style w:type="paragraph" w:styleId="Heading2">
    <w:name w:val="heading 2"/>
    <w:basedOn w:val="Normal"/>
    <w:next w:val="Normal"/>
    <w:link w:val="Heading2Char"/>
    <w:uiPriority w:val="9"/>
    <w:unhideWhenUsed/>
    <w:qFormat/>
    <w:rsid w:val="00AC17A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rPr>
      <w:szCs w:val="20"/>
      <w:lang w:val="en-GB"/>
    </w:rPr>
  </w:style>
  <w:style w:type="paragraph" w:styleId="Title">
    <w:name w:val="Title"/>
    <w:basedOn w:val="Normal"/>
    <w:qFormat/>
    <w:pPr>
      <w:jc w:val="center"/>
    </w:pPr>
    <w:rPr>
      <w:b/>
      <w:szCs w:val="20"/>
      <w:u w:color="333333"/>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jc w:val="center"/>
    </w:pPr>
    <w:rPr>
      <w:rFonts w:ascii="Arial" w:hAnsi="Arial"/>
      <w:sz w:val="18"/>
      <w:szCs w:val="20"/>
      <w:lang w:val="en-AU"/>
    </w:rPr>
  </w:style>
  <w:style w:type="paragraph" w:styleId="BodyText2">
    <w:name w:val="Body Text 2"/>
    <w:basedOn w:val="Normal"/>
    <w:semiHidden/>
    <w:pPr>
      <w:spacing w:line="240" w:lineRule="atLeast"/>
      <w:jc w:val="both"/>
    </w:pPr>
    <w:rPr>
      <w:rFonts w:ascii="Bookman Old Style" w:hAnsi="Bookman Old Style"/>
    </w:rPr>
  </w:style>
  <w:style w:type="paragraph" w:styleId="PlainText">
    <w:name w:val="Plain Text"/>
    <w:basedOn w:val="Normal"/>
    <w:link w:val="PlainTextChar"/>
    <w:semiHidden/>
    <w:unhideWhenUsed/>
    <w:rsid w:val="00A54B9A"/>
    <w:rPr>
      <w:rFonts w:ascii="Courier New" w:hAnsi="Courier New"/>
      <w:sz w:val="20"/>
      <w:szCs w:val="20"/>
    </w:rPr>
  </w:style>
  <w:style w:type="character" w:customStyle="1" w:styleId="PlainTextChar">
    <w:name w:val="Plain Text Char"/>
    <w:link w:val="PlainText"/>
    <w:semiHidden/>
    <w:rsid w:val="00A54B9A"/>
    <w:rPr>
      <w:rFonts w:ascii="Courier New" w:hAnsi="Courier New"/>
    </w:rPr>
  </w:style>
  <w:style w:type="paragraph" w:customStyle="1" w:styleId="NormalTab4a">
    <w:name w:val="NormalTab4.a."/>
    <w:rsid w:val="00A54B9A"/>
    <w:pPr>
      <w:widowControl w:val="0"/>
      <w:tabs>
        <w:tab w:val="decimal" w:pos="240"/>
        <w:tab w:val="left" w:pos="480"/>
        <w:tab w:val="left" w:pos="840"/>
      </w:tabs>
      <w:spacing w:line="260" w:lineRule="atLeast"/>
      <w:ind w:left="480" w:hanging="480"/>
    </w:pPr>
    <w:rPr>
      <w:rFonts w:ascii="Palatino" w:hAnsi="Palatino"/>
      <w:sz w:val="21"/>
      <w:lang w:val="en-US"/>
    </w:rPr>
  </w:style>
  <w:style w:type="paragraph" w:customStyle="1" w:styleId="HeadC">
    <w:name w:val="HeadC"/>
    <w:basedOn w:val="Normal"/>
    <w:rsid w:val="00A54B9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pacing w:before="360" w:after="320" w:line="260" w:lineRule="atLeast"/>
      <w:jc w:val="center"/>
    </w:pPr>
    <w:rPr>
      <w:rFonts w:ascii="Palatino" w:hAnsi="Palatino"/>
      <w:b/>
      <w:sz w:val="28"/>
      <w:szCs w:val="20"/>
    </w:rPr>
  </w:style>
  <w:style w:type="character" w:customStyle="1" w:styleId="Heading1Char">
    <w:name w:val="Heading 1 Char"/>
    <w:link w:val="Heading1"/>
    <w:rsid w:val="001E3176"/>
    <w:rPr>
      <w:b/>
      <w:bCs/>
      <w:sz w:val="24"/>
      <w:szCs w:val="24"/>
      <w:u w:val="single"/>
    </w:rPr>
  </w:style>
  <w:style w:type="paragraph" w:styleId="ListParagraph">
    <w:name w:val="List Paragraph"/>
    <w:basedOn w:val="Normal"/>
    <w:uiPriority w:val="34"/>
    <w:qFormat/>
    <w:rsid w:val="00162567"/>
    <w:pPr>
      <w:ind w:left="720"/>
    </w:pPr>
  </w:style>
  <w:style w:type="table" w:styleId="TableGrid">
    <w:name w:val="Table Grid"/>
    <w:basedOn w:val="TableNormal"/>
    <w:uiPriority w:val="59"/>
    <w:rsid w:val="00FE73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AC17A1"/>
    <w:rPr>
      <w:rFonts w:ascii="Cambria" w:eastAsia="Times New Roman" w:hAnsi="Cambria" w:cs="Times New Roman"/>
      <w:b/>
      <w:bCs/>
      <w:i/>
      <w:iCs/>
      <w:sz w:val="28"/>
      <w:szCs w:val="28"/>
      <w:lang w:val="en-US" w:eastAsia="en-US"/>
    </w:rPr>
  </w:style>
  <w:style w:type="paragraph" w:styleId="BodyTextIndent2">
    <w:name w:val="Body Text Indent 2"/>
    <w:basedOn w:val="Normal"/>
    <w:link w:val="BodyTextIndent2Char"/>
    <w:uiPriority w:val="99"/>
    <w:semiHidden/>
    <w:unhideWhenUsed/>
    <w:rsid w:val="00AC17A1"/>
    <w:pPr>
      <w:spacing w:after="120" w:line="480" w:lineRule="auto"/>
      <w:ind w:left="283"/>
    </w:pPr>
  </w:style>
  <w:style w:type="character" w:customStyle="1" w:styleId="BodyTextIndent2Char">
    <w:name w:val="Body Text Indent 2 Char"/>
    <w:link w:val="BodyTextIndent2"/>
    <w:uiPriority w:val="99"/>
    <w:semiHidden/>
    <w:rsid w:val="00AC17A1"/>
    <w:rPr>
      <w:sz w:val="24"/>
      <w:szCs w:val="24"/>
      <w:lang w:val="en-US" w:eastAsia="en-US"/>
    </w:rPr>
  </w:style>
  <w:style w:type="paragraph" w:styleId="BalloonText">
    <w:name w:val="Balloon Text"/>
    <w:basedOn w:val="Normal"/>
    <w:link w:val="BalloonTextChar"/>
    <w:uiPriority w:val="99"/>
    <w:semiHidden/>
    <w:unhideWhenUsed/>
    <w:rsid w:val="000644C2"/>
    <w:rPr>
      <w:sz w:val="18"/>
      <w:szCs w:val="18"/>
    </w:rPr>
  </w:style>
  <w:style w:type="character" w:customStyle="1" w:styleId="BalloonTextChar">
    <w:name w:val="Balloon Text Char"/>
    <w:basedOn w:val="DefaultParagraphFont"/>
    <w:link w:val="BalloonText"/>
    <w:uiPriority w:val="99"/>
    <w:semiHidden/>
    <w:rsid w:val="000644C2"/>
    <w:rPr>
      <w:sz w:val="18"/>
      <w:szCs w:val="18"/>
      <w:lang w:val="en-US"/>
    </w:rPr>
  </w:style>
  <w:style w:type="paragraph" w:customStyle="1" w:styleId="Default">
    <w:name w:val="Default"/>
    <w:rsid w:val="00511BF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227">
      <w:bodyDiv w:val="1"/>
      <w:marLeft w:val="0"/>
      <w:marRight w:val="0"/>
      <w:marTop w:val="0"/>
      <w:marBottom w:val="0"/>
      <w:divBdr>
        <w:top w:val="none" w:sz="0" w:space="0" w:color="auto"/>
        <w:left w:val="none" w:sz="0" w:space="0" w:color="auto"/>
        <w:bottom w:val="none" w:sz="0" w:space="0" w:color="auto"/>
        <w:right w:val="none" w:sz="0" w:space="0" w:color="auto"/>
      </w:divBdr>
    </w:div>
    <w:div w:id="240680444">
      <w:bodyDiv w:val="1"/>
      <w:marLeft w:val="0"/>
      <w:marRight w:val="0"/>
      <w:marTop w:val="0"/>
      <w:marBottom w:val="0"/>
      <w:divBdr>
        <w:top w:val="none" w:sz="0" w:space="0" w:color="auto"/>
        <w:left w:val="none" w:sz="0" w:space="0" w:color="auto"/>
        <w:bottom w:val="none" w:sz="0" w:space="0" w:color="auto"/>
        <w:right w:val="none" w:sz="0" w:space="0" w:color="auto"/>
      </w:divBdr>
    </w:div>
    <w:div w:id="284119616">
      <w:bodyDiv w:val="1"/>
      <w:marLeft w:val="0"/>
      <w:marRight w:val="0"/>
      <w:marTop w:val="0"/>
      <w:marBottom w:val="0"/>
      <w:divBdr>
        <w:top w:val="none" w:sz="0" w:space="0" w:color="auto"/>
        <w:left w:val="none" w:sz="0" w:space="0" w:color="auto"/>
        <w:bottom w:val="none" w:sz="0" w:space="0" w:color="auto"/>
        <w:right w:val="none" w:sz="0" w:space="0" w:color="auto"/>
      </w:divBdr>
    </w:div>
    <w:div w:id="295184209">
      <w:bodyDiv w:val="1"/>
      <w:marLeft w:val="0"/>
      <w:marRight w:val="0"/>
      <w:marTop w:val="0"/>
      <w:marBottom w:val="0"/>
      <w:divBdr>
        <w:top w:val="none" w:sz="0" w:space="0" w:color="auto"/>
        <w:left w:val="none" w:sz="0" w:space="0" w:color="auto"/>
        <w:bottom w:val="none" w:sz="0" w:space="0" w:color="auto"/>
        <w:right w:val="none" w:sz="0" w:space="0" w:color="auto"/>
      </w:divBdr>
    </w:div>
    <w:div w:id="420293793">
      <w:bodyDiv w:val="1"/>
      <w:marLeft w:val="0"/>
      <w:marRight w:val="0"/>
      <w:marTop w:val="0"/>
      <w:marBottom w:val="0"/>
      <w:divBdr>
        <w:top w:val="none" w:sz="0" w:space="0" w:color="auto"/>
        <w:left w:val="none" w:sz="0" w:space="0" w:color="auto"/>
        <w:bottom w:val="none" w:sz="0" w:space="0" w:color="auto"/>
        <w:right w:val="none" w:sz="0" w:space="0" w:color="auto"/>
      </w:divBdr>
    </w:div>
    <w:div w:id="577204769">
      <w:bodyDiv w:val="1"/>
      <w:marLeft w:val="0"/>
      <w:marRight w:val="0"/>
      <w:marTop w:val="0"/>
      <w:marBottom w:val="0"/>
      <w:divBdr>
        <w:top w:val="none" w:sz="0" w:space="0" w:color="auto"/>
        <w:left w:val="none" w:sz="0" w:space="0" w:color="auto"/>
        <w:bottom w:val="none" w:sz="0" w:space="0" w:color="auto"/>
        <w:right w:val="none" w:sz="0" w:space="0" w:color="auto"/>
      </w:divBdr>
    </w:div>
    <w:div w:id="597829384">
      <w:bodyDiv w:val="1"/>
      <w:marLeft w:val="0"/>
      <w:marRight w:val="0"/>
      <w:marTop w:val="0"/>
      <w:marBottom w:val="0"/>
      <w:divBdr>
        <w:top w:val="none" w:sz="0" w:space="0" w:color="auto"/>
        <w:left w:val="none" w:sz="0" w:space="0" w:color="auto"/>
        <w:bottom w:val="none" w:sz="0" w:space="0" w:color="auto"/>
        <w:right w:val="none" w:sz="0" w:space="0" w:color="auto"/>
      </w:divBdr>
    </w:div>
    <w:div w:id="805202548">
      <w:bodyDiv w:val="1"/>
      <w:marLeft w:val="0"/>
      <w:marRight w:val="0"/>
      <w:marTop w:val="0"/>
      <w:marBottom w:val="0"/>
      <w:divBdr>
        <w:top w:val="none" w:sz="0" w:space="0" w:color="auto"/>
        <w:left w:val="none" w:sz="0" w:space="0" w:color="auto"/>
        <w:bottom w:val="none" w:sz="0" w:space="0" w:color="auto"/>
        <w:right w:val="none" w:sz="0" w:space="0" w:color="auto"/>
      </w:divBdr>
    </w:div>
    <w:div w:id="942807854">
      <w:bodyDiv w:val="1"/>
      <w:marLeft w:val="0"/>
      <w:marRight w:val="0"/>
      <w:marTop w:val="0"/>
      <w:marBottom w:val="0"/>
      <w:divBdr>
        <w:top w:val="none" w:sz="0" w:space="0" w:color="auto"/>
        <w:left w:val="none" w:sz="0" w:space="0" w:color="auto"/>
        <w:bottom w:val="none" w:sz="0" w:space="0" w:color="auto"/>
        <w:right w:val="none" w:sz="0" w:space="0" w:color="auto"/>
      </w:divBdr>
    </w:div>
    <w:div w:id="980967092">
      <w:bodyDiv w:val="1"/>
      <w:marLeft w:val="0"/>
      <w:marRight w:val="0"/>
      <w:marTop w:val="0"/>
      <w:marBottom w:val="0"/>
      <w:divBdr>
        <w:top w:val="none" w:sz="0" w:space="0" w:color="auto"/>
        <w:left w:val="none" w:sz="0" w:space="0" w:color="auto"/>
        <w:bottom w:val="none" w:sz="0" w:space="0" w:color="auto"/>
        <w:right w:val="none" w:sz="0" w:space="0" w:color="auto"/>
      </w:divBdr>
    </w:div>
    <w:div w:id="1010374716">
      <w:bodyDiv w:val="1"/>
      <w:marLeft w:val="0"/>
      <w:marRight w:val="0"/>
      <w:marTop w:val="0"/>
      <w:marBottom w:val="0"/>
      <w:divBdr>
        <w:top w:val="none" w:sz="0" w:space="0" w:color="auto"/>
        <w:left w:val="none" w:sz="0" w:space="0" w:color="auto"/>
        <w:bottom w:val="none" w:sz="0" w:space="0" w:color="auto"/>
        <w:right w:val="none" w:sz="0" w:space="0" w:color="auto"/>
      </w:divBdr>
    </w:div>
    <w:div w:id="1127167172">
      <w:bodyDiv w:val="1"/>
      <w:marLeft w:val="0"/>
      <w:marRight w:val="0"/>
      <w:marTop w:val="0"/>
      <w:marBottom w:val="0"/>
      <w:divBdr>
        <w:top w:val="none" w:sz="0" w:space="0" w:color="auto"/>
        <w:left w:val="none" w:sz="0" w:space="0" w:color="auto"/>
        <w:bottom w:val="none" w:sz="0" w:space="0" w:color="auto"/>
        <w:right w:val="none" w:sz="0" w:space="0" w:color="auto"/>
      </w:divBdr>
    </w:div>
    <w:div w:id="1237863438">
      <w:bodyDiv w:val="1"/>
      <w:marLeft w:val="0"/>
      <w:marRight w:val="0"/>
      <w:marTop w:val="0"/>
      <w:marBottom w:val="0"/>
      <w:divBdr>
        <w:top w:val="none" w:sz="0" w:space="0" w:color="auto"/>
        <w:left w:val="none" w:sz="0" w:space="0" w:color="auto"/>
        <w:bottom w:val="none" w:sz="0" w:space="0" w:color="auto"/>
        <w:right w:val="none" w:sz="0" w:space="0" w:color="auto"/>
      </w:divBdr>
    </w:div>
    <w:div w:id="1325011789">
      <w:bodyDiv w:val="1"/>
      <w:marLeft w:val="0"/>
      <w:marRight w:val="0"/>
      <w:marTop w:val="0"/>
      <w:marBottom w:val="0"/>
      <w:divBdr>
        <w:top w:val="none" w:sz="0" w:space="0" w:color="auto"/>
        <w:left w:val="none" w:sz="0" w:space="0" w:color="auto"/>
        <w:bottom w:val="none" w:sz="0" w:space="0" w:color="auto"/>
        <w:right w:val="none" w:sz="0" w:space="0" w:color="auto"/>
      </w:divBdr>
    </w:div>
    <w:div w:id="1420834819">
      <w:bodyDiv w:val="1"/>
      <w:marLeft w:val="0"/>
      <w:marRight w:val="0"/>
      <w:marTop w:val="0"/>
      <w:marBottom w:val="0"/>
      <w:divBdr>
        <w:top w:val="none" w:sz="0" w:space="0" w:color="auto"/>
        <w:left w:val="none" w:sz="0" w:space="0" w:color="auto"/>
        <w:bottom w:val="none" w:sz="0" w:space="0" w:color="auto"/>
        <w:right w:val="none" w:sz="0" w:space="0" w:color="auto"/>
      </w:divBdr>
    </w:div>
    <w:div w:id="2028409479">
      <w:bodyDiv w:val="1"/>
      <w:marLeft w:val="0"/>
      <w:marRight w:val="0"/>
      <w:marTop w:val="0"/>
      <w:marBottom w:val="0"/>
      <w:divBdr>
        <w:top w:val="none" w:sz="0" w:space="0" w:color="auto"/>
        <w:left w:val="none" w:sz="0" w:space="0" w:color="auto"/>
        <w:bottom w:val="none" w:sz="0" w:space="0" w:color="auto"/>
        <w:right w:val="none" w:sz="0" w:space="0" w:color="auto"/>
      </w:divBdr>
    </w:div>
    <w:div w:id="2032946369">
      <w:bodyDiv w:val="1"/>
      <w:marLeft w:val="0"/>
      <w:marRight w:val="0"/>
      <w:marTop w:val="0"/>
      <w:marBottom w:val="0"/>
      <w:divBdr>
        <w:top w:val="none" w:sz="0" w:space="0" w:color="auto"/>
        <w:left w:val="none" w:sz="0" w:space="0" w:color="auto"/>
        <w:bottom w:val="none" w:sz="0" w:space="0" w:color="auto"/>
        <w:right w:val="none" w:sz="0" w:space="0" w:color="auto"/>
      </w:divBdr>
    </w:div>
    <w:div w:id="213937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1598-D2FB-4286-92E5-33620A2C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FSKSM.UTM.MY</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norasnita2016</dc:creator>
  <cp:keywords/>
  <cp:lastModifiedBy>Megat Irfan</cp:lastModifiedBy>
  <cp:revision>21</cp:revision>
  <cp:lastPrinted>2018-09-19T13:02:00Z</cp:lastPrinted>
  <dcterms:created xsi:type="dcterms:W3CDTF">2021-11-10T02:26:00Z</dcterms:created>
  <dcterms:modified xsi:type="dcterms:W3CDTF">2021-11-17T14:13:00Z</dcterms:modified>
</cp:coreProperties>
</file>