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72"/>
          <w:szCs w:val="72"/>
        </w:rPr>
        <w:drawing>
          <wp:inline distB="114300" distT="114300" distL="114300" distR="114300">
            <wp:extent cx="3990975" cy="184785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909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TECHNOPRENEURSHIP SEMINAR</w:t>
      </w:r>
    </w:p>
    <w:p w:rsidR="00000000" w:rsidDel="00000000" w:rsidP="00000000" w:rsidRDefault="00000000" w:rsidRPr="00000000" w14:paraId="00000003">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SCSD3761</w:t>
      </w:r>
    </w:p>
    <w:p w:rsidR="00000000" w:rsidDel="00000000" w:rsidP="00000000" w:rsidRDefault="00000000" w:rsidRPr="00000000" w14:paraId="00000004">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SECTION 02</w:t>
      </w:r>
    </w:p>
    <w:p w:rsidR="00000000" w:rsidDel="00000000" w:rsidP="00000000" w:rsidRDefault="00000000" w:rsidRPr="00000000" w14:paraId="00000005">
      <w:pPr>
        <w:pageBreakBefore w:val="0"/>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GROUP CASE STUDY </w:t>
      </w:r>
    </w:p>
    <w:p w:rsidR="00000000" w:rsidDel="00000000" w:rsidP="00000000" w:rsidRDefault="00000000" w:rsidRPr="00000000" w14:paraId="00000006">
      <w:pPr>
        <w:pageBreakBefore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AQUANTAE</w:t>
      </w: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7">
      <w:pPr>
        <w:pageBreakBefore w:val="0"/>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tl w:val="0"/>
        </w:rPr>
      </w:r>
    </w:p>
    <w:tbl>
      <w:tblPr>
        <w:tblStyle w:val="Table1"/>
        <w:tblW w:w="11475.0" w:type="dxa"/>
        <w:jc w:val="left"/>
        <w:tblInd w:w="-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90"/>
        <w:gridCol w:w="1950"/>
        <w:gridCol w:w="1935"/>
        <w:gridCol w:w="1935"/>
        <w:gridCol w:w="1935"/>
        <w:tblGridChange w:id="0">
          <w:tblGrid>
            <w:gridCol w:w="1830"/>
            <w:gridCol w:w="1890"/>
            <w:gridCol w:w="1950"/>
            <w:gridCol w:w="1935"/>
            <w:gridCol w:w="1935"/>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Group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-19049</wp:posOffset>
                  </wp:positionH>
                  <wp:positionV relativeFrom="paragraph">
                    <wp:posOffset>-28574</wp:posOffset>
                  </wp:positionV>
                  <wp:extent cx="1066800" cy="1384300"/>
                  <wp:effectExtent b="19050" l="19050" r="19050" t="19050"/>
                  <wp:wrapSquare wrapText="bothSides" distB="19050" distT="19050" distL="19050" distR="19050"/>
                  <wp:docPr id="5" name="image2.jpg"/>
                  <a:graphic>
                    <a:graphicData uri="http://schemas.openxmlformats.org/drawingml/2006/picture">
                      <pic:pic>
                        <pic:nvPicPr>
                          <pic:cNvPr id="0" name="image2.jpg"/>
                          <pic:cNvPicPr preferRelativeResize="0"/>
                        </pic:nvPicPr>
                        <pic:blipFill>
                          <a:blip r:embed="rId7"/>
                          <a:srcRect b="22093" l="13209" r="0" t="5964"/>
                          <a:stretch>
                            <a:fillRect/>
                          </a:stretch>
                        </pic:blipFill>
                        <pic:spPr>
                          <a:xfrm>
                            <a:off x="0" y="0"/>
                            <a:ext cx="1066800" cy="1384300"/>
                          </a:xfrm>
                          <a:prstGeom prst="rect"/>
                          <a:ln w="19050">
                            <a:solidFill>
                              <a:srgbClr val="44546A"/>
                            </a:solidFill>
                            <a:prstDash val="solid"/>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Shahrul Asyraf Bin Muhammad Hisham Segaran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-9524</wp:posOffset>
                  </wp:positionH>
                  <wp:positionV relativeFrom="paragraph">
                    <wp:posOffset>-33337</wp:posOffset>
                  </wp:positionV>
                  <wp:extent cx="1104900" cy="1409700"/>
                  <wp:effectExtent b="9525" l="9525" r="9525" t="9525"/>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04900" cy="1409700"/>
                          </a:xfrm>
                          <a:prstGeom prst="rect"/>
                          <a:ln w="9525">
                            <a:solidFill>
                              <a:srgbClr val="000000"/>
                            </a:solidFill>
                            <a:prstDash val="solid"/>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Aqilah Hanim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Binti Mohd Taufik</w:t>
            </w:r>
          </w:p>
          <w:p w:rsidR="00000000" w:rsidDel="00000000" w:rsidP="00000000" w:rsidRDefault="00000000" w:rsidRPr="00000000" w14:paraId="00000013">
            <w:pPr>
              <w:pageBreakBefore w:val="0"/>
              <w:widowControl w:val="0"/>
              <w:spacing w:after="0" w:line="360" w:lineRule="auto"/>
              <w:jc w:val="left"/>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-9524</wp:posOffset>
                  </wp:positionH>
                  <wp:positionV relativeFrom="paragraph">
                    <wp:posOffset>-33337</wp:posOffset>
                  </wp:positionV>
                  <wp:extent cx="1076325" cy="1400175"/>
                  <wp:effectExtent b="19050" l="19050" r="19050" t="19050"/>
                  <wp:wrapSquare wrapText="bothSides" distB="19050" distT="19050" distL="19050" distR="1905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076325" cy="1400175"/>
                          </a:xfrm>
                          <a:prstGeom prst="rect"/>
                          <a:ln w="19050">
                            <a:solidFill>
                              <a:srgbClr val="000000"/>
                            </a:solidFill>
                            <a:prstDash val="solid"/>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Nur Hidayah Binti Hamri</w:t>
            </w:r>
          </w:p>
          <w:p w:rsidR="00000000" w:rsidDel="00000000" w:rsidP="00000000" w:rsidRDefault="00000000" w:rsidRPr="00000000" w14:paraId="00000016">
            <w:pPr>
              <w:pageBreakBefore w:val="0"/>
              <w:widowControl w:val="0"/>
              <w:spacing w:after="0" w:line="360" w:lineRule="auto"/>
              <w:jc w:val="left"/>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-19049</wp:posOffset>
                  </wp:positionH>
                  <wp:positionV relativeFrom="paragraph">
                    <wp:posOffset>-28574</wp:posOffset>
                  </wp:positionV>
                  <wp:extent cx="1095375" cy="1400175"/>
                  <wp:effectExtent b="19050" l="19050" r="19050" t="19050"/>
                  <wp:wrapSquare wrapText="bothSides" distB="19050" distT="19050" distL="19050" distR="19050"/>
                  <wp:docPr id="1" name="image6.jpg"/>
                  <a:graphic>
                    <a:graphicData uri="http://schemas.openxmlformats.org/drawingml/2006/picture">
                      <pic:pic>
                        <pic:nvPicPr>
                          <pic:cNvPr id="0" name="image6.jpg"/>
                          <pic:cNvPicPr preferRelativeResize="0"/>
                        </pic:nvPicPr>
                        <pic:blipFill>
                          <a:blip r:embed="rId10"/>
                          <a:srcRect b="0" l="9471" r="7367" t="8020"/>
                          <a:stretch>
                            <a:fillRect/>
                          </a:stretch>
                        </pic:blipFill>
                        <pic:spPr>
                          <a:xfrm>
                            <a:off x="0" y="0"/>
                            <a:ext cx="1095375" cy="1400175"/>
                          </a:xfrm>
                          <a:prstGeom prst="rect"/>
                          <a:ln w="19050">
                            <a:solidFill>
                              <a:srgbClr val="000000"/>
                            </a:solidFill>
                            <a:prstDash val="solid"/>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Nurul Najiha Binti Hamdan</w:t>
            </w:r>
          </w:p>
          <w:p w:rsidR="00000000" w:rsidDel="00000000" w:rsidP="00000000" w:rsidRDefault="00000000" w:rsidRPr="00000000" w14:paraId="00000019">
            <w:pPr>
              <w:pageBreakBefore w:val="0"/>
              <w:widowControl w:val="0"/>
              <w:spacing w:after="0" w:line="360" w:lineRule="auto"/>
              <w:jc w:val="center"/>
              <w:rPr>
                <w:rFonts w:ascii="Times New Roman" w:cs="Times New Roman" w:eastAsia="Times New Roman" w:hAnsi="Times New Roman"/>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-9524</wp:posOffset>
                  </wp:positionH>
                  <wp:positionV relativeFrom="paragraph">
                    <wp:posOffset>-28574</wp:posOffset>
                  </wp:positionV>
                  <wp:extent cx="1095375" cy="1400175"/>
                  <wp:effectExtent b="19050" l="19050" r="19050" t="19050"/>
                  <wp:wrapSquare wrapText="bothSides" distB="19050" distT="19050" distL="19050" distR="19050"/>
                  <wp:docPr id="6" name="image4.jpg"/>
                  <a:graphic>
                    <a:graphicData uri="http://schemas.openxmlformats.org/drawingml/2006/picture">
                      <pic:pic>
                        <pic:nvPicPr>
                          <pic:cNvPr id="0" name="image4.jpg"/>
                          <pic:cNvPicPr preferRelativeResize="0"/>
                        </pic:nvPicPr>
                        <pic:blipFill>
                          <a:blip r:embed="rId11"/>
                          <a:srcRect b="26953" l="0" r="0" t="0"/>
                          <a:stretch>
                            <a:fillRect/>
                          </a:stretch>
                        </pic:blipFill>
                        <pic:spPr>
                          <a:xfrm>
                            <a:off x="0" y="0"/>
                            <a:ext cx="1095375" cy="1400175"/>
                          </a:xfrm>
                          <a:prstGeom prst="rect"/>
                          <a:ln w="19050">
                            <a:solidFill>
                              <a:srgbClr val="000000"/>
                            </a:solidFill>
                            <a:prstDash val="solid"/>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Mohhamad Arif Istiaq</w:t>
            </w:r>
          </w:p>
          <w:p w:rsidR="00000000" w:rsidDel="00000000" w:rsidP="00000000" w:rsidRDefault="00000000" w:rsidRPr="00000000" w14:paraId="0000001C">
            <w:pPr>
              <w:pageBreakBefore w:val="0"/>
              <w:widowControl w:val="0"/>
              <w:spacing w:after="0" w:line="360" w:lineRule="auto"/>
              <w:jc w:val="center"/>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Matrics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A17CS0201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B19EC0047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A17CS4028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r>
    </w:tbl>
    <w:p w:rsidR="00000000" w:rsidDel="00000000" w:rsidP="00000000" w:rsidRDefault="00000000" w:rsidRPr="00000000" w14:paraId="00000029">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sz w:val="30"/>
          <w:szCs w:val="30"/>
          <w:rtl w:val="0"/>
        </w:rPr>
        <w:t xml:space="preserve">Lecturer</w:t>
        <w:tab/>
        <w:t xml:space="preserve">: Dr. Hairudin Bin Abdul Majid</w:t>
      </w: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b w:val="1"/>
          <w:sz w:val="28"/>
          <w:szCs w:val="28"/>
          <w:u w:val="single"/>
        </w:rPr>
      </w:pPr>
      <w:bookmarkStart w:colFirst="0" w:colLast="0" w:name="_sdb7i1j5z1va" w:id="0"/>
      <w:bookmarkEnd w:id="0"/>
      <w:r w:rsidDel="00000000" w:rsidR="00000000" w:rsidRPr="00000000">
        <w:rPr>
          <w:rFonts w:ascii="Times New Roman" w:cs="Times New Roman" w:eastAsia="Times New Roman" w:hAnsi="Times New Roman"/>
          <w:sz w:val="30"/>
          <w:szCs w:val="30"/>
          <w:rtl w:val="0"/>
        </w:rPr>
        <w:t xml:space="preserve">Due Date</w:t>
        <w:tab/>
        <w:t xml:space="preserve">: 6th November 2020 (Friday)</w:t>
      </w:r>
      <w:r w:rsidDel="00000000" w:rsidR="00000000" w:rsidRPr="00000000">
        <w:rPr>
          <w:rtl w:val="0"/>
        </w:rPr>
      </w:r>
    </w:p>
    <w:p w:rsidR="00000000" w:rsidDel="00000000" w:rsidP="00000000" w:rsidRDefault="00000000" w:rsidRPr="00000000" w14:paraId="0000002C">
      <w:pPr>
        <w:pageBreakBefore w:val="0"/>
        <w:spacing w:line="360" w:lineRule="auto"/>
        <w:rPr>
          <w:rFonts w:ascii="Times New Roman" w:cs="Times New Roman" w:eastAsia="Times New Roman" w:hAnsi="Times New Roman"/>
          <w:b w:val="1"/>
          <w:sz w:val="28"/>
          <w:szCs w:val="28"/>
          <w:u w:val="single"/>
        </w:rPr>
      </w:pPr>
      <w:bookmarkStart w:colFirst="0" w:colLast="0" w:name="_a9l3kst3covh" w:id="1"/>
      <w:bookmarkEnd w:id="1"/>
      <w:r w:rsidDel="00000000" w:rsidR="00000000" w:rsidRPr="00000000">
        <w:rPr>
          <w:rtl w:val="0"/>
        </w:rPr>
      </w:r>
    </w:p>
    <w:p w:rsidR="00000000" w:rsidDel="00000000" w:rsidP="00000000" w:rsidRDefault="00000000" w:rsidRPr="00000000" w14:paraId="0000002D">
      <w:pPr>
        <w:pageBreakBefore w:val="0"/>
        <w:spacing w:line="360" w:lineRule="auto"/>
        <w:rPr>
          <w:rFonts w:ascii="Times New Roman" w:cs="Times New Roman" w:eastAsia="Times New Roman" w:hAnsi="Times New Roman"/>
          <w:b w:val="1"/>
          <w:sz w:val="28"/>
          <w:szCs w:val="28"/>
          <w:u w:val="single"/>
        </w:rPr>
      </w:pPr>
      <w:bookmarkStart w:colFirst="0" w:colLast="0" w:name="_ykstpe5e6zlz" w:id="2"/>
      <w:bookmarkEnd w:id="2"/>
      <w:r w:rsidDel="00000000" w:rsidR="00000000" w:rsidRPr="00000000">
        <w:rPr>
          <w:rFonts w:ascii="Times New Roman" w:cs="Times New Roman" w:eastAsia="Times New Roman" w:hAnsi="Times New Roman"/>
          <w:b w:val="1"/>
          <w:sz w:val="28"/>
          <w:szCs w:val="28"/>
          <w:u w:val="single"/>
          <w:rtl w:val="0"/>
        </w:rPr>
        <w:t xml:space="preserve">Question 1</w:t>
      </w:r>
    </w:p>
    <w:p w:rsidR="00000000" w:rsidDel="00000000" w:rsidP="00000000" w:rsidRDefault="00000000" w:rsidRPr="00000000" w14:paraId="0000002E">
      <w:pPr>
        <w:pageBreakBefore w:val="0"/>
        <w:spacing w:line="360" w:lineRule="auto"/>
        <w:rPr>
          <w:rFonts w:ascii="Times New Roman" w:cs="Times New Roman" w:eastAsia="Times New Roman" w:hAnsi="Times New Roman"/>
          <w:b w:val="1"/>
          <w:sz w:val="28"/>
          <w:szCs w:val="28"/>
          <w:u w:val="single"/>
        </w:rPr>
      </w:pPr>
      <w:bookmarkStart w:colFirst="0" w:colLast="0" w:name="_b49mc56q6wa4" w:id="3"/>
      <w:bookmarkEnd w:id="3"/>
      <w:r w:rsidDel="00000000" w:rsidR="00000000" w:rsidRPr="00000000">
        <w:rPr>
          <w:rFonts w:ascii="Times New Roman" w:cs="Times New Roman" w:eastAsia="Times New Roman" w:hAnsi="Times New Roman"/>
          <w:b w:val="1"/>
          <w:sz w:val="28"/>
          <w:szCs w:val="28"/>
          <w:u w:val="single"/>
          <w:rtl w:val="0"/>
        </w:rPr>
        <w:t xml:space="preserve">Trend 1: Having an online platform (E-ticketing)</w:t>
      </w:r>
    </w:p>
    <w:p w:rsidR="00000000" w:rsidDel="00000000" w:rsidP="00000000" w:rsidRDefault="00000000" w:rsidRPr="00000000" w14:paraId="0000002F">
      <w:pPr>
        <w:pageBreakBefore w:val="0"/>
        <w:spacing w:line="360" w:lineRule="auto"/>
        <w:jc w:val="both"/>
        <w:rPr>
          <w:rFonts w:ascii="Times New Roman" w:cs="Times New Roman" w:eastAsia="Times New Roman" w:hAnsi="Times New Roman"/>
          <w:sz w:val="28"/>
          <w:szCs w:val="28"/>
        </w:rPr>
      </w:pPr>
      <w:bookmarkStart w:colFirst="0" w:colLast="0" w:name="_r53np7oztqr2" w:id="4"/>
      <w:bookmarkEnd w:id="4"/>
      <w:r w:rsidDel="00000000" w:rsidR="00000000" w:rsidRPr="00000000">
        <w:rPr>
          <w:rFonts w:ascii="Times New Roman" w:cs="Times New Roman" w:eastAsia="Times New Roman" w:hAnsi="Times New Roman"/>
          <w:sz w:val="28"/>
          <w:szCs w:val="28"/>
          <w:rtl w:val="0"/>
        </w:rPr>
        <w:t xml:space="preserve">Most airlines today have an online platform where customers can purchase their tickets. The reason this trend is so popular among airlines is because the ease that customers find when booking a ticket. Before this, customers had to arrive early to the airport to avoid long lines to buy tickets. But with e-ticketing, customers can come to the airport without having to worry about that anymore.</w:t>
      </w:r>
    </w:p>
    <w:p w:rsidR="00000000" w:rsidDel="00000000" w:rsidP="00000000" w:rsidRDefault="00000000" w:rsidRPr="00000000" w14:paraId="00000030">
      <w:pPr>
        <w:pageBreakBefore w:val="0"/>
        <w:spacing w:line="360" w:lineRule="auto"/>
        <w:jc w:val="both"/>
        <w:rPr>
          <w:rFonts w:ascii="Times New Roman" w:cs="Times New Roman" w:eastAsia="Times New Roman" w:hAnsi="Times New Roman"/>
          <w:sz w:val="28"/>
          <w:szCs w:val="28"/>
        </w:rPr>
      </w:pPr>
      <w:bookmarkStart w:colFirst="0" w:colLast="0" w:name="_543m337yugc0" w:id="5"/>
      <w:bookmarkEnd w:id="5"/>
      <w:r w:rsidDel="00000000" w:rsidR="00000000" w:rsidRPr="00000000">
        <w:rPr>
          <w:rFonts w:ascii="Times New Roman" w:cs="Times New Roman" w:eastAsia="Times New Roman" w:hAnsi="Times New Roman"/>
          <w:sz w:val="28"/>
          <w:szCs w:val="28"/>
          <w:rtl w:val="0"/>
        </w:rPr>
        <w:t xml:space="preserve">Besides that, customers are also attracted to the deals that they can get when they book their tickets online. Everyone likes to travel but always has a problem with expensive tickets and are searching for the cheapest tickets. With e-ticketing, customers can buy their tickets at discounted prices and sometimes get travel packages too.</w:t>
      </w:r>
    </w:p>
    <w:p w:rsidR="00000000" w:rsidDel="00000000" w:rsidP="00000000" w:rsidRDefault="00000000" w:rsidRPr="00000000" w14:paraId="00000031">
      <w:pPr>
        <w:pageBreakBefore w:val="0"/>
        <w:spacing w:line="360" w:lineRule="auto"/>
        <w:jc w:val="both"/>
        <w:rPr>
          <w:rFonts w:ascii="Times New Roman" w:cs="Times New Roman" w:eastAsia="Times New Roman" w:hAnsi="Times New Roman"/>
          <w:sz w:val="28"/>
          <w:szCs w:val="28"/>
        </w:rPr>
      </w:pPr>
      <w:bookmarkStart w:colFirst="0" w:colLast="0" w:name="_sgtfj0wlm0bc" w:id="6"/>
      <w:bookmarkEnd w:id="6"/>
      <w:r w:rsidDel="00000000" w:rsidR="00000000" w:rsidRPr="00000000">
        <w:rPr>
          <w:rFonts w:ascii="Times New Roman" w:cs="Times New Roman" w:eastAsia="Times New Roman" w:hAnsi="Times New Roman"/>
          <w:sz w:val="28"/>
          <w:szCs w:val="28"/>
          <w:rtl w:val="0"/>
        </w:rPr>
        <w:t xml:space="preserve">E-ticketing is also important for the airline companies themselves because it can provide an up to date record of all purchases. This will make it easier for customers who are clumsy and might lose their tickets. The airline will always have a record in their system and customers won’t have to worry.</w:t>
      </w:r>
    </w:p>
    <w:p w:rsidR="00000000" w:rsidDel="00000000" w:rsidP="00000000" w:rsidRDefault="00000000" w:rsidRPr="00000000" w14:paraId="00000032">
      <w:pPr>
        <w:pageBreakBefore w:val="0"/>
        <w:spacing w:line="360" w:lineRule="auto"/>
        <w:jc w:val="both"/>
        <w:rPr>
          <w:rFonts w:ascii="Times New Roman" w:cs="Times New Roman" w:eastAsia="Times New Roman" w:hAnsi="Times New Roman"/>
          <w:sz w:val="28"/>
          <w:szCs w:val="28"/>
        </w:rPr>
      </w:pPr>
      <w:bookmarkStart w:colFirst="0" w:colLast="0" w:name="_scjqw0jbbyi1" w:id="7"/>
      <w:bookmarkEnd w:id="7"/>
      <w:r w:rsidDel="00000000" w:rsidR="00000000" w:rsidRPr="00000000">
        <w:rPr>
          <w:rFonts w:ascii="Times New Roman" w:cs="Times New Roman" w:eastAsia="Times New Roman" w:hAnsi="Times New Roman"/>
          <w:sz w:val="28"/>
          <w:szCs w:val="28"/>
          <w:rtl w:val="0"/>
        </w:rPr>
        <w:t xml:space="preserve">Lastly, customers might be worried about giving personal information online when booking, but most e-ticketing systems have great security for data protection and ensure end-to-end encryption.</w:t>
      </w:r>
    </w:p>
    <w:p w:rsidR="00000000" w:rsidDel="00000000" w:rsidP="00000000" w:rsidRDefault="00000000" w:rsidRPr="00000000" w14:paraId="00000033">
      <w:pPr>
        <w:pageBreakBefore w:val="0"/>
        <w:spacing w:line="360" w:lineRule="auto"/>
        <w:jc w:val="both"/>
        <w:rPr>
          <w:rFonts w:ascii="Times New Roman" w:cs="Times New Roman" w:eastAsia="Times New Roman" w:hAnsi="Times New Roman"/>
          <w:sz w:val="28"/>
          <w:szCs w:val="28"/>
        </w:rPr>
      </w:pPr>
      <w:bookmarkStart w:colFirst="0" w:colLast="0" w:name="_1m0pm2crz9bg" w:id="8"/>
      <w:bookmarkEnd w:id="8"/>
      <w:r w:rsidDel="00000000" w:rsidR="00000000" w:rsidRPr="00000000">
        <w:rPr>
          <w:rFonts w:ascii="Times New Roman" w:cs="Times New Roman" w:eastAsia="Times New Roman" w:hAnsi="Times New Roman"/>
          <w:sz w:val="28"/>
          <w:szCs w:val="28"/>
          <w:rtl w:val="0"/>
        </w:rPr>
        <w:t xml:space="preserve">This trend is followed by most airline companies now and the reasons why are clear.</w:t>
      </w:r>
    </w:p>
    <w:p w:rsidR="00000000" w:rsidDel="00000000" w:rsidP="00000000" w:rsidRDefault="00000000" w:rsidRPr="00000000" w14:paraId="00000034">
      <w:pPr>
        <w:pageBreakBefore w:val="0"/>
        <w:rPr>
          <w:rFonts w:ascii="Times New Roman" w:cs="Times New Roman" w:eastAsia="Times New Roman" w:hAnsi="Times New Roman"/>
          <w:sz w:val="28"/>
          <w:szCs w:val="28"/>
        </w:rPr>
      </w:pPr>
      <w:bookmarkStart w:colFirst="0" w:colLast="0" w:name="_u2sc4qd1m5le" w:id="9"/>
      <w:bookmarkEnd w:id="9"/>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8"/>
          <w:szCs w:val="28"/>
        </w:rPr>
      </w:pPr>
      <w:bookmarkStart w:colFirst="0" w:colLast="0" w:name="_uorwga9nfrrg" w:id="10"/>
      <w:bookmarkEnd w:id="10"/>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sz w:val="28"/>
          <w:szCs w:val="28"/>
        </w:rPr>
      </w:pPr>
      <w:bookmarkStart w:colFirst="0" w:colLast="0" w:name="_atwigkhf3hh" w:id="11"/>
      <w:bookmarkEnd w:id="11"/>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sz w:val="28"/>
          <w:szCs w:val="28"/>
        </w:rPr>
      </w:pPr>
      <w:bookmarkStart w:colFirst="0" w:colLast="0" w:name="_7cbs98op3aoa" w:id="12"/>
      <w:bookmarkEnd w:id="12"/>
      <w:r w:rsidDel="00000000" w:rsidR="00000000" w:rsidRPr="00000000">
        <w:rPr>
          <w:rtl w:val="0"/>
        </w:rPr>
      </w:r>
    </w:p>
    <w:p w:rsidR="00000000" w:rsidDel="00000000" w:rsidP="00000000" w:rsidRDefault="00000000" w:rsidRPr="00000000" w14:paraId="00000038">
      <w:pPr>
        <w:pageBreakBefore w:val="0"/>
        <w:spacing w:line="360" w:lineRule="auto"/>
        <w:rPr>
          <w:rFonts w:ascii="Times New Roman" w:cs="Times New Roman" w:eastAsia="Times New Roman" w:hAnsi="Times New Roman"/>
          <w:sz w:val="28"/>
          <w:szCs w:val="28"/>
        </w:rPr>
      </w:pPr>
      <w:bookmarkStart w:colFirst="0" w:colLast="0" w:name="_fazt9uh8ws1b" w:id="13"/>
      <w:bookmarkEnd w:id="13"/>
      <w:r w:rsidDel="00000000" w:rsidR="00000000" w:rsidRPr="00000000">
        <w:rPr>
          <w:rtl w:val="0"/>
        </w:rPr>
      </w:r>
    </w:p>
    <w:p w:rsidR="00000000" w:rsidDel="00000000" w:rsidP="00000000" w:rsidRDefault="00000000" w:rsidRPr="00000000" w14:paraId="00000039">
      <w:pPr>
        <w:pageBreakBefore w:val="0"/>
        <w:spacing w:line="360" w:lineRule="auto"/>
        <w:rPr>
          <w:rFonts w:ascii="Times New Roman" w:cs="Times New Roman" w:eastAsia="Times New Roman" w:hAnsi="Times New Roman"/>
          <w:sz w:val="28"/>
          <w:szCs w:val="28"/>
        </w:rPr>
      </w:pPr>
      <w:bookmarkStart w:colFirst="0" w:colLast="0" w:name="_v46ql8fcu0g9" w:id="14"/>
      <w:bookmarkEnd w:id="14"/>
      <w:r w:rsidDel="00000000" w:rsidR="00000000" w:rsidRPr="00000000">
        <w:rPr>
          <w:rtl w:val="0"/>
        </w:rPr>
      </w:r>
    </w:p>
    <w:p w:rsidR="00000000" w:rsidDel="00000000" w:rsidP="00000000" w:rsidRDefault="00000000" w:rsidRPr="00000000" w14:paraId="0000003A">
      <w:pPr>
        <w:pageBreakBefore w:val="0"/>
        <w:spacing w:line="360" w:lineRule="auto"/>
        <w:rPr>
          <w:rFonts w:ascii="Times New Roman" w:cs="Times New Roman" w:eastAsia="Times New Roman" w:hAnsi="Times New Roman"/>
          <w:b w:val="1"/>
          <w:sz w:val="28"/>
          <w:szCs w:val="28"/>
          <w:u w:val="single"/>
        </w:rPr>
      </w:pPr>
      <w:bookmarkStart w:colFirst="0" w:colLast="0" w:name="_eycjbvf8b2zf" w:id="15"/>
      <w:bookmarkEnd w:id="15"/>
      <w:r w:rsidDel="00000000" w:rsidR="00000000" w:rsidRPr="00000000">
        <w:rPr>
          <w:rFonts w:ascii="Times New Roman" w:cs="Times New Roman" w:eastAsia="Times New Roman" w:hAnsi="Times New Roman"/>
          <w:b w:val="1"/>
          <w:sz w:val="28"/>
          <w:szCs w:val="28"/>
          <w:u w:val="single"/>
          <w:rtl w:val="0"/>
        </w:rPr>
        <w:t xml:space="preserve">Trend 2: Social media for airline companies</w:t>
      </w:r>
    </w:p>
    <w:p w:rsidR="00000000" w:rsidDel="00000000" w:rsidP="00000000" w:rsidRDefault="00000000" w:rsidRPr="00000000" w14:paraId="0000003B">
      <w:pPr>
        <w:pageBreakBefore w:val="0"/>
        <w:spacing w:line="360" w:lineRule="auto"/>
        <w:jc w:val="both"/>
        <w:rPr>
          <w:rFonts w:ascii="Times New Roman" w:cs="Times New Roman" w:eastAsia="Times New Roman" w:hAnsi="Times New Roman"/>
          <w:sz w:val="28"/>
          <w:szCs w:val="28"/>
        </w:rPr>
      </w:pPr>
      <w:bookmarkStart w:colFirst="0" w:colLast="0" w:name="_6580xx9xgq6q" w:id="16"/>
      <w:bookmarkEnd w:id="16"/>
      <w:r w:rsidDel="00000000" w:rsidR="00000000" w:rsidRPr="00000000">
        <w:rPr>
          <w:rFonts w:ascii="Times New Roman" w:cs="Times New Roman" w:eastAsia="Times New Roman" w:hAnsi="Times New Roman"/>
          <w:sz w:val="28"/>
          <w:szCs w:val="28"/>
          <w:rtl w:val="0"/>
        </w:rPr>
        <w:t xml:space="preserve">Social media is a must for every airline company to entertain their customers’ demands, complaints and needs. From this online platform, airline companies can be attentive to any needs that customers face due to technical problems or flight delay. In addition, with the existence of social media in the airline company can also satisfy customers because they offers service on social media 24/7</w:t>
      </w:r>
    </w:p>
    <w:p w:rsidR="00000000" w:rsidDel="00000000" w:rsidP="00000000" w:rsidRDefault="00000000" w:rsidRPr="00000000" w14:paraId="0000003C">
      <w:pPr>
        <w:pageBreakBefore w:val="0"/>
        <w:spacing w:line="360" w:lineRule="auto"/>
        <w:jc w:val="both"/>
        <w:rPr>
          <w:rFonts w:ascii="Times New Roman" w:cs="Times New Roman" w:eastAsia="Times New Roman" w:hAnsi="Times New Roman"/>
          <w:sz w:val="28"/>
          <w:szCs w:val="28"/>
        </w:rPr>
      </w:pPr>
      <w:bookmarkStart w:colFirst="0" w:colLast="0" w:name="_x1wwca237z1" w:id="17"/>
      <w:bookmarkEnd w:id="17"/>
      <w:r w:rsidDel="00000000" w:rsidR="00000000" w:rsidRPr="00000000">
        <w:rPr>
          <w:rFonts w:ascii="Times New Roman" w:cs="Times New Roman" w:eastAsia="Times New Roman" w:hAnsi="Times New Roman"/>
          <w:sz w:val="28"/>
          <w:szCs w:val="28"/>
          <w:rtl w:val="0"/>
        </w:rPr>
        <w:t xml:space="preserve">Most airline companies are currently using their social media platforms to announce unlimited amounts of promotions throughout the year. By promoting their ticket discounts on social media such as Twitter, Instagram, Facebook and other platforms, they are able to reach out and interact with both their loyal customers, who have been using their services for a long time, and also potential new customers. </w:t>
      </w:r>
    </w:p>
    <w:p w:rsidR="00000000" w:rsidDel="00000000" w:rsidP="00000000" w:rsidRDefault="00000000" w:rsidRPr="00000000" w14:paraId="0000003D">
      <w:pPr>
        <w:pageBreakBefore w:val="0"/>
        <w:spacing w:line="360" w:lineRule="auto"/>
        <w:rPr>
          <w:rFonts w:ascii="Times New Roman" w:cs="Times New Roman" w:eastAsia="Times New Roman" w:hAnsi="Times New Roman"/>
          <w:sz w:val="28"/>
          <w:szCs w:val="28"/>
        </w:rPr>
      </w:pPr>
      <w:bookmarkStart w:colFirst="0" w:colLast="0" w:name="_nerje416r6t" w:id="18"/>
      <w:bookmarkEnd w:id="18"/>
      <w:r w:rsidDel="00000000" w:rsidR="00000000" w:rsidRPr="00000000">
        <w:rPr>
          <w:rFonts w:ascii="Times New Roman" w:cs="Times New Roman" w:eastAsia="Times New Roman" w:hAnsi="Times New Roman"/>
          <w:sz w:val="28"/>
          <w:szCs w:val="28"/>
          <w:rtl w:val="0"/>
        </w:rPr>
        <w:t xml:space="preserve">When an airline company has social media, customers get to see that they are not a faceless entity. What this means is that, when most people think about companies, they usually think corporate and hard to communicate with. But when airline companies are active in social media, customers can see that there is an actual person to communicate with. This makes them feel more comfortable with the brand.</w:t>
      </w:r>
    </w:p>
    <w:p w:rsidR="00000000" w:rsidDel="00000000" w:rsidP="00000000" w:rsidRDefault="00000000" w:rsidRPr="00000000" w14:paraId="0000003E">
      <w:pPr>
        <w:pageBreakBefore w:val="0"/>
        <w:spacing w:line="360" w:lineRule="auto"/>
        <w:rPr>
          <w:rFonts w:ascii="Times New Roman" w:cs="Times New Roman" w:eastAsia="Times New Roman" w:hAnsi="Times New Roman"/>
          <w:sz w:val="28"/>
          <w:szCs w:val="28"/>
        </w:rPr>
      </w:pPr>
      <w:bookmarkStart w:colFirst="0" w:colLast="0" w:name="_e49j1sz2yi4r" w:id="19"/>
      <w:bookmarkEnd w:id="19"/>
      <w:r w:rsidDel="00000000" w:rsidR="00000000" w:rsidRPr="00000000">
        <w:rPr>
          <w:rtl w:val="0"/>
        </w:rPr>
      </w:r>
    </w:p>
    <w:p w:rsidR="00000000" w:rsidDel="00000000" w:rsidP="00000000" w:rsidRDefault="00000000" w:rsidRPr="00000000" w14:paraId="0000003F">
      <w:pPr>
        <w:pageBreakBefore w:val="0"/>
        <w:spacing w:line="360" w:lineRule="auto"/>
        <w:rPr>
          <w:rFonts w:ascii="Times New Roman" w:cs="Times New Roman" w:eastAsia="Times New Roman" w:hAnsi="Times New Roman"/>
          <w:sz w:val="28"/>
          <w:szCs w:val="28"/>
        </w:rPr>
      </w:pPr>
      <w:bookmarkStart w:colFirst="0" w:colLast="0" w:name="_93n169hbfmks" w:id="20"/>
      <w:bookmarkEnd w:id="20"/>
      <w:r w:rsidDel="00000000" w:rsidR="00000000" w:rsidRPr="00000000">
        <w:rPr>
          <w:rFonts w:ascii="Times New Roman" w:cs="Times New Roman" w:eastAsia="Times New Roman" w:hAnsi="Times New Roman"/>
          <w:sz w:val="28"/>
          <w:szCs w:val="28"/>
          <w:rtl w:val="0"/>
        </w:rPr>
        <w:t xml:space="preserve">Three examples of airline companies that use the trends above are:</w:t>
      </w:r>
    </w:p>
    <w:p w:rsidR="00000000" w:rsidDel="00000000" w:rsidP="00000000" w:rsidRDefault="00000000" w:rsidRPr="00000000" w14:paraId="00000040">
      <w:pPr>
        <w:pageBreakBefore w:val="0"/>
        <w:numPr>
          <w:ilvl w:val="0"/>
          <w:numId w:val="1"/>
        </w:numPr>
        <w:spacing w:after="0" w:afterAutospacing="0" w:line="360" w:lineRule="auto"/>
        <w:ind w:left="720" w:hanging="360"/>
        <w:rPr>
          <w:rFonts w:ascii="Times New Roman" w:cs="Times New Roman" w:eastAsia="Times New Roman" w:hAnsi="Times New Roman"/>
          <w:sz w:val="28"/>
          <w:szCs w:val="28"/>
          <w:u w:val="none"/>
        </w:rPr>
      </w:pPr>
      <w:bookmarkStart w:colFirst="0" w:colLast="0" w:name="_1g3nspoyb2sj" w:id="21"/>
      <w:bookmarkEnd w:id="21"/>
      <w:r w:rsidDel="00000000" w:rsidR="00000000" w:rsidRPr="00000000">
        <w:rPr>
          <w:rFonts w:ascii="Times New Roman" w:cs="Times New Roman" w:eastAsia="Times New Roman" w:hAnsi="Times New Roman"/>
          <w:sz w:val="28"/>
          <w:szCs w:val="28"/>
          <w:rtl w:val="0"/>
        </w:rPr>
        <w:t xml:space="preserve">AirAsia (Malaysian low-cost airline)</w:t>
      </w:r>
    </w:p>
    <w:p w:rsidR="00000000" w:rsidDel="00000000" w:rsidP="00000000" w:rsidRDefault="00000000" w:rsidRPr="00000000" w14:paraId="00000041">
      <w:pPr>
        <w:pageBreakBefore w:val="0"/>
        <w:numPr>
          <w:ilvl w:val="0"/>
          <w:numId w:val="1"/>
        </w:numPr>
        <w:spacing w:after="0" w:afterAutospacing="0" w:line="360" w:lineRule="auto"/>
        <w:ind w:left="720" w:hanging="360"/>
        <w:rPr>
          <w:rFonts w:ascii="Times New Roman" w:cs="Times New Roman" w:eastAsia="Times New Roman" w:hAnsi="Times New Roman"/>
          <w:sz w:val="28"/>
          <w:szCs w:val="28"/>
          <w:u w:val="none"/>
        </w:rPr>
      </w:pPr>
      <w:bookmarkStart w:colFirst="0" w:colLast="0" w:name="_lgjbok30blid" w:id="22"/>
      <w:bookmarkEnd w:id="22"/>
      <w:r w:rsidDel="00000000" w:rsidR="00000000" w:rsidRPr="00000000">
        <w:rPr>
          <w:rFonts w:ascii="Times New Roman" w:cs="Times New Roman" w:eastAsia="Times New Roman" w:hAnsi="Times New Roman"/>
          <w:sz w:val="28"/>
          <w:szCs w:val="28"/>
          <w:rtl w:val="0"/>
        </w:rPr>
        <w:t xml:space="preserve">Norwegian Air Shuttle (Norwegian low-cost airline)</w:t>
      </w:r>
    </w:p>
    <w:p w:rsidR="00000000" w:rsidDel="00000000" w:rsidP="00000000" w:rsidRDefault="00000000" w:rsidRPr="00000000" w14:paraId="00000042">
      <w:pPr>
        <w:pageBreakBefore w:val="0"/>
        <w:numPr>
          <w:ilvl w:val="0"/>
          <w:numId w:val="1"/>
        </w:numPr>
        <w:spacing w:line="360" w:lineRule="auto"/>
        <w:ind w:left="720" w:hanging="360"/>
        <w:rPr>
          <w:rFonts w:ascii="Times New Roman" w:cs="Times New Roman" w:eastAsia="Times New Roman" w:hAnsi="Times New Roman"/>
          <w:sz w:val="28"/>
          <w:szCs w:val="28"/>
          <w:u w:val="none"/>
        </w:rPr>
      </w:pPr>
      <w:bookmarkStart w:colFirst="0" w:colLast="0" w:name="_6lupwrfbgjpx" w:id="23"/>
      <w:bookmarkEnd w:id="23"/>
      <w:r w:rsidDel="00000000" w:rsidR="00000000" w:rsidRPr="00000000">
        <w:rPr>
          <w:rFonts w:ascii="Times New Roman" w:cs="Times New Roman" w:eastAsia="Times New Roman" w:hAnsi="Times New Roman"/>
          <w:sz w:val="28"/>
          <w:szCs w:val="28"/>
          <w:rtl w:val="0"/>
        </w:rPr>
        <w:t xml:space="preserve">jetBlue (American low cost airline)</w:t>
      </w:r>
    </w:p>
    <w:sectPr>
      <w:pgSz w:h="15840" w:w="12240" w:orient="portrait"/>
      <w:pgMar w:bottom="90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6.jp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