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SCSV 2113</w:t>
      </w:r>
    </w:p>
    <w:p w:rsidR="00000000" w:rsidDel="00000000" w:rsidP="00000000" w:rsidRDefault="00000000" w:rsidRPr="00000000" w14:paraId="00000002">
      <w:pPr>
        <w:spacing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HUMAN COMPUTER INTERACTION</w:t>
      </w:r>
    </w:p>
    <w:p w:rsidR="00000000" w:rsidDel="00000000" w:rsidP="00000000" w:rsidRDefault="00000000" w:rsidRPr="00000000" w14:paraId="0000000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(Session 2020/2021 Semester 2)</w:t>
      </w:r>
    </w:p>
    <w:p w:rsidR="00000000" w:rsidDel="00000000" w:rsidP="00000000" w:rsidRDefault="00000000" w:rsidRPr="00000000" w14:paraId="00000004">
      <w:pPr>
        <w:tabs>
          <w:tab w:val="center" w:pos="4680"/>
          <w:tab w:val="right" w:pos="9360"/>
        </w:tabs>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School of Computing</w:t>
      </w:r>
    </w:p>
    <w:p w:rsidR="00000000" w:rsidDel="00000000" w:rsidP="00000000" w:rsidRDefault="00000000" w:rsidRPr="00000000" w14:paraId="00000005">
      <w:pPr>
        <w:tabs>
          <w:tab w:val="center" w:pos="4680"/>
          <w:tab w:val="right" w:pos="9360"/>
        </w:tabs>
        <w:spacing w:line="240" w:lineRule="auto"/>
        <w:jc w:val="center"/>
        <w:rPr>
          <w:rFonts w:ascii="Calibri" w:cs="Calibri" w:eastAsia="Calibri" w:hAnsi="Calibri"/>
          <w:b w:val="1"/>
          <w:sz w:val="44"/>
          <w:szCs w:val="44"/>
        </w:rPr>
      </w:pPr>
      <w:r w:rsidDel="00000000" w:rsidR="00000000" w:rsidRPr="00000000">
        <w:rPr>
          <w:rFonts w:ascii="Calibri" w:cs="Calibri" w:eastAsia="Calibri" w:hAnsi="Calibri"/>
          <w:rtl w:val="0"/>
        </w:rPr>
        <w:t xml:space="preserve">Universiti Teknologi Malaysia</w:t>
      </w:r>
      <w:r w:rsidDel="00000000" w:rsidR="00000000" w:rsidRPr="00000000">
        <w:rPr>
          <w:rtl w:val="0"/>
        </w:rPr>
      </w:r>
    </w:p>
    <w:p w:rsidR="00000000" w:rsidDel="00000000" w:rsidP="00000000" w:rsidRDefault="00000000" w:rsidRPr="00000000" w14:paraId="00000006">
      <w:pPr>
        <w:spacing w:after="160" w:line="259" w:lineRule="auto"/>
        <w:jc w:val="center"/>
        <w:rPr>
          <w:rFonts w:ascii="Calibri" w:cs="Calibri" w:eastAsia="Calibri" w:hAnsi="Calibri"/>
          <w:sz w:val="40"/>
          <w:szCs w:val="4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-928687</wp:posOffset>
                </wp:positionH>
                <wp:positionV relativeFrom="paragraph">
                  <wp:posOffset>333375</wp:posOffset>
                </wp:positionV>
                <wp:extent cx="7805738" cy="1104900"/>
                <wp:effectExtent b="0" l="0" r="0" t="0"/>
                <wp:wrapNone/>
                <wp:docPr id="1" name=""/>
                <a:graphic>
                  <a:graphicData uri="http://schemas.microsoft.com/office/word/2010/wordprocessingGroup">
                    <wpg:wgp>
                      <wpg:cNvGrpSpPr/>
                      <wpg:grpSpPr>
                        <a:xfrm>
                          <a:off x="1478850" y="3151350"/>
                          <a:ext cx="7805738" cy="1104900"/>
                          <a:chOff x="1478850" y="3151350"/>
                          <a:chExt cx="7734300" cy="1257300"/>
                        </a:xfrm>
                      </wpg:grpSpPr>
                      <wpg:grpSp>
                        <wpg:cNvGrpSpPr/>
                        <wpg:grpSpPr>
                          <a:xfrm>
                            <a:off x="1478850" y="3151350"/>
                            <a:ext cx="7734300" cy="1257300"/>
                            <a:chOff x="0" y="0"/>
                            <a:chExt cx="7734300" cy="1257300"/>
                          </a:xfrm>
                        </wpg:grpSpPr>
                        <wps:wsp>
                          <wps:cNvSpPr/>
                          <wps:cNvPr id="3" name="Shape 3"/>
                          <wps:spPr>
                            <a:xfrm>
                              <a:off x="0" y="0"/>
                              <a:ext cx="7734300" cy="125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7734300" cy="1257300"/>
                            </a:xfrm>
                            <a:prstGeom prst="rect">
                              <a:avLst/>
                            </a:prstGeom>
                            <a:solidFill>
                              <a:srgbClr val="7F7F7F"/>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p>
                            </w:txbxContent>
                          </wps:txbx>
                          <wps:bodyPr anchorCtr="0" anchor="ctr" bIns="45700" lIns="91425" spcFirstLastPara="1" rIns="91425" wrap="square" tIns="45700">
                            <a:noAutofit/>
                          </wps:bodyPr>
                        </wps:wsp>
                        <wps:wsp>
                          <wps:cNvSpPr/>
                          <wps:cNvPr id="5" name="Shape 5"/>
                          <wps:spPr>
                            <a:xfrm>
                              <a:off x="0" y="76200"/>
                              <a:ext cx="7734300" cy="1095375"/>
                            </a:xfrm>
                            <a:prstGeom prst="rect">
                              <a:avLst/>
                            </a:prstGeom>
                            <a:solidFill>
                              <a:schemeClr val="accent2"/>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center"/>
                                  <w:textDirection w:val="btLr"/>
                                </w:pPr>
                              </w:p>
                              <w:p w:rsidR="00000000" w:rsidDel="00000000" w:rsidP="00000000" w:rsidRDefault="00000000" w:rsidRPr="00000000">
                                <w:pPr>
                                  <w:spacing w:after="240" w:before="240" w:line="275.9999942779541"/>
                                  <w:ind w:left="0" w:right="-34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r>
                                <w:r w:rsidDel="00000000" w:rsidR="00000000" w:rsidRPr="00000000">
                                  <w:rPr>
                                    <w:rFonts w:ascii="Calibri" w:cs="Calibri" w:eastAsia="Calibri" w:hAnsi="Calibri"/>
                                    <w:b w:val="1"/>
                                    <w:i w:val="0"/>
                                    <w:smallCaps w:val="0"/>
                                    <w:strike w:val="0"/>
                                    <w:color w:val="000000"/>
                                    <w:sz w:val="52"/>
                                    <w:vertAlign w:val="baseline"/>
                                  </w:rPr>
                                  <w:t xml:space="preserve">P4 – PROJECT 4</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r>
                                <w:r w:rsidDel="00000000" w:rsidR="00000000" w:rsidRPr="00000000">
                                  <w:rPr>
                                    <w:rFonts w:ascii="Calibri" w:cs="Calibri" w:eastAsia="Calibri" w:hAnsi="Calibri"/>
                                    <w:b w:val="0"/>
                                    <w:i w:val="0"/>
                                    <w:smallCaps w:val="0"/>
                                    <w:strike w:val="0"/>
                                    <w:color w:val="000000"/>
                                    <w:sz w:val="36"/>
                                    <w:vertAlign w:val="baseline"/>
                                  </w:rPr>
                                  <w:t xml:space="preserve">[</w:t>
                                </w:r>
                                <w:r w:rsidDel="00000000" w:rsidR="00000000" w:rsidRPr="00000000">
                                  <w:rPr>
                                    <w:rFonts w:ascii="Calibri" w:cs="Calibri" w:eastAsia="Calibri" w:hAnsi="Calibri"/>
                                    <w:b w:val="0"/>
                                    <w:i w:val="0"/>
                                    <w:smallCaps w:val="0"/>
                                    <w:strike w:val="0"/>
                                    <w:color w:val="000000"/>
                                    <w:sz w:val="35"/>
                                    <w:vertAlign w:val="baseline"/>
                                  </w:rPr>
                                  <w:t xml:space="preserve">COMPUTER PROTOTYPING &amp; EVALUATION</w:t>
                                </w:r>
                                <w:r w:rsidDel="00000000" w:rsidR="00000000" w:rsidRPr="00000000">
                                  <w:rPr>
                                    <w:rFonts w:ascii="Calibri" w:cs="Calibri" w:eastAsia="Calibri" w:hAnsi="Calibri"/>
                                    <w:b w:val="0"/>
                                    <w:i w:val="0"/>
                                    <w:smallCaps w:val="0"/>
                                    <w:strike w:val="0"/>
                                    <w:color w:val="000000"/>
                                    <w:sz w:val="36"/>
                                    <w:vertAlign w:val="baseline"/>
                                  </w:rPr>
                                  <w:t xml:space="preserve">]</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-928687</wp:posOffset>
                </wp:positionH>
                <wp:positionV relativeFrom="paragraph">
                  <wp:posOffset>333375</wp:posOffset>
                </wp:positionV>
                <wp:extent cx="7805738" cy="110490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805738" cy="1104900"/>
                        </a:xfrm>
                        <a:prstGeom prst="rect"/>
                        <a:ln/>
                      </pic:spPr>
                    </pic:pic>
                  </a:graphicData>
                </a:graphic>
              </wp:anchor>
            </w:drawing>
          </mc:Fallback>
        </mc:AlternateContent>
      </w:r>
    </w:p>
    <w:p w:rsidR="00000000" w:rsidDel="00000000" w:rsidP="00000000" w:rsidRDefault="00000000" w:rsidRPr="00000000" w14:paraId="00000007">
      <w:pPr>
        <w:spacing w:after="160" w:line="259" w:lineRule="auto"/>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08">
      <w:pPr>
        <w:spacing w:after="160" w:line="259" w:lineRule="auto"/>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09">
      <w:pPr>
        <w:spacing w:after="240" w:before="24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01)</w:t>
      </w:r>
    </w:p>
    <w:p w:rsidR="00000000" w:rsidDel="00000000" w:rsidP="00000000" w:rsidRDefault="00000000" w:rsidRPr="00000000" w14:paraId="0000000B">
      <w:pPr>
        <w:spacing w:after="160" w:line="259"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259" w:lineRule="auto"/>
        <w:jc w:val="center"/>
        <w:rPr>
          <w:rFonts w:ascii="Calibri" w:cs="Calibri" w:eastAsia="Calibri" w:hAnsi="Calibri"/>
          <w:sz w:val="40"/>
          <w:szCs w:val="40"/>
        </w:rPr>
      </w:pPr>
      <w:r w:rsidDel="00000000" w:rsidR="00000000" w:rsidRPr="00000000">
        <w:rPr>
          <w:rFonts w:ascii="Calibri" w:cs="Calibri" w:eastAsia="Calibri" w:hAnsi="Calibri"/>
          <w:b w:val="1"/>
          <w:sz w:val="36"/>
          <w:szCs w:val="36"/>
          <w:rtl w:val="0"/>
        </w:rPr>
        <w:t xml:space="preserve">EXPERT’S TEAM</w:t>
      </w:r>
      <w:r w:rsidDel="00000000" w:rsidR="00000000" w:rsidRPr="00000000">
        <w:rPr>
          <w:rtl w:val="0"/>
        </w:rPr>
      </w:r>
    </w:p>
    <w:p w:rsidR="00000000" w:rsidDel="00000000" w:rsidP="00000000" w:rsidRDefault="00000000" w:rsidRPr="00000000" w14:paraId="0000000D">
      <w:pPr>
        <w:spacing w:line="259"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GROUP NO 5 (Auspicious)</w:t>
      </w:r>
    </w:p>
    <w:p w:rsidR="00000000" w:rsidDel="00000000" w:rsidP="00000000" w:rsidRDefault="00000000" w:rsidRPr="00000000" w14:paraId="0000000E">
      <w:pPr>
        <w:spacing w:before="240" w:line="240" w:lineRule="auto"/>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Prepared by</w:t>
      </w:r>
    </w:p>
    <w:p w:rsidR="00000000" w:rsidDel="00000000" w:rsidP="00000000" w:rsidRDefault="00000000" w:rsidRPr="00000000" w14:paraId="0000000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MAIZATUL AFRINA SAFIAH BINTI SAIFUL AZWAN   </w:t>
        <w:tab/>
        <w:t xml:space="preserve">          </w:t>
        <w:tab/>
        <w:t xml:space="preserve">A20EC0204</w:t>
      </w:r>
    </w:p>
    <w:p w:rsidR="00000000" w:rsidDel="00000000" w:rsidP="00000000" w:rsidRDefault="00000000" w:rsidRPr="00000000" w14:paraId="0000001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MADINA SURAYA BINTI ZHARIN                                   </w:t>
        <w:tab/>
        <w:t xml:space="preserve">          </w:t>
        <w:tab/>
        <w:t xml:space="preserve">A20EC0203</w:t>
      </w:r>
    </w:p>
    <w:p w:rsidR="00000000" w:rsidDel="00000000" w:rsidP="00000000" w:rsidRDefault="00000000" w:rsidRPr="00000000" w14:paraId="0000001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NAYLI NABIHAH BINTI JASNI                                          </w:t>
        <w:tab/>
        <w:t xml:space="preserve">          </w:t>
        <w:tab/>
        <w:t xml:space="preserve">A20EC0105</w:t>
      </w:r>
    </w:p>
    <w:p w:rsidR="00000000" w:rsidDel="00000000" w:rsidP="00000000" w:rsidRDefault="00000000" w:rsidRPr="00000000" w14:paraId="0000001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MADIHAH BINTI CHE ZABRI                                            </w:t>
        <w:tab/>
        <w:t xml:space="preserve">          </w:t>
        <w:tab/>
        <w:t xml:space="preserve">A20EC0074</w:t>
      </w:r>
    </w:p>
    <w:p w:rsidR="00000000" w:rsidDel="00000000" w:rsidP="00000000" w:rsidRDefault="00000000" w:rsidRPr="00000000" w14:paraId="0000001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NURFARRAHIN</w:t>
      </w:r>
      <w:r w:rsidDel="00000000" w:rsidR="00000000" w:rsidRPr="00000000">
        <w:rPr>
          <w:rFonts w:ascii="Calibri" w:cs="Calibri" w:eastAsia="Calibri" w:hAnsi="Calibri"/>
          <w:sz w:val="24"/>
          <w:szCs w:val="24"/>
          <w:rtl w:val="0"/>
        </w:rPr>
        <w:t xml:space="preserve"> BINTI CHE ALIAS                                   </w:t>
        <w:tab/>
        <w:t xml:space="preserve">          </w:t>
        <w:tab/>
        <w:t xml:space="preserve">A20EC0121</w:t>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         SAFIRA NURUL IZZA                                                                       A18CS0323</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Project 4 is the continuation of Assignment 3 in which we had done before as an expert group. In this project, we as the designers, should try to fix all the issues identified by the expert group in our prototype earlier. This project requires us to figure out the possible way to overcome the issues found so that our prototype can be more user-friendly and easier to be handled. </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this project, we had to modify and update our prototype according to the problems and criticisms we had received from an expert group in order to achieve the usability goals for the users. Nielsen’s Heuristic Evaluation (HE) has been considered while we are trying to modify the issues as the purpose of it is to satisfy the usability of any product. By applying HE, as a designer, we can see clearly the issues and how to solve the problems identified earlier. Therefore, based on the criticisms we get from the expert group, we come out with the solution and redesign of our application so that it can meet the users’ expectation as well as make it easier to be handled.</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USABILITY PROBLEMS &amp; SOLUTIONS</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4350"/>
        <w:gridCol w:w="4335"/>
        <w:tblGridChange w:id="0">
          <w:tblGrid>
            <w:gridCol w:w="675"/>
            <w:gridCol w:w="4350"/>
            <w:gridCol w:w="4335"/>
          </w:tblGrid>
        </w:tblGridChange>
      </w:tblGrid>
      <w:tr>
        <w:tc>
          <w:tcPr>
            <w:shd w:fill="cccccc"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Usability Problem</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Prototype (</w:t>
            </w:r>
            <w:hyperlink r:id="rId7">
              <w:r w:rsidDel="00000000" w:rsidR="00000000" w:rsidRPr="00000000">
                <w:rPr>
                  <w:rFonts w:ascii="Times New Roman" w:cs="Times New Roman" w:eastAsia="Times New Roman" w:hAnsi="Times New Roman"/>
                  <w:b w:val="1"/>
                  <w:color w:val="1155cc"/>
                  <w:sz w:val="24"/>
                  <w:szCs w:val="24"/>
                  <w:u w:val="single"/>
                  <w:rtl w:val="0"/>
                </w:rPr>
                <w:t xml:space="preserve">https://bit.ly/3dRNr6x</w:t>
              </w:r>
            </w:hyperlink>
            <w:r w:rsidDel="00000000" w:rsidR="00000000" w:rsidRPr="00000000">
              <w:rPr>
                <w:rFonts w:ascii="Times New Roman" w:cs="Times New Roman" w:eastAsia="Times New Roman" w:hAnsi="Times New Roman"/>
                <w:b w:val="1"/>
                <w:sz w:val="24"/>
                <w:szCs w:val="24"/>
                <w:rtl w:val="0"/>
              </w:rPr>
              <w:t xml:space="preserve">)</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Solution &amp; Redesign</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Prototype (</w:t>
            </w:r>
            <w:hyperlink r:id="rId8">
              <w:r w:rsidDel="00000000" w:rsidR="00000000" w:rsidRPr="00000000">
                <w:rPr>
                  <w:rFonts w:ascii="Times New Roman" w:cs="Times New Roman" w:eastAsia="Times New Roman" w:hAnsi="Times New Roman"/>
                  <w:b w:val="1"/>
                  <w:color w:val="1155cc"/>
                  <w:sz w:val="24"/>
                  <w:szCs w:val="24"/>
                  <w:u w:val="single"/>
                  <w:rtl w:val="0"/>
                </w:rPr>
                <w:t xml:space="preserve">https://bit.ly/3qTwONh</w:t>
              </w:r>
            </w:hyperlink>
            <w:r w:rsidDel="00000000" w:rsidR="00000000" w:rsidRPr="00000000">
              <w:rPr>
                <w:rFonts w:ascii="Times New Roman" w:cs="Times New Roman" w:eastAsia="Times New Roman" w:hAnsi="Times New Roman"/>
                <w:b w:val="1"/>
                <w:sz w:val="24"/>
                <w:szCs w:val="24"/>
                <w:rtl w:val="0"/>
              </w:rPr>
              <w:t xml:space="preserve">)</w:t>
            </w:r>
          </w:p>
        </w:tc>
      </w:tr>
      <w:tr>
        <w:trPr>
          <w:trHeight w:val="5100" w:hRule="atLeast"/>
        </w:trPr>
        <w:tc>
          <w:tcPr>
            <w:vMerge w:val="restart"/>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tc>
        <w:tc>
          <w:tcP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06247" cy="2888996"/>
                  <wp:effectExtent b="0" l="0" r="0" t="0"/>
                  <wp:docPr id="17"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2006247" cy="2888996"/>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200275" cy="2965196"/>
                  <wp:effectExtent b="0" l="0" r="0" t="0"/>
                  <wp:docPr id="18" name="image9.png"/>
                  <a:graphic>
                    <a:graphicData uri="http://schemas.openxmlformats.org/drawingml/2006/picture">
                      <pic:pic>
                        <pic:nvPicPr>
                          <pic:cNvPr id="0" name="image9.png"/>
                          <pic:cNvPicPr preferRelativeResize="0"/>
                        </pic:nvPicPr>
                        <pic:blipFill>
                          <a:blip r:embed="rId10"/>
                          <a:srcRect b="18412" l="0" r="0" t="0"/>
                          <a:stretch>
                            <a:fillRect/>
                          </a:stretch>
                        </pic:blipFill>
                        <pic:spPr>
                          <a:xfrm>
                            <a:off x="0" y="0"/>
                            <a:ext cx="2200275" cy="2965196"/>
                          </a:xfrm>
                          <a:prstGeom prst="rect"/>
                          <a:ln/>
                        </pic:spPr>
                      </pic:pic>
                    </a:graphicData>
                  </a:graphic>
                </wp:inline>
              </w:drawing>
            </w:r>
            <w:r w:rsidDel="00000000" w:rsidR="00000000" w:rsidRPr="00000000">
              <w:rPr>
                <w:rtl w:val="0"/>
              </w:rPr>
            </w:r>
          </w:p>
        </w:tc>
      </w:tr>
      <w:tr>
        <w:trPr>
          <w:trHeight w:val="440" w:hRule="atLeast"/>
        </w:trPr>
        <w:tc>
          <w:tcPr>
            <w:vMerge w:val="continue"/>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“CLOSE NOTIFICATION ON GLASS” button does not give any feedback to the users whether the notification has been turned off or not.</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H1: Visibility of system status</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S3: Major issue</w:t>
            </w:r>
          </w:p>
        </w:tc>
        <w:tc>
          <w:tcP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application has been updated with a feedback on the button “CLOSE NOTIFICATION ON GLASS”.</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pop-up window will be generated on the screen after the button is clicked to notify the users that their action has been done.</w:t>
            </w:r>
          </w:p>
        </w:tc>
      </w:tr>
      <w:tr>
        <w:trPr>
          <w:trHeight w:val="440" w:hRule="atLeast"/>
        </w:trPr>
        <w:tc>
          <w:tcPr>
            <w:vMerge w:val="restart"/>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552700" cy="2031169"/>
                  <wp:effectExtent b="0" l="0" r="0" t="0"/>
                  <wp:docPr id="6"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2552700" cy="2031169"/>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widowControl w:val="0"/>
              <w:spacing w:line="240" w:lineRule="auto"/>
              <w:jc w:val="left"/>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622954" cy="1993069"/>
                  <wp:effectExtent b="0" l="0" r="0" t="0"/>
                  <wp:docPr id="9" name="image12.png"/>
                  <a:graphic>
                    <a:graphicData uri="http://schemas.openxmlformats.org/drawingml/2006/picture">
                      <pic:pic>
                        <pic:nvPicPr>
                          <pic:cNvPr id="0" name="image12.png"/>
                          <pic:cNvPicPr preferRelativeResize="0"/>
                        </pic:nvPicPr>
                        <pic:blipFill>
                          <a:blip r:embed="rId12"/>
                          <a:srcRect b="0" l="0" r="0" t="0"/>
                          <a:stretch>
                            <a:fillRect/>
                          </a:stretch>
                        </pic:blipFill>
                        <pic:spPr>
                          <a:xfrm>
                            <a:off x="0" y="0"/>
                            <a:ext cx="2622954" cy="1993069"/>
                          </a:xfrm>
                          <a:prstGeom prst="rect"/>
                          <a:ln/>
                        </pic:spPr>
                      </pic:pic>
                    </a:graphicData>
                  </a:graphic>
                </wp:inline>
              </w:drawing>
            </w:r>
            <w:r w:rsidDel="00000000" w:rsidR="00000000" w:rsidRPr="00000000">
              <w:rPr>
                <w:rtl w:val="0"/>
              </w:rPr>
            </w:r>
          </w:p>
        </w:tc>
      </w:tr>
      <w:tr>
        <w:trPr>
          <w:trHeight w:val="440" w:hRule="atLeast"/>
        </w:trPr>
        <w:tc>
          <w:tcPr>
            <w:vMerge w:val="continue"/>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previous reminder was missing when users wanted to add other reminders. This shows that the application does not accept more than one reminder hence it blocks the usability of the users.</w:t>
            </w:r>
          </w:p>
          <w:p w:rsidR="00000000" w:rsidDel="00000000" w:rsidP="00000000" w:rsidRDefault="00000000" w:rsidRPr="00000000" w14:paraId="0000005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spacing w:before="12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H7: Flexibility</w:t>
            </w:r>
          </w:p>
          <w:p w:rsidR="00000000" w:rsidDel="00000000" w:rsidP="00000000" w:rsidRDefault="00000000" w:rsidRPr="00000000" w14:paraId="00000053">
            <w:pPr>
              <w:widowControl w:val="0"/>
              <w:spacing w:line="244.8" w:lineRule="auto"/>
              <w:ind w:left="100" w:righ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efficiency of use.</w:t>
            </w:r>
          </w:p>
          <w:p w:rsidR="00000000" w:rsidDel="00000000" w:rsidP="00000000" w:rsidRDefault="00000000" w:rsidRPr="00000000" w14:paraId="000000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S4: Catastrophic issue</w:t>
            </w:r>
          </w:p>
        </w:tc>
        <w:tc>
          <w:tcP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reminder page, we had modified it so that every reminder will still be there as long as it is not deleted. This means that even if the users add any new reminder, the old reminder will still be saved and will only disappear when it is deleted by the users’ themselves.</w:t>
            </w:r>
          </w:p>
        </w:tc>
      </w:tr>
      <w:tr>
        <w:trPr>
          <w:trHeight w:val="440" w:hRule="atLeast"/>
        </w:trPr>
        <w:tc>
          <w:tcPr>
            <w:vMerge w:val="restart"/>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257425" cy="3533775"/>
                  <wp:effectExtent b="0" l="0" r="0" t="0"/>
                  <wp:docPr id="12" name="image17.png"/>
                  <a:graphic>
                    <a:graphicData uri="http://schemas.openxmlformats.org/drawingml/2006/picture">
                      <pic:pic>
                        <pic:nvPicPr>
                          <pic:cNvPr id="0" name="image17.png"/>
                          <pic:cNvPicPr preferRelativeResize="0"/>
                        </pic:nvPicPr>
                        <pic:blipFill>
                          <a:blip r:embed="rId13"/>
                          <a:srcRect b="0" l="0" r="0" t="0"/>
                          <a:stretch>
                            <a:fillRect/>
                          </a:stretch>
                        </pic:blipFill>
                        <pic:spPr>
                          <a:xfrm>
                            <a:off x="0" y="0"/>
                            <a:ext cx="2257425" cy="353377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162175" cy="3506167"/>
                  <wp:effectExtent b="0" l="0" r="0" t="0"/>
                  <wp:docPr id="14" name="image15.png"/>
                  <a:graphic>
                    <a:graphicData uri="http://schemas.openxmlformats.org/drawingml/2006/picture">
                      <pic:pic>
                        <pic:nvPicPr>
                          <pic:cNvPr id="0" name="image15.png"/>
                          <pic:cNvPicPr preferRelativeResize="0"/>
                        </pic:nvPicPr>
                        <pic:blipFill>
                          <a:blip r:embed="rId14"/>
                          <a:srcRect b="4047" l="0" r="3098" t="0"/>
                          <a:stretch>
                            <a:fillRect/>
                          </a:stretch>
                        </pic:blipFill>
                        <pic:spPr>
                          <a:xfrm>
                            <a:off x="0" y="0"/>
                            <a:ext cx="2162175" cy="3506167"/>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trHeight w:val="440" w:hRule="atLeast"/>
        </w:trPr>
        <w:tc>
          <w:tcPr>
            <w:vMerge w:val="continue"/>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triple dot button on the reminder page does not have any function and it can confuse the users especially for the first timers.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widowControl w:val="0"/>
              <w:spacing w:before="10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H7: Flexibility and efficiency of use.</w:t>
            </w:r>
          </w:p>
          <w:p w:rsidR="00000000" w:rsidDel="00000000" w:rsidP="00000000" w:rsidRDefault="00000000" w:rsidRPr="00000000" w14:paraId="0000005E">
            <w:pPr>
              <w:widowControl w:val="0"/>
              <w:spacing w:line="244.8" w:lineRule="auto"/>
              <w:ind w:left="100" w:righ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S1: Cosmetic issue</w:t>
            </w:r>
          </w:p>
        </w:tc>
        <w:tc>
          <w:tcP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triple dot button in the previous prototype has been removed because it is a non functional key. A functional dustbin icon was replaced in order to let the users delete the reminder that they already completed or any unnecessary reminder whenever they want to.</w:t>
            </w:r>
          </w:p>
        </w:tc>
      </w:tr>
      <w:tr>
        <w:trPr>
          <w:trHeight w:val="440" w:hRule="atLeast"/>
        </w:trPr>
        <w:tc>
          <w:tcPr>
            <w:vMerge w:val="restart"/>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147888" cy="3397568"/>
                  <wp:effectExtent b="0" l="0" r="0" t="0"/>
                  <wp:docPr id="4" name="image5.png"/>
                  <a:graphic>
                    <a:graphicData uri="http://schemas.openxmlformats.org/drawingml/2006/picture">
                      <pic:pic>
                        <pic:nvPicPr>
                          <pic:cNvPr id="0" name="image5.png"/>
                          <pic:cNvPicPr preferRelativeResize="0"/>
                        </pic:nvPicPr>
                        <pic:blipFill>
                          <a:blip r:embed="rId15"/>
                          <a:srcRect b="3168" l="0" r="4464" t="0"/>
                          <a:stretch>
                            <a:fillRect/>
                          </a:stretch>
                        </pic:blipFill>
                        <pic:spPr>
                          <a:xfrm>
                            <a:off x="0" y="0"/>
                            <a:ext cx="2147888" cy="3397568"/>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43113" cy="3362325"/>
                  <wp:effectExtent b="0" l="0" r="0" t="0"/>
                  <wp:docPr id="15"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2043113" cy="33623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542925</wp:posOffset>
                      </wp:positionH>
                      <wp:positionV relativeFrom="paragraph">
                        <wp:posOffset>2962275</wp:posOffset>
                      </wp:positionV>
                      <wp:extent cx="1376363" cy="504825"/>
                      <wp:effectExtent b="38100" l="38100" r="38100" t="38100"/>
                      <wp:wrapNone/>
                      <wp:docPr id="2" name=""/>
                      <a:graphic>
                        <a:graphicData uri="http://schemas.microsoft.com/office/word/2010/wordprocessingShape">
                          <wps:wsp>
                            <wps:cNvSpPr/>
                            <wps:cNvPr id="6" name="Shape 6"/>
                            <wps:spPr>
                              <a:xfrm>
                                <a:off x="2460300" y="1072400"/>
                                <a:ext cx="1541100" cy="8136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542925</wp:posOffset>
                      </wp:positionH>
                      <wp:positionV relativeFrom="paragraph">
                        <wp:posOffset>2962275</wp:posOffset>
                      </wp:positionV>
                      <wp:extent cx="1376363" cy="504825"/>
                      <wp:effectExtent b="38100" l="38100" r="38100" t="38100"/>
                      <wp:wrapNone/>
                      <wp:docPr id="2" name="image3.png"/>
                      <a:graphic>
                        <a:graphicData uri="http://schemas.openxmlformats.org/drawingml/2006/picture">
                          <pic:pic>
                            <pic:nvPicPr>
                              <pic:cNvPr id="0" name="image3.png"/>
                              <pic:cNvPicPr preferRelativeResize="0"/>
                            </pic:nvPicPr>
                            <pic:blipFill>
                              <a:blip r:embed="rId17"/>
                              <a:srcRect/>
                              <a:stretch>
                                <a:fillRect/>
                              </a:stretch>
                            </pic:blipFill>
                            <pic:spPr>
                              <a:xfrm>
                                <a:off x="0" y="0"/>
                                <a:ext cx="1376363" cy="504825"/>
                              </a:xfrm>
                              <a:prstGeom prst="rect"/>
                              <a:ln w="38100">
                                <a:solidFill>
                                  <a:srgbClr val="FF0000"/>
                                </a:solidFill>
                                <a:prstDash val="solid"/>
                              </a:ln>
                            </pic:spPr>
                          </pic:pic>
                        </a:graphicData>
                      </a:graphic>
                    </wp:anchor>
                  </w:drawing>
                </mc:Fallback>
              </mc:AlternateContent>
            </w:r>
          </w:p>
        </w:tc>
      </w:tr>
      <w:tr>
        <w:trPr>
          <w:trHeight w:val="440" w:hRule="atLeast"/>
        </w:trPr>
        <w:tc>
          <w:tcPr>
            <w:vMerge w:val="continue"/>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Heuristic evaluation, this page is unnecessary to be displayed.</w:t>
            </w:r>
          </w:p>
          <w:p w:rsidR="00000000" w:rsidDel="00000000" w:rsidP="00000000" w:rsidRDefault="00000000" w:rsidRPr="00000000" w14:paraId="0000006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H7: Flexibility and efficiency of use.</w:t>
            </w:r>
          </w:p>
          <w:p w:rsidR="00000000" w:rsidDel="00000000" w:rsidP="00000000" w:rsidRDefault="00000000" w:rsidRPr="00000000" w14:paraId="0000006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S1: Cosmetic issue</w:t>
            </w:r>
          </w:p>
        </w:tc>
        <w:tc>
          <w:tcP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previous page has been modified to this one. It gives priority to the regular users to login the application. For first time users, they can find the “Sign up” button at the bottom of the “login” button if they do not have any account for this application yet.  </w:t>
            </w:r>
          </w:p>
        </w:tc>
      </w:tr>
      <w:tr>
        <w:trPr>
          <w:trHeight w:val="440" w:hRule="atLeast"/>
        </w:trPr>
        <w:tc>
          <w:tcPr>
            <w:vMerge w:val="restart"/>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152650" cy="3314700"/>
                  <wp:effectExtent b="0" l="0" r="0" t="0"/>
                  <wp:docPr id="7" name="image14.png"/>
                  <a:graphic>
                    <a:graphicData uri="http://schemas.openxmlformats.org/drawingml/2006/picture">
                      <pic:pic>
                        <pic:nvPicPr>
                          <pic:cNvPr id="0" name="image14.png"/>
                          <pic:cNvPicPr preferRelativeResize="0"/>
                        </pic:nvPicPr>
                        <pic:blipFill>
                          <a:blip r:embed="rId18"/>
                          <a:srcRect b="0" l="0" r="0" t="0"/>
                          <a:stretch>
                            <a:fillRect/>
                          </a:stretch>
                        </pic:blipFill>
                        <pic:spPr>
                          <a:xfrm>
                            <a:off x="0" y="0"/>
                            <a:ext cx="2152650" cy="33147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09775" cy="3314700"/>
                  <wp:effectExtent b="0" l="0" r="0" t="0"/>
                  <wp:docPr id="8" name="image16.png"/>
                  <a:graphic>
                    <a:graphicData uri="http://schemas.openxmlformats.org/drawingml/2006/picture">
                      <pic:pic>
                        <pic:nvPicPr>
                          <pic:cNvPr id="0" name="image16.png"/>
                          <pic:cNvPicPr preferRelativeResize="0"/>
                        </pic:nvPicPr>
                        <pic:blipFill>
                          <a:blip r:embed="rId19"/>
                          <a:srcRect b="0" l="0" r="0" t="0"/>
                          <a:stretch>
                            <a:fillRect/>
                          </a:stretch>
                        </pic:blipFill>
                        <pic:spPr>
                          <a:xfrm>
                            <a:off x="0" y="0"/>
                            <a:ext cx="2009775" cy="3314700"/>
                          </a:xfrm>
                          <a:prstGeom prst="rect"/>
                          <a:ln/>
                        </pic:spPr>
                      </pic:pic>
                    </a:graphicData>
                  </a:graphic>
                </wp:inline>
              </w:drawing>
            </w:r>
            <w:r w:rsidDel="00000000" w:rsidR="00000000" w:rsidRPr="00000000">
              <w:rPr>
                <w:rtl w:val="0"/>
              </w:rPr>
            </w:r>
          </w:p>
        </w:tc>
      </w:tr>
      <w:tr>
        <w:trPr>
          <w:trHeight w:val="1080" w:hRule="atLeast"/>
        </w:trPr>
        <w:tc>
          <w:tcPr>
            <w:vMerge w:val="continue"/>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D">
            <w:pPr>
              <w:widowControl w:val="0"/>
              <w:spacing w:before="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security of the application is not working. The three line button still can be accessed by users without log-in or sign-in the application. This actually can harm the system from being invaded. </w:t>
            </w:r>
          </w:p>
          <w:p w:rsidR="00000000" w:rsidDel="00000000" w:rsidP="00000000" w:rsidRDefault="00000000" w:rsidRPr="00000000" w14:paraId="0000006E">
            <w:pPr>
              <w:widowControl w:val="0"/>
              <w:spacing w:before="0" w:line="240"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spacing w:before="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H7: Flexibility and efficiency of use.</w:t>
            </w:r>
          </w:p>
          <w:p w:rsidR="00000000" w:rsidDel="00000000" w:rsidP="00000000" w:rsidRDefault="00000000" w:rsidRPr="00000000" w14:paraId="00000070">
            <w:pPr>
              <w:widowControl w:val="0"/>
              <w:spacing w:before="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S4: Catastrophic issue</w:t>
            </w:r>
          </w:p>
        </w:tc>
        <w:tc>
          <w:tcP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Three line buttons have been removed to make sure the users log in or sign in the application first before using any features or any function keys of the application. This can ensure that all users who are using the application are authorized users.</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tl w:val="0"/>
              </w:rPr>
            </w:r>
          </w:p>
        </w:tc>
      </w:tr>
      <w:tr>
        <w:trPr>
          <w:trHeight w:val="440" w:hRule="atLeast"/>
        </w:trPr>
        <w:tc>
          <w:tcPr>
            <w:vMerge w:val="restart"/>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271218" cy="3471863"/>
                  <wp:effectExtent b="0" l="0" r="0" t="0"/>
                  <wp:docPr id="10" name="image7.png"/>
                  <a:graphic>
                    <a:graphicData uri="http://schemas.openxmlformats.org/drawingml/2006/picture">
                      <pic:pic>
                        <pic:nvPicPr>
                          <pic:cNvPr id="0" name="image7.png"/>
                          <pic:cNvPicPr preferRelativeResize="0"/>
                        </pic:nvPicPr>
                        <pic:blipFill>
                          <a:blip r:embed="rId20"/>
                          <a:srcRect b="0" l="0" r="0" t="0"/>
                          <a:stretch>
                            <a:fillRect/>
                          </a:stretch>
                        </pic:blipFill>
                        <pic:spPr>
                          <a:xfrm>
                            <a:off x="0" y="0"/>
                            <a:ext cx="2271218" cy="3471863"/>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366963" cy="3438525"/>
                  <wp:effectExtent b="0" l="0" r="0" t="0"/>
                  <wp:docPr id="5"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2366963" cy="3438525"/>
                          </a:xfrm>
                          <a:prstGeom prst="rect"/>
                          <a:ln/>
                        </pic:spPr>
                      </pic:pic>
                    </a:graphicData>
                  </a:graphic>
                </wp:inline>
              </w:drawing>
            </w:r>
            <w:r w:rsidDel="00000000" w:rsidR="00000000" w:rsidRPr="00000000">
              <w:rPr>
                <w:rtl w:val="0"/>
              </w:rPr>
            </w:r>
          </w:p>
        </w:tc>
      </w:tr>
      <w:tr>
        <w:trPr>
          <w:trHeight w:val="440" w:hRule="atLeast"/>
        </w:trPr>
        <w:tc>
          <w:tcPr>
            <w:vMerge w:val="continue"/>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feedback when users press the “SIGN UP” button. Hence, users can not make sure whether they already signed in the applications or not. Users will probably sign in the application a few times because of this matter.</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H1: Visibility of system status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S2: Minor issue</w:t>
            </w:r>
          </w:p>
        </w:tc>
        <w:tc>
          <w:tcP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applications should give feedback to the users who just signed in the system. From the feedback, users can know whether they successfully signed in the system or not or else they will try to sign in several times until they get confirmation.</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40" w:hRule="atLeast"/>
        </w:trPr>
        <w:tc>
          <w:tcPr>
            <w:vMerge w:val="restart"/>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188120" cy="3452813"/>
                  <wp:effectExtent b="0" l="0" r="0" t="0"/>
                  <wp:docPr id="3" name="image13.png"/>
                  <a:graphic>
                    <a:graphicData uri="http://schemas.openxmlformats.org/drawingml/2006/picture">
                      <pic:pic>
                        <pic:nvPicPr>
                          <pic:cNvPr id="0" name="image13.png"/>
                          <pic:cNvPicPr preferRelativeResize="0"/>
                        </pic:nvPicPr>
                        <pic:blipFill>
                          <a:blip r:embed="rId22"/>
                          <a:srcRect b="0" l="0" r="0" t="0"/>
                          <a:stretch>
                            <a:fillRect/>
                          </a:stretch>
                        </pic:blipFill>
                        <pic:spPr>
                          <a:xfrm>
                            <a:off x="0" y="0"/>
                            <a:ext cx="2188120" cy="3452813"/>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85975" cy="3431136"/>
                  <wp:effectExtent b="0" l="0" r="0" t="0"/>
                  <wp:docPr id="16" name="image6.png"/>
                  <a:graphic>
                    <a:graphicData uri="http://schemas.openxmlformats.org/drawingml/2006/picture">
                      <pic:pic>
                        <pic:nvPicPr>
                          <pic:cNvPr id="0" name="image6.png"/>
                          <pic:cNvPicPr preferRelativeResize="0"/>
                        </pic:nvPicPr>
                        <pic:blipFill>
                          <a:blip r:embed="rId23"/>
                          <a:srcRect b="0" l="0" r="0" t="0"/>
                          <a:stretch>
                            <a:fillRect/>
                          </a:stretch>
                        </pic:blipFill>
                        <pic:spPr>
                          <a:xfrm>
                            <a:off x="0" y="0"/>
                            <a:ext cx="2085975" cy="3431136"/>
                          </a:xfrm>
                          <a:prstGeom prst="rect"/>
                          <a:ln/>
                        </pic:spPr>
                      </pic:pic>
                    </a:graphicData>
                  </a:graphic>
                </wp:inline>
              </w:drawing>
            </w:r>
            <w:r w:rsidDel="00000000" w:rsidR="00000000" w:rsidRPr="00000000">
              <w:rPr>
                <w:rtl w:val="0"/>
              </w:rPr>
            </w:r>
          </w:p>
        </w:tc>
      </w:tr>
      <w:tr>
        <w:trPr>
          <w:trHeight w:val="440" w:hRule="atLeast"/>
        </w:trPr>
        <w:tc>
          <w:tcPr>
            <w:vMerge w:val="continue"/>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application did not trigger and display any message when the user entered any data. The application should display a warning message if users entered wrong data in the space given.</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H5: Error prevention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S1: Cosmetic issue</w:t>
            </w:r>
          </w:p>
        </w:tc>
        <w:tc>
          <w:tcP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application has been set to display messages when users enter wrong data. If users entered the password without following the terms given, the system will trigger and display an error or warning message to make sure users enter the correct data.</w:t>
            </w:r>
          </w:p>
        </w:tc>
      </w:tr>
      <w:tr>
        <w:trPr>
          <w:trHeight w:val="440" w:hRule="atLeast"/>
        </w:trPr>
        <w:tc>
          <w:tcPr>
            <w:vMerge w:val="restart"/>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352675" cy="3905250"/>
                  <wp:effectExtent b="0" l="0" r="0" t="0"/>
                  <wp:docPr id="13" name="image10.png"/>
                  <a:graphic>
                    <a:graphicData uri="http://schemas.openxmlformats.org/drawingml/2006/picture">
                      <pic:pic>
                        <pic:nvPicPr>
                          <pic:cNvPr id="0" name="image10.png"/>
                          <pic:cNvPicPr preferRelativeResize="0"/>
                        </pic:nvPicPr>
                        <pic:blipFill>
                          <a:blip r:embed="rId24"/>
                          <a:srcRect b="4610" l="9848" r="9435" t="3170"/>
                          <a:stretch>
                            <a:fillRect/>
                          </a:stretch>
                        </pic:blipFill>
                        <pic:spPr>
                          <a:xfrm>
                            <a:off x="0" y="0"/>
                            <a:ext cx="2352675" cy="390525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243138" cy="3829050"/>
                  <wp:effectExtent b="0" l="0" r="0" t="0"/>
                  <wp:docPr id="11" name="image18.png"/>
                  <a:graphic>
                    <a:graphicData uri="http://schemas.openxmlformats.org/drawingml/2006/picture">
                      <pic:pic>
                        <pic:nvPicPr>
                          <pic:cNvPr id="0" name="image18.png"/>
                          <pic:cNvPicPr preferRelativeResize="0"/>
                        </pic:nvPicPr>
                        <pic:blipFill>
                          <a:blip r:embed="rId25"/>
                          <a:srcRect b="0" l="0" r="0" t="0"/>
                          <a:stretch>
                            <a:fillRect/>
                          </a:stretch>
                        </pic:blipFill>
                        <pic:spPr>
                          <a:xfrm>
                            <a:off x="0" y="0"/>
                            <a:ext cx="2243138" cy="3829050"/>
                          </a:xfrm>
                          <a:prstGeom prst="rect"/>
                          <a:ln/>
                        </pic:spPr>
                      </pic:pic>
                    </a:graphicData>
                  </a:graphic>
                </wp:inline>
              </w:drawing>
            </w:r>
            <w:r w:rsidDel="00000000" w:rsidR="00000000" w:rsidRPr="00000000">
              <w:rPr>
                <w:rtl w:val="0"/>
              </w:rPr>
            </w:r>
          </w:p>
        </w:tc>
      </w:tr>
      <w:tr>
        <w:trPr>
          <w:trHeight w:val="440" w:hRule="atLeast"/>
        </w:trPr>
        <w:tc>
          <w:tcPr>
            <w:vMerge w:val="continue"/>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page contains icons that can confuse users such as the dustbin icon. This icon actually does not have any function as it must be used after the users have set the reminders. Other than that, this page does not have a “return” or “back” button in case the users do not want to set any reminders.</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H4: Consistency and Standards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S2: Minor issue</w:t>
            </w:r>
          </w:p>
        </w:tc>
        <w:tc>
          <w:tcP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Dustbin icon has been removed to make sure users are not confused on how to use the system and the return icon has been added to ease the users’ tasks in case they do not want to set reminders.</w:t>
            </w:r>
          </w:p>
        </w:tc>
      </w:tr>
    </w:tbl>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22" Type="http://schemas.openxmlformats.org/officeDocument/2006/relationships/image" Target="media/image13.png"/><Relationship Id="rId21" Type="http://schemas.openxmlformats.org/officeDocument/2006/relationships/image" Target="media/image4.png"/><Relationship Id="rId24" Type="http://schemas.openxmlformats.org/officeDocument/2006/relationships/image" Target="media/image10.png"/><Relationship Id="rId23"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25" Type="http://schemas.openxmlformats.org/officeDocument/2006/relationships/image" Target="media/image18.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bit.ly/3dRNr6x" TargetMode="External"/><Relationship Id="rId8" Type="http://schemas.openxmlformats.org/officeDocument/2006/relationships/hyperlink" Target="https://bit.ly/3qTwONh" TargetMode="External"/><Relationship Id="rId11" Type="http://schemas.openxmlformats.org/officeDocument/2006/relationships/image" Target="media/image11.png"/><Relationship Id="rId10" Type="http://schemas.openxmlformats.org/officeDocument/2006/relationships/image" Target="media/image9.png"/><Relationship Id="rId13" Type="http://schemas.openxmlformats.org/officeDocument/2006/relationships/image" Target="media/image17.png"/><Relationship Id="rId12" Type="http://schemas.openxmlformats.org/officeDocument/2006/relationships/image" Target="media/image12.png"/><Relationship Id="rId15" Type="http://schemas.openxmlformats.org/officeDocument/2006/relationships/image" Target="media/image5.png"/><Relationship Id="rId14" Type="http://schemas.openxmlformats.org/officeDocument/2006/relationships/image" Target="media/image15.png"/><Relationship Id="rId17" Type="http://schemas.openxmlformats.org/officeDocument/2006/relationships/image" Target="media/image3.png"/><Relationship Id="rId16" Type="http://schemas.openxmlformats.org/officeDocument/2006/relationships/image" Target="media/image1.png"/><Relationship Id="rId19" Type="http://schemas.openxmlformats.org/officeDocument/2006/relationships/image" Target="media/image16.png"/><Relationship Id="rId18"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