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F7C6" w14:textId="48AA90A5" w:rsidR="001D72A8" w:rsidRPr="00007F03" w:rsidRDefault="0027353D" w:rsidP="00007F03">
      <w:pPr>
        <w:jc w:val="center"/>
        <w:rPr>
          <w:b/>
          <w:bCs/>
          <w:lang w:val="en-US"/>
        </w:rPr>
      </w:pPr>
      <w:r w:rsidRPr="00007F03">
        <w:rPr>
          <w:b/>
          <w:bCs/>
          <w:lang w:val="en-US"/>
        </w:rPr>
        <w:t>SOURCE SELECTION: EXERCISE</w:t>
      </w:r>
    </w:p>
    <w:p w14:paraId="527BE979" w14:textId="0419F1F7" w:rsidR="0027353D" w:rsidRPr="00007F03" w:rsidRDefault="00F1686C">
      <w:pPr>
        <w:rPr>
          <w:b/>
          <w:bCs/>
          <w:lang w:val="en-US"/>
        </w:rPr>
      </w:pPr>
      <w:r>
        <w:rPr>
          <w:b/>
          <w:bCs/>
          <w:lang w:val="en-US"/>
        </w:rPr>
        <w:t>NAME:</w:t>
      </w:r>
      <w:r w:rsidR="00416A80">
        <w:rPr>
          <w:b/>
          <w:bCs/>
          <w:lang w:val="en-US"/>
        </w:rPr>
        <w:t xml:space="preserve"> LOW JUNYI</w:t>
      </w:r>
    </w:p>
    <w:p w14:paraId="27647C99" w14:textId="617FA12E" w:rsidR="0027353D" w:rsidRPr="00416A80" w:rsidRDefault="0027353D">
      <w:pPr>
        <w:rPr>
          <w:b/>
          <w:bCs/>
          <w:lang w:val="en-US"/>
        </w:rPr>
      </w:pPr>
      <w:proofErr w:type="gramStart"/>
      <w:r w:rsidRPr="009819EA">
        <w:rPr>
          <w:b/>
          <w:bCs/>
          <w:color w:val="0000CC"/>
          <w:lang w:val="en-US"/>
        </w:rPr>
        <w:t>YOUR</w:t>
      </w:r>
      <w:proofErr w:type="gramEnd"/>
      <w:r w:rsidRPr="009819EA">
        <w:rPr>
          <w:b/>
          <w:bCs/>
          <w:color w:val="0000CC"/>
          <w:lang w:val="en-US"/>
        </w:rPr>
        <w:t xml:space="preserve"> TOPIC:</w:t>
      </w:r>
      <w:r w:rsidR="00416A80">
        <w:rPr>
          <w:b/>
          <w:bCs/>
          <w:color w:val="0000CC"/>
          <w:lang w:val="en-US"/>
        </w:rPr>
        <w:t xml:space="preserve"> </w:t>
      </w:r>
      <w:r w:rsidR="00416A80">
        <w:rPr>
          <w:b/>
          <w:bCs/>
          <w:lang w:val="en-US"/>
        </w:rPr>
        <w:t>The Impact of Social Media on Businesses and Consumer H</w:t>
      </w:r>
      <w:r w:rsidR="00416A80" w:rsidRPr="00416A80">
        <w:rPr>
          <w:b/>
          <w:bCs/>
          <w:lang w:val="en-US"/>
        </w:rPr>
        <w:t>abit</w:t>
      </w:r>
    </w:p>
    <w:p w14:paraId="786EA069" w14:textId="7EA76A0A" w:rsidR="0027353D" w:rsidRPr="00416A80" w:rsidRDefault="0027353D">
      <w:pPr>
        <w:rPr>
          <w:b/>
          <w:bCs/>
          <w:lang w:val="en-US"/>
        </w:rPr>
      </w:pPr>
      <w:r w:rsidRPr="009819EA">
        <w:rPr>
          <w:b/>
          <w:bCs/>
          <w:color w:val="0000CC"/>
          <w:lang w:val="en-US"/>
        </w:rPr>
        <w:t>THESIS STATEMENT:</w:t>
      </w:r>
      <w:r w:rsidR="00416A80">
        <w:rPr>
          <w:b/>
          <w:bCs/>
          <w:color w:val="0000CC"/>
          <w:lang w:val="en-US"/>
        </w:rPr>
        <w:t xml:space="preserve"> </w:t>
      </w:r>
      <w:r w:rsidR="00416A80">
        <w:rPr>
          <w:b/>
          <w:bCs/>
          <w:lang w:val="en-US"/>
        </w:rPr>
        <w:t>The Development of Social Media Introduced A New Stream of Commercial Opportunities in Business and Changed Consumers’ Purchasing Habits.</w:t>
      </w:r>
    </w:p>
    <w:p w14:paraId="3820862E" w14:textId="18613111" w:rsidR="0027353D" w:rsidRPr="00007F03" w:rsidRDefault="0027353D">
      <w:pPr>
        <w:rPr>
          <w:b/>
          <w:bCs/>
          <w:lang w:val="en-US"/>
        </w:rPr>
      </w:pPr>
    </w:p>
    <w:p w14:paraId="63A417D0" w14:textId="0FC183F8" w:rsidR="00ED5560" w:rsidRPr="00007F03" w:rsidRDefault="00ED5560" w:rsidP="00007F03">
      <w:pPr>
        <w:jc w:val="center"/>
        <w:rPr>
          <w:b/>
          <w:bCs/>
          <w:lang w:val="en-US"/>
        </w:rPr>
      </w:pPr>
      <w:r w:rsidRPr="00007F03">
        <w:rPr>
          <w:b/>
          <w:bCs/>
          <w:lang w:val="en-US"/>
        </w:rPr>
        <w:t>Find 2 academic articles on your topic and complete the following table</w:t>
      </w:r>
    </w:p>
    <w:p w14:paraId="38697721" w14:textId="77777777" w:rsidR="00ED5560" w:rsidRPr="00007F03" w:rsidRDefault="00ED5560">
      <w:pPr>
        <w:rPr>
          <w:b/>
          <w:bCs/>
          <w:lang w:val="en-US"/>
        </w:rPr>
      </w:pPr>
    </w:p>
    <w:p w14:paraId="66BE6C44" w14:textId="14BFDE99" w:rsidR="0027353D" w:rsidRPr="00842A9D" w:rsidRDefault="0027353D" w:rsidP="00ED5560">
      <w:pPr>
        <w:jc w:val="center"/>
        <w:rPr>
          <w:rFonts w:ascii="Bradley Hand ITC" w:hAnsi="Bradley Hand ITC"/>
          <w:b/>
          <w:bCs/>
          <w:sz w:val="36"/>
          <w:szCs w:val="36"/>
          <w:lang w:val="en-US"/>
        </w:rPr>
      </w:pPr>
      <w:r w:rsidRPr="00842A9D">
        <w:rPr>
          <w:rFonts w:ascii="Bradley Hand ITC" w:hAnsi="Bradley Hand ITC"/>
          <w:b/>
          <w:bCs/>
          <w:sz w:val="36"/>
          <w:szCs w:val="36"/>
          <w:lang w:val="en-US"/>
        </w:rPr>
        <w:t>DOES IT PASS THE CRAAP TEST</w:t>
      </w:r>
      <w:r w:rsidR="00ED5560" w:rsidRPr="00842A9D">
        <w:rPr>
          <w:rFonts w:ascii="Bradley Hand ITC" w:hAnsi="Bradley Hand ITC"/>
          <w:b/>
          <w:bCs/>
          <w:sz w:val="36"/>
          <w:szCs w:val="36"/>
          <w:lang w:val="en-US"/>
        </w:rPr>
        <w:t>?</w:t>
      </w:r>
    </w:p>
    <w:tbl>
      <w:tblPr>
        <w:tblStyle w:val="GridTable5Dark-Accent4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820"/>
        <w:gridCol w:w="4054"/>
      </w:tblGrid>
      <w:tr w:rsidR="00007F03" w:rsidRPr="00007F03" w14:paraId="2FD54842" w14:textId="77777777" w:rsidTr="00096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4DA5155" w14:textId="77777777" w:rsidR="00ED5560" w:rsidRPr="00007F03" w:rsidRDefault="00ED5560">
            <w:pPr>
              <w:rPr>
                <w:color w:val="auto"/>
                <w:lang w:val="en-US"/>
              </w:rPr>
            </w:pPr>
          </w:p>
        </w:tc>
        <w:tc>
          <w:tcPr>
            <w:tcW w:w="38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4AA606E" w14:textId="2FA57A15" w:rsidR="00ED5560" w:rsidRDefault="00007F03" w:rsidP="00725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007F03">
              <w:rPr>
                <w:color w:val="auto"/>
                <w:lang w:val="en-US"/>
              </w:rPr>
              <w:t>SOURCE 1</w:t>
            </w:r>
          </w:p>
          <w:p w14:paraId="063F9E50" w14:textId="473D7059" w:rsidR="00C21212" w:rsidRDefault="00C21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TITLE:</w:t>
            </w:r>
            <w:r w:rsidR="004A35A8">
              <w:rPr>
                <w:color w:val="auto"/>
                <w:lang w:val="en-US"/>
              </w:rPr>
              <w:t xml:space="preserve"> </w:t>
            </w:r>
            <w:r w:rsidR="00096103" w:rsidRPr="00096103">
              <w:rPr>
                <w:color w:val="auto"/>
                <w:lang w:val="en-US"/>
              </w:rPr>
              <w:t xml:space="preserve">Impact Of Social Media On Consumer </w:t>
            </w:r>
            <w:proofErr w:type="spellStart"/>
            <w:r w:rsidR="00096103" w:rsidRPr="00096103">
              <w:rPr>
                <w:color w:val="auto"/>
                <w:lang w:val="en-US"/>
              </w:rPr>
              <w:t>Behaviour</w:t>
            </w:r>
            <w:proofErr w:type="spellEnd"/>
          </w:p>
          <w:p w14:paraId="75CBA589" w14:textId="77777777" w:rsidR="003E07BD" w:rsidRDefault="003E0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  <w:p w14:paraId="5E76F90E" w14:textId="27C1BE7E" w:rsidR="003E07BD" w:rsidRDefault="00C21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color w:val="auto"/>
                <w:lang w:val="en-US"/>
              </w:rPr>
              <w:t>AUTHOR:</w:t>
            </w:r>
            <w:r w:rsidR="003E07BD">
              <w:t xml:space="preserve"> </w:t>
            </w:r>
            <w:proofErr w:type="spellStart"/>
            <w:r w:rsidR="00096103" w:rsidRPr="00096103">
              <w:rPr>
                <w:color w:val="auto"/>
                <w:lang w:val="en-US"/>
              </w:rPr>
              <w:t>Chahat</w:t>
            </w:r>
            <w:proofErr w:type="spellEnd"/>
            <w:r w:rsidR="00096103" w:rsidRPr="00096103">
              <w:rPr>
                <w:color w:val="auto"/>
                <w:lang w:val="en-US"/>
              </w:rPr>
              <w:t xml:space="preserve"> Chopra </w:t>
            </w:r>
            <w:r w:rsidR="00096103">
              <w:rPr>
                <w:color w:val="auto"/>
                <w:lang w:val="en-US"/>
              </w:rPr>
              <w:t xml:space="preserve">and </w:t>
            </w:r>
            <w:proofErr w:type="spellStart"/>
            <w:r w:rsidR="00096103" w:rsidRPr="00096103">
              <w:rPr>
                <w:color w:val="auto"/>
                <w:lang w:val="en-US"/>
              </w:rPr>
              <w:t>Sachin</w:t>
            </w:r>
            <w:proofErr w:type="spellEnd"/>
            <w:r w:rsidR="00096103" w:rsidRPr="00096103">
              <w:rPr>
                <w:color w:val="auto"/>
                <w:lang w:val="en-US"/>
              </w:rPr>
              <w:t xml:space="preserve"> Gupta </w:t>
            </w:r>
          </w:p>
          <w:p w14:paraId="166EF1F6" w14:textId="3338DA9A" w:rsidR="00C21212" w:rsidRPr="00007F03" w:rsidRDefault="00C21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URL:</w:t>
            </w:r>
            <w:r w:rsidR="003E07BD">
              <w:rPr>
                <w:color w:val="auto"/>
                <w:lang w:val="en-US"/>
              </w:rPr>
              <w:t xml:space="preserve"> </w:t>
            </w:r>
            <w:hyperlink r:id="rId5" w:history="1">
              <w:r w:rsidR="00096103" w:rsidRPr="0072485D">
                <w:rPr>
                  <w:rStyle w:val="Hyperlink"/>
                </w:rPr>
                <w:t>https://www.researchgate.net/publication/342638389_Impact_Of_Social_Media_On_Consumer_Behaviour</w:t>
              </w:r>
            </w:hyperlink>
            <w:r w:rsidR="00096103">
              <w:t xml:space="preserve"> </w:t>
            </w:r>
          </w:p>
        </w:tc>
        <w:tc>
          <w:tcPr>
            <w:tcW w:w="40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637EA4A" w14:textId="77777777" w:rsidR="00ED5560" w:rsidRDefault="00007F03" w:rsidP="00725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007F03">
              <w:rPr>
                <w:color w:val="auto"/>
                <w:lang w:val="en-US"/>
              </w:rPr>
              <w:t xml:space="preserve">SOURCE </w:t>
            </w:r>
            <w:r w:rsidR="00C21212">
              <w:rPr>
                <w:color w:val="auto"/>
                <w:lang w:val="en-US"/>
              </w:rPr>
              <w:t>2</w:t>
            </w:r>
          </w:p>
          <w:p w14:paraId="3A23F8A4" w14:textId="19862385" w:rsidR="00725B95" w:rsidRDefault="00725B95" w:rsidP="00725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TITLE:</w:t>
            </w:r>
            <w:r w:rsidR="002570EE">
              <w:rPr>
                <w:color w:val="auto"/>
                <w:lang w:val="en-US"/>
              </w:rPr>
              <w:t xml:space="preserve"> </w:t>
            </w:r>
            <w:r w:rsidR="002570EE" w:rsidRPr="002570EE">
              <w:rPr>
                <w:color w:val="auto"/>
                <w:lang w:val="en-US"/>
              </w:rPr>
              <w:t>Online Consumer Behavior</w:t>
            </w:r>
          </w:p>
          <w:p w14:paraId="78F14799" w14:textId="77777777" w:rsidR="002570EE" w:rsidRDefault="002570EE" w:rsidP="00725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  <w:p w14:paraId="4302627E" w14:textId="1E624628" w:rsidR="00725B95" w:rsidRDefault="00725B95" w:rsidP="00725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AUTHOR:</w:t>
            </w:r>
            <w:r w:rsidR="002570EE">
              <w:rPr>
                <w:color w:val="auto"/>
                <w:lang w:val="en-US"/>
              </w:rPr>
              <w:t xml:space="preserve"> </w:t>
            </w:r>
            <w:r w:rsidR="00BC395B">
              <w:rPr>
                <w:color w:val="auto"/>
                <w:lang w:val="en-US"/>
              </w:rPr>
              <w:t xml:space="preserve">Dr. </w:t>
            </w:r>
            <w:r w:rsidR="00BC395B" w:rsidRPr="00BC395B">
              <w:rPr>
                <w:color w:val="auto"/>
                <w:lang w:val="en-US"/>
              </w:rPr>
              <w:t>Angeline G. Close</w:t>
            </w:r>
          </w:p>
          <w:p w14:paraId="59286C76" w14:textId="77777777" w:rsidR="002570EE" w:rsidRDefault="002570EE" w:rsidP="00725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  <w:p w14:paraId="469BB5CF" w14:textId="460C418A" w:rsidR="002570EE" w:rsidRDefault="00725B95" w:rsidP="00725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URL:</w:t>
            </w:r>
            <w:r w:rsidR="002570EE">
              <w:rPr>
                <w:color w:val="auto"/>
                <w:lang w:val="en-US"/>
              </w:rPr>
              <w:t xml:space="preserve"> </w:t>
            </w:r>
          </w:p>
          <w:p w14:paraId="39453A2B" w14:textId="7CEDB380" w:rsidR="002570EE" w:rsidRPr="00007F03" w:rsidRDefault="00F47BED" w:rsidP="00725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hyperlink r:id="rId6" w:history="1">
              <w:r w:rsidR="00BC395B" w:rsidRPr="00DC292A">
                <w:rPr>
                  <w:rStyle w:val="Hyperlink"/>
                  <w:lang w:val="en-US"/>
                </w:rPr>
                <w:t>https://www.routledge.com/Online-Consumer-Behavior-Theory-and-Research-in-Social-Media-Advertising/Scheinbaum/p/book/9781138107557</w:t>
              </w:r>
            </w:hyperlink>
            <w:r w:rsidR="00BC395B">
              <w:rPr>
                <w:color w:val="auto"/>
                <w:lang w:val="en-US"/>
              </w:rPr>
              <w:t xml:space="preserve"> </w:t>
            </w:r>
          </w:p>
        </w:tc>
      </w:tr>
      <w:tr w:rsidR="00007F03" w:rsidRPr="00007F03" w14:paraId="2C12009C" w14:textId="77777777" w:rsidTr="0009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</w:tcBorders>
          </w:tcPr>
          <w:p w14:paraId="3EC12863" w14:textId="77777777" w:rsidR="00F45C84" w:rsidRDefault="00ED5560" w:rsidP="00ED5560">
            <w:pPr>
              <w:rPr>
                <w:rFonts w:ascii="Bradley Hand ITC" w:hAnsi="Bradley Hand ITC"/>
                <w:b w:val="0"/>
                <w:bCs w:val="0"/>
                <w:lang w:val="en-US"/>
              </w:rPr>
            </w:pPr>
            <w:r w:rsidRPr="00F45C84">
              <w:rPr>
                <w:rFonts w:ascii="Candara Light" w:hAnsi="Candara Light"/>
                <w:color w:val="auto"/>
                <w:sz w:val="36"/>
                <w:szCs w:val="36"/>
                <w:lang w:val="en-US"/>
              </w:rPr>
              <w:t>C</w:t>
            </w:r>
            <w:r w:rsidRPr="00F45C84">
              <w:rPr>
                <w:rFonts w:ascii="Candara Light" w:hAnsi="Candara Light"/>
                <w:color w:val="auto"/>
                <w:lang w:val="en-US"/>
              </w:rPr>
              <w:t>- Currency:</w:t>
            </w:r>
            <w:r w:rsidRPr="00842A9D">
              <w:rPr>
                <w:rFonts w:ascii="Bradley Hand ITC" w:hAnsi="Bradley Hand ITC"/>
                <w:color w:val="auto"/>
                <w:lang w:val="en-US"/>
              </w:rPr>
              <w:t xml:space="preserve"> </w:t>
            </w:r>
          </w:p>
          <w:p w14:paraId="75E4CD8C" w14:textId="71CF74CF" w:rsidR="00ED5560" w:rsidRPr="00842A9D" w:rsidRDefault="00ED5560" w:rsidP="00ED5560">
            <w:pPr>
              <w:rPr>
                <w:rFonts w:ascii="Bradley Hand ITC" w:hAnsi="Bradley Hand ITC"/>
                <w:color w:val="auto"/>
                <w:lang w:val="en-US"/>
              </w:rPr>
            </w:pPr>
            <w:r w:rsidRPr="00842A9D">
              <w:rPr>
                <w:rFonts w:ascii="Bradley Hand ITC" w:hAnsi="Bradley Hand ITC"/>
                <w:color w:val="auto"/>
                <w:lang w:val="en-US"/>
              </w:rPr>
              <w:t>was this source published recently?</w:t>
            </w:r>
          </w:p>
          <w:p w14:paraId="65AE745C" w14:textId="6AB75DF3" w:rsidR="00ED5560" w:rsidRPr="00842A9D" w:rsidRDefault="00ED5560" w:rsidP="00ED5560">
            <w:pPr>
              <w:rPr>
                <w:rFonts w:ascii="Bradley Hand ITC" w:hAnsi="Bradley Hand ITC"/>
                <w:color w:val="auto"/>
                <w:lang w:val="en-US"/>
              </w:rPr>
            </w:pPr>
            <w:r w:rsidRPr="00842A9D">
              <w:rPr>
                <w:rFonts w:ascii="Bradley Hand ITC" w:hAnsi="Bradley Hand ITC"/>
                <w:color w:val="auto"/>
                <w:lang w:val="en-US"/>
              </w:rPr>
              <w:t>Write the date</w:t>
            </w:r>
            <w:r w:rsidR="00725B95" w:rsidRPr="00842A9D">
              <w:rPr>
                <w:rFonts w:ascii="Bradley Hand ITC" w:hAnsi="Bradley Hand ITC"/>
                <w:color w:val="auto"/>
                <w:lang w:val="en-US"/>
              </w:rPr>
              <w:t>/ year</w:t>
            </w:r>
          </w:p>
          <w:p w14:paraId="2441CE24" w14:textId="77777777" w:rsidR="00ED5560" w:rsidRPr="00842A9D" w:rsidRDefault="00ED5560">
            <w:pPr>
              <w:rPr>
                <w:rFonts w:ascii="Bradley Hand ITC" w:hAnsi="Bradley Hand ITC"/>
                <w:color w:val="auto"/>
                <w:lang w:val="en-US"/>
              </w:rPr>
            </w:pPr>
          </w:p>
        </w:tc>
        <w:tc>
          <w:tcPr>
            <w:tcW w:w="3820" w:type="dxa"/>
          </w:tcPr>
          <w:p w14:paraId="607F397B" w14:textId="7A5C283A" w:rsidR="00ED5560" w:rsidRDefault="003E0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Yes, </w:t>
            </w:r>
            <w:r w:rsidR="002570EE">
              <w:rPr>
                <w:lang w:val="en-US"/>
              </w:rPr>
              <w:t xml:space="preserve">it </w:t>
            </w:r>
            <w:r>
              <w:rPr>
                <w:lang w:val="en-US"/>
              </w:rPr>
              <w:t xml:space="preserve">just published recently </w:t>
            </w:r>
          </w:p>
          <w:p w14:paraId="0B8DFD78" w14:textId="2C18412C" w:rsidR="003E07BD" w:rsidRPr="00007F03" w:rsidRDefault="00096103" w:rsidP="0009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09610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 2020</w:t>
            </w:r>
          </w:p>
        </w:tc>
        <w:tc>
          <w:tcPr>
            <w:tcW w:w="4054" w:type="dxa"/>
          </w:tcPr>
          <w:p w14:paraId="691AD20B" w14:textId="77777777" w:rsidR="00BC395B" w:rsidRDefault="00BC395B" w:rsidP="00BC3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Yes, it just published recently </w:t>
            </w:r>
          </w:p>
          <w:p w14:paraId="61419585" w14:textId="2C767894" w:rsidR="00ED5560" w:rsidRPr="00007F03" w:rsidRDefault="00BC3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Pr="00BC395B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May 2017</w:t>
            </w:r>
          </w:p>
        </w:tc>
      </w:tr>
      <w:tr w:rsidR="00007F03" w:rsidRPr="00007F03" w14:paraId="636A12D9" w14:textId="77777777" w:rsidTr="0009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</w:tcBorders>
          </w:tcPr>
          <w:p w14:paraId="4A3096D1" w14:textId="77777777" w:rsidR="00F45C84" w:rsidRDefault="00007F03" w:rsidP="00ED5560">
            <w:pPr>
              <w:rPr>
                <w:rFonts w:ascii="Bradley Hand ITC" w:hAnsi="Bradley Hand ITC"/>
                <w:b w:val="0"/>
                <w:bCs w:val="0"/>
                <w:lang w:val="en-US"/>
              </w:rPr>
            </w:pPr>
            <w:r w:rsidRPr="00F45C84">
              <w:rPr>
                <w:rFonts w:ascii="Candara Light" w:hAnsi="Candara Light"/>
                <w:color w:val="auto"/>
                <w:sz w:val="36"/>
                <w:szCs w:val="36"/>
                <w:lang w:val="en-US"/>
              </w:rPr>
              <w:t>R</w:t>
            </w:r>
            <w:r w:rsidRPr="00F45C84">
              <w:rPr>
                <w:rFonts w:ascii="Candara Light" w:hAnsi="Candara Light"/>
                <w:color w:val="auto"/>
                <w:lang w:val="en-US"/>
              </w:rPr>
              <w:t xml:space="preserve">- </w:t>
            </w:r>
            <w:r w:rsidR="00ED5560" w:rsidRPr="00F45C84">
              <w:rPr>
                <w:rFonts w:ascii="Candara Light" w:hAnsi="Candara Light"/>
                <w:color w:val="auto"/>
                <w:lang w:val="en-US"/>
              </w:rPr>
              <w:t>Relevancy:</w:t>
            </w:r>
            <w:r w:rsidR="00ED5560" w:rsidRPr="00842A9D">
              <w:rPr>
                <w:rFonts w:ascii="Bradley Hand ITC" w:hAnsi="Bradley Hand ITC"/>
                <w:color w:val="auto"/>
                <w:lang w:val="en-US"/>
              </w:rPr>
              <w:t xml:space="preserve"> </w:t>
            </w:r>
          </w:p>
          <w:p w14:paraId="13D2B4FC" w14:textId="133743CC" w:rsidR="00ED5560" w:rsidRPr="00842A9D" w:rsidRDefault="00ED5560" w:rsidP="00ED5560">
            <w:pPr>
              <w:rPr>
                <w:rFonts w:ascii="Bradley Hand ITC" w:hAnsi="Bradley Hand ITC"/>
                <w:color w:val="auto"/>
                <w:lang w:val="en-US"/>
              </w:rPr>
            </w:pPr>
            <w:r w:rsidRPr="00842A9D">
              <w:rPr>
                <w:rFonts w:ascii="Bradley Hand ITC" w:hAnsi="Bradley Hand ITC"/>
                <w:color w:val="auto"/>
                <w:lang w:val="en-US"/>
              </w:rPr>
              <w:t>Does it answer your research question? Does it explain your thesis? How?</w:t>
            </w:r>
          </w:p>
          <w:p w14:paraId="49AE2CB9" w14:textId="77777777" w:rsidR="00ED5560" w:rsidRPr="00842A9D" w:rsidRDefault="00ED5560">
            <w:pPr>
              <w:rPr>
                <w:rFonts w:ascii="Bradley Hand ITC" w:hAnsi="Bradley Hand ITC"/>
                <w:color w:val="auto"/>
                <w:lang w:val="en-US"/>
              </w:rPr>
            </w:pPr>
          </w:p>
        </w:tc>
        <w:tc>
          <w:tcPr>
            <w:tcW w:w="3820" w:type="dxa"/>
          </w:tcPr>
          <w:p w14:paraId="39F69D0F" w14:textId="773650C1" w:rsidR="00ED5560" w:rsidRPr="00007F03" w:rsidRDefault="00A3075D" w:rsidP="0009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Yes, it answer my research question so as my thesis. </w:t>
            </w:r>
            <w:r w:rsidR="00096103">
              <w:rPr>
                <w:lang w:val="en-US"/>
              </w:rPr>
              <w:t xml:space="preserve">This </w:t>
            </w:r>
            <w:r w:rsidR="00F47BED">
              <w:rPr>
                <w:lang w:val="en-US"/>
              </w:rPr>
              <w:t xml:space="preserve">article analyses whole </w:t>
            </w:r>
            <w:r w:rsidR="00F47BED" w:rsidRPr="00F47BED">
              <w:rPr>
                <w:lang w:val="en-US"/>
              </w:rPr>
              <w:t>decision process of consumers</w:t>
            </w:r>
            <w:r w:rsidR="00F47BED">
              <w:rPr>
                <w:lang w:val="en-US"/>
              </w:rPr>
              <w:t xml:space="preserve"> </w:t>
            </w:r>
            <w:r w:rsidR="00F47BED" w:rsidRPr="00F47BED">
              <w:rPr>
                <w:lang w:val="en-US"/>
              </w:rPr>
              <w:t>influenced by social media</w:t>
            </w:r>
            <w:r w:rsidR="00F47BED">
              <w:rPr>
                <w:lang w:val="en-US"/>
              </w:rPr>
              <w:t>.</w:t>
            </w:r>
          </w:p>
        </w:tc>
        <w:tc>
          <w:tcPr>
            <w:tcW w:w="4054" w:type="dxa"/>
          </w:tcPr>
          <w:p w14:paraId="44F418D9" w14:textId="4F4A9AD9" w:rsidR="00ED5560" w:rsidRPr="00007F03" w:rsidRDefault="00BC3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Yes, it answer my research question so as my thesis. This </w:t>
            </w:r>
            <w:proofErr w:type="spellStart"/>
            <w:r>
              <w:rPr>
                <w:lang w:val="en-US"/>
              </w:rPr>
              <w:t>ebook</w:t>
            </w:r>
            <w:proofErr w:type="spellEnd"/>
            <w:r>
              <w:rPr>
                <w:lang w:val="en-US"/>
              </w:rPr>
              <w:t xml:space="preserve"> let me </w:t>
            </w:r>
            <w:r w:rsidRPr="00BC395B">
              <w:rPr>
                <w:lang w:val="en-US"/>
              </w:rPr>
              <w:t>understand how consumers think, feel and act regarding social media, online advertising, and online shopping</w:t>
            </w:r>
            <w:r>
              <w:rPr>
                <w:lang w:val="en-US"/>
              </w:rPr>
              <w:t>.</w:t>
            </w:r>
          </w:p>
        </w:tc>
      </w:tr>
      <w:tr w:rsidR="00007F03" w:rsidRPr="00007F03" w14:paraId="728ADD0A" w14:textId="77777777" w:rsidTr="0009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</w:tcBorders>
          </w:tcPr>
          <w:p w14:paraId="10566312" w14:textId="77777777" w:rsidR="00F45C84" w:rsidRDefault="00007F03" w:rsidP="00007F03">
            <w:pPr>
              <w:rPr>
                <w:rFonts w:ascii="Bradley Hand ITC" w:hAnsi="Bradley Hand ITC"/>
                <w:b w:val="0"/>
                <w:bCs w:val="0"/>
                <w:lang w:val="en-US"/>
              </w:rPr>
            </w:pPr>
            <w:r w:rsidRPr="00F45C84">
              <w:rPr>
                <w:rFonts w:ascii="Candara Light" w:hAnsi="Candara Light"/>
                <w:color w:val="auto"/>
                <w:sz w:val="36"/>
                <w:szCs w:val="36"/>
                <w:lang w:val="en-US"/>
              </w:rPr>
              <w:t>A</w:t>
            </w:r>
            <w:r w:rsidRPr="00F45C84">
              <w:rPr>
                <w:rFonts w:ascii="Candara Light" w:hAnsi="Candara Light"/>
                <w:color w:val="auto"/>
                <w:lang w:val="en-US"/>
              </w:rPr>
              <w:t xml:space="preserve">- </w:t>
            </w:r>
            <w:r w:rsidR="00ED5560" w:rsidRPr="00F45C84">
              <w:rPr>
                <w:rFonts w:ascii="Candara Light" w:hAnsi="Candara Light"/>
                <w:color w:val="auto"/>
                <w:lang w:val="en-US"/>
              </w:rPr>
              <w:t>Authority:</w:t>
            </w:r>
            <w:r w:rsidR="00ED5560" w:rsidRPr="00842A9D">
              <w:rPr>
                <w:rFonts w:ascii="Bradley Hand ITC" w:hAnsi="Bradley Hand ITC"/>
                <w:color w:val="auto"/>
                <w:lang w:val="en-US"/>
              </w:rPr>
              <w:t xml:space="preserve"> </w:t>
            </w:r>
          </w:p>
          <w:p w14:paraId="2A18114B" w14:textId="4516A21F" w:rsidR="00ED5560" w:rsidRPr="00842A9D" w:rsidRDefault="00ED5560" w:rsidP="00007F03">
            <w:pPr>
              <w:rPr>
                <w:rFonts w:ascii="Bradley Hand ITC" w:hAnsi="Bradley Hand ITC"/>
                <w:color w:val="auto"/>
                <w:lang w:val="en-US"/>
              </w:rPr>
            </w:pPr>
            <w:r w:rsidRPr="00842A9D">
              <w:rPr>
                <w:rFonts w:ascii="Bradley Hand ITC" w:hAnsi="Bradley Hand ITC"/>
                <w:color w:val="auto"/>
                <w:lang w:val="en-US"/>
              </w:rPr>
              <w:t>Who is the author? Why is he/ she credible?</w:t>
            </w:r>
          </w:p>
          <w:p w14:paraId="7761FCC0" w14:textId="77777777" w:rsidR="00ED5560" w:rsidRPr="00842A9D" w:rsidRDefault="00ED5560">
            <w:pPr>
              <w:rPr>
                <w:rFonts w:ascii="Bradley Hand ITC" w:hAnsi="Bradley Hand ITC"/>
                <w:color w:val="auto"/>
                <w:lang w:val="en-US"/>
              </w:rPr>
            </w:pPr>
          </w:p>
        </w:tc>
        <w:tc>
          <w:tcPr>
            <w:tcW w:w="3820" w:type="dxa"/>
          </w:tcPr>
          <w:p w14:paraId="1DBA81A6" w14:textId="77777777" w:rsidR="003E07BD" w:rsidRDefault="00F47BED" w:rsidP="00452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096103">
              <w:rPr>
                <w:lang w:val="en-US"/>
              </w:rPr>
              <w:t>Chahat</w:t>
            </w:r>
            <w:proofErr w:type="spellEnd"/>
            <w:r w:rsidRPr="00096103">
              <w:rPr>
                <w:lang w:val="en-US"/>
              </w:rPr>
              <w:t xml:space="preserve"> Chopra </w:t>
            </w:r>
            <w:r>
              <w:rPr>
                <w:lang w:val="en-US"/>
              </w:rPr>
              <w:t xml:space="preserve">and </w:t>
            </w:r>
            <w:proofErr w:type="spellStart"/>
            <w:r w:rsidRPr="00096103">
              <w:rPr>
                <w:lang w:val="en-US"/>
              </w:rPr>
              <w:t>Sachin</w:t>
            </w:r>
            <w:proofErr w:type="spellEnd"/>
            <w:r w:rsidRPr="00096103">
              <w:rPr>
                <w:lang w:val="en-US"/>
              </w:rPr>
              <w:t xml:space="preserve"> Gupta</w:t>
            </w:r>
          </w:p>
          <w:p w14:paraId="537D7842" w14:textId="77777777" w:rsidR="00F47BED" w:rsidRDefault="00F47BED" w:rsidP="00452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52A3D80" w14:textId="07A62CBB" w:rsidR="00F47BED" w:rsidRPr="00452161" w:rsidRDefault="00F47BED" w:rsidP="00452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Both of them are the members of International Journal of Creative Research Thoughts (IJCRT)</w:t>
            </w:r>
          </w:p>
        </w:tc>
        <w:tc>
          <w:tcPr>
            <w:tcW w:w="4054" w:type="dxa"/>
          </w:tcPr>
          <w:p w14:paraId="22F20C49" w14:textId="77777777" w:rsidR="00BC395B" w:rsidRPr="00BC395B" w:rsidRDefault="00BC395B" w:rsidP="00BC3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C395B">
              <w:rPr>
                <w:lang w:val="en-US"/>
              </w:rPr>
              <w:t>Angeline G. Close, Ph.D.</w:t>
            </w:r>
          </w:p>
          <w:p w14:paraId="25350F0D" w14:textId="77777777" w:rsidR="00ED5560" w:rsidRDefault="00BC395B" w:rsidP="00BC3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C395B">
              <w:rPr>
                <w:lang w:val="en-US"/>
              </w:rPr>
              <w:t>The University of Texas at Austin</w:t>
            </w:r>
          </w:p>
          <w:p w14:paraId="318CB6C4" w14:textId="77777777" w:rsidR="00BC395B" w:rsidRDefault="00BC395B" w:rsidP="00BC3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408612C5" w14:textId="616632AE" w:rsidR="00BC395B" w:rsidRPr="00007F03" w:rsidRDefault="00BC395B" w:rsidP="00BC3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C395B">
              <w:rPr>
                <w:lang w:val="en-US"/>
              </w:rPr>
              <w:t>Professor Close</w:t>
            </w:r>
            <w:r w:rsidRPr="00BC395B">
              <w:rPr>
                <w:rFonts w:ascii="Microsoft YaHei" w:eastAsia="Microsoft YaHei" w:hAnsi="Microsoft YaHei" w:cs="Microsoft YaHei" w:hint="eastAsia"/>
                <w:lang w:val="en-US"/>
              </w:rPr>
              <w:t xml:space="preserve">　</w:t>
            </w:r>
            <w:r w:rsidRPr="00BC395B">
              <w:rPr>
                <w:lang w:val="en-US"/>
              </w:rPr>
              <w:t>researches, teaches, and serves in the marketing community.</w:t>
            </w:r>
            <w:r>
              <w:rPr>
                <w:lang w:val="en-US"/>
              </w:rPr>
              <w:t xml:space="preserve"> She is </w:t>
            </w:r>
            <w:proofErr w:type="spellStart"/>
            <w:proofErr w:type="gramStart"/>
            <w:r>
              <w:rPr>
                <w:lang w:val="en-US"/>
              </w:rPr>
              <w:t>a</w:t>
            </w:r>
            <w:proofErr w:type="spellEnd"/>
            <w:proofErr w:type="gramEnd"/>
            <w:r>
              <w:rPr>
                <w:lang w:val="en-US"/>
              </w:rPr>
              <w:t xml:space="preserve"> experienced </w:t>
            </w:r>
            <w:r w:rsidRPr="00BC395B">
              <w:rPr>
                <w:lang w:val="en-US"/>
              </w:rPr>
              <w:t>marketing research consultant, as she has contributed marketing research projects for: Hallmark, Coca-Cola, Dodge, Ford, Cingular, New Media Institute, Harvey’s Grocery, United Community Bank, AT&amp;T, Fashion Show Mall, Suzuki, Tour de GA, Road Atlanta, Red Rock Country Club, and Lexus.</w:t>
            </w:r>
          </w:p>
        </w:tc>
      </w:tr>
      <w:tr w:rsidR="00007F03" w:rsidRPr="00007F03" w14:paraId="51414E9C" w14:textId="77777777" w:rsidTr="0009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</w:tcBorders>
          </w:tcPr>
          <w:p w14:paraId="2CC57285" w14:textId="77777777" w:rsidR="00F45C84" w:rsidRDefault="00007F03" w:rsidP="00007F03">
            <w:pPr>
              <w:rPr>
                <w:rFonts w:ascii="Bradley Hand ITC" w:hAnsi="Bradley Hand ITC"/>
                <w:b w:val="0"/>
                <w:bCs w:val="0"/>
                <w:lang w:val="en-US"/>
              </w:rPr>
            </w:pPr>
            <w:r w:rsidRPr="00F45C84">
              <w:rPr>
                <w:rFonts w:ascii="Candara Light" w:hAnsi="Candara Light"/>
                <w:color w:val="auto"/>
                <w:sz w:val="36"/>
                <w:szCs w:val="36"/>
                <w:lang w:val="en-US"/>
              </w:rPr>
              <w:t>A</w:t>
            </w:r>
            <w:r w:rsidRPr="00F45C84">
              <w:rPr>
                <w:rFonts w:ascii="Candara Light" w:hAnsi="Candara Light"/>
                <w:color w:val="auto"/>
                <w:lang w:val="en-US"/>
              </w:rPr>
              <w:t xml:space="preserve">- </w:t>
            </w:r>
            <w:r w:rsidR="00ED5560" w:rsidRPr="00F45C84">
              <w:rPr>
                <w:rFonts w:ascii="Candara Light" w:hAnsi="Candara Light"/>
                <w:color w:val="auto"/>
                <w:lang w:val="en-US"/>
              </w:rPr>
              <w:t>Accuracy:</w:t>
            </w:r>
            <w:r w:rsidR="00ED5560" w:rsidRPr="00F45C84">
              <w:rPr>
                <w:rFonts w:ascii="Bradley Hand ITC" w:hAnsi="Bradley Hand ITC"/>
                <w:color w:val="auto"/>
                <w:lang w:val="en-US"/>
              </w:rPr>
              <w:t xml:space="preserve"> </w:t>
            </w:r>
          </w:p>
          <w:p w14:paraId="443066B0" w14:textId="1EFC66F2" w:rsidR="00ED5560" w:rsidRPr="00842A9D" w:rsidRDefault="00F45C84" w:rsidP="00007F03">
            <w:pPr>
              <w:rPr>
                <w:rFonts w:ascii="Bradley Hand ITC" w:hAnsi="Bradley Hand ITC"/>
                <w:color w:val="auto"/>
                <w:lang w:val="en-US"/>
              </w:rPr>
            </w:pPr>
            <w:r>
              <w:rPr>
                <w:rFonts w:ascii="Bradley Hand ITC" w:hAnsi="Bradley Hand ITC"/>
                <w:color w:val="auto"/>
                <w:lang w:val="en-US"/>
              </w:rPr>
              <w:t>C</w:t>
            </w:r>
            <w:r w:rsidR="00ED5560" w:rsidRPr="00842A9D">
              <w:rPr>
                <w:rFonts w:ascii="Bradley Hand ITC" w:hAnsi="Bradley Hand ITC"/>
                <w:color w:val="auto"/>
                <w:lang w:val="en-US"/>
              </w:rPr>
              <w:t xml:space="preserve">an the claims be supported by </w:t>
            </w:r>
            <w:r w:rsidR="00007F03" w:rsidRPr="00842A9D">
              <w:rPr>
                <w:rFonts w:ascii="Bradley Hand ITC" w:hAnsi="Bradley Hand ITC"/>
                <w:color w:val="auto"/>
                <w:lang w:val="en-US"/>
              </w:rPr>
              <w:t>another</w:t>
            </w:r>
            <w:r w:rsidR="00ED5560" w:rsidRPr="00842A9D">
              <w:rPr>
                <w:rFonts w:ascii="Bradley Hand ITC" w:hAnsi="Bradley Hand ITC"/>
                <w:color w:val="auto"/>
                <w:lang w:val="en-US"/>
              </w:rPr>
              <w:t xml:space="preserve"> research? Is the source reliable/ </w:t>
            </w:r>
            <w:r w:rsidR="00007F03" w:rsidRPr="00842A9D">
              <w:rPr>
                <w:rFonts w:ascii="Bradley Hand ITC" w:hAnsi="Bradley Hand ITC"/>
                <w:color w:val="auto"/>
                <w:lang w:val="en-US"/>
              </w:rPr>
              <w:t>believable?</w:t>
            </w:r>
          </w:p>
          <w:p w14:paraId="544EC1CA" w14:textId="77777777" w:rsidR="00ED5560" w:rsidRPr="00842A9D" w:rsidRDefault="00ED5560">
            <w:pPr>
              <w:rPr>
                <w:rFonts w:ascii="Bradley Hand ITC" w:hAnsi="Bradley Hand ITC"/>
                <w:color w:val="auto"/>
                <w:lang w:val="en-US"/>
              </w:rPr>
            </w:pPr>
          </w:p>
        </w:tc>
        <w:tc>
          <w:tcPr>
            <w:tcW w:w="3820" w:type="dxa"/>
          </w:tcPr>
          <w:p w14:paraId="6C6D57A5" w14:textId="02228A10" w:rsidR="00ED5560" w:rsidRPr="00F47BED" w:rsidRDefault="00452161" w:rsidP="00F4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This </w:t>
            </w:r>
            <w:r w:rsidR="00F47BED">
              <w:rPr>
                <w:lang w:val="en-US"/>
              </w:rPr>
              <w:t xml:space="preserve">journal </w:t>
            </w:r>
            <w:r>
              <w:rPr>
                <w:lang w:val="en-US"/>
              </w:rPr>
              <w:t>have several research</w:t>
            </w:r>
            <w:r w:rsidR="003F55F4">
              <w:rPr>
                <w:lang w:val="en-US"/>
              </w:rPr>
              <w:t xml:space="preserve"> and </w:t>
            </w:r>
            <w:r w:rsidR="00F47BED">
              <w:rPr>
                <w:lang w:val="en-US"/>
              </w:rPr>
              <w:t>survey using quantitative survey investigation. A</w:t>
            </w:r>
            <w:r w:rsidR="00F47BED" w:rsidRPr="00F47BED">
              <w:rPr>
                <w:lang w:val="en-US"/>
              </w:rPr>
              <w:t>nalysis made on the data collected from the questionnaire. The</w:t>
            </w:r>
            <w:r w:rsidR="00F47BED">
              <w:rPr>
                <w:lang w:val="en-US"/>
              </w:rPr>
              <w:t xml:space="preserve"> set of questions were sent to individuals who are currently living</w:t>
            </w:r>
            <w:r w:rsidR="00F47BED" w:rsidRPr="00F47BED">
              <w:rPr>
                <w:lang w:val="en-US"/>
              </w:rPr>
              <w:t xml:space="preserve"> in New Delhi, India.</w:t>
            </w:r>
            <w:r w:rsidR="00F47BED">
              <w:rPr>
                <w:lang w:val="en-US"/>
              </w:rPr>
              <w:t xml:space="preserve">  Since the survey was sent to </w:t>
            </w:r>
            <w:r w:rsidR="00F47BED" w:rsidRPr="00F47BED">
              <w:rPr>
                <w:lang w:val="en-US"/>
              </w:rPr>
              <w:t>150 individuals, and the number of participants was 137, therefore the total percentage of responses was 91.33(%). In total the questionnaire contains 12 questions.</w:t>
            </w:r>
          </w:p>
        </w:tc>
        <w:tc>
          <w:tcPr>
            <w:tcW w:w="4054" w:type="dxa"/>
          </w:tcPr>
          <w:p w14:paraId="39C8390C" w14:textId="261991F4" w:rsidR="00ED5560" w:rsidRPr="00007F03" w:rsidRDefault="00BC3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proofErr w:type="spellStart"/>
            <w:r>
              <w:rPr>
                <w:lang w:val="en-US"/>
              </w:rPr>
              <w:t>ebook</w:t>
            </w:r>
            <w:proofErr w:type="spellEnd"/>
            <w:r>
              <w:rPr>
                <w:lang w:val="en-US"/>
              </w:rPr>
              <w:t xml:space="preserve"> have a lot of research based on t</w:t>
            </w:r>
            <w:r w:rsidR="00746D6F">
              <w:rPr>
                <w:lang w:val="en-US"/>
              </w:rPr>
              <w:t xml:space="preserve">he social media users. Some professors also agree and give their opinion such as </w:t>
            </w:r>
            <w:r w:rsidR="00746D6F" w:rsidRPr="00746D6F">
              <w:rPr>
                <w:lang w:val="en-US"/>
              </w:rPr>
              <w:t xml:space="preserve">Russell Belk, </w:t>
            </w:r>
            <w:proofErr w:type="spellStart"/>
            <w:r w:rsidR="00746D6F" w:rsidRPr="00746D6F">
              <w:rPr>
                <w:lang w:val="en-US"/>
              </w:rPr>
              <w:t>Schulich</w:t>
            </w:r>
            <w:proofErr w:type="spellEnd"/>
            <w:r w:rsidR="00746D6F">
              <w:rPr>
                <w:lang w:val="en-US"/>
              </w:rPr>
              <w:t xml:space="preserve"> from School of Business of</w:t>
            </w:r>
            <w:r w:rsidR="00746D6F" w:rsidRPr="00746D6F">
              <w:rPr>
                <w:lang w:val="en-US"/>
              </w:rPr>
              <w:t xml:space="preserve"> York University</w:t>
            </w:r>
            <w:r w:rsidR="00746D6F">
              <w:rPr>
                <w:lang w:val="en-US"/>
              </w:rPr>
              <w:t xml:space="preserve"> and Jonah Berger from The Wharton School,</w:t>
            </w:r>
            <w:r w:rsidR="00746D6F" w:rsidRPr="00746D6F">
              <w:rPr>
                <w:lang w:val="en-US"/>
              </w:rPr>
              <w:t xml:space="preserve"> University of Pennsylvania</w:t>
            </w:r>
            <w:r w:rsidR="00746D6F">
              <w:rPr>
                <w:lang w:val="en-US"/>
              </w:rPr>
              <w:t>.</w:t>
            </w:r>
          </w:p>
        </w:tc>
      </w:tr>
      <w:tr w:rsidR="00007F03" w:rsidRPr="00007F03" w14:paraId="30B3F258" w14:textId="77777777" w:rsidTr="0009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  <w:bottom w:val="none" w:sz="0" w:space="0" w:color="auto"/>
            </w:tcBorders>
          </w:tcPr>
          <w:p w14:paraId="713942C7" w14:textId="77777777" w:rsidR="00F45C84" w:rsidRDefault="00007F03" w:rsidP="00ED5560">
            <w:pPr>
              <w:rPr>
                <w:rFonts w:ascii="Bradley Hand ITC" w:hAnsi="Bradley Hand ITC"/>
                <w:b w:val="0"/>
                <w:bCs w:val="0"/>
                <w:sz w:val="24"/>
                <w:szCs w:val="24"/>
                <w:lang w:val="en-US"/>
              </w:rPr>
            </w:pPr>
            <w:r w:rsidRPr="00F45C84">
              <w:rPr>
                <w:rFonts w:ascii="Candara Light" w:hAnsi="Candara Light"/>
                <w:color w:val="auto"/>
                <w:sz w:val="36"/>
                <w:szCs w:val="36"/>
                <w:lang w:val="en-US"/>
              </w:rPr>
              <w:t>P</w:t>
            </w:r>
            <w:r w:rsidRPr="00F45C84">
              <w:rPr>
                <w:rFonts w:ascii="Candara Light" w:hAnsi="Candara Light"/>
                <w:color w:val="auto"/>
                <w:lang w:val="en-US"/>
              </w:rPr>
              <w:t xml:space="preserve">- </w:t>
            </w:r>
            <w:r w:rsidR="00ED5560" w:rsidRPr="00F45C84">
              <w:rPr>
                <w:rFonts w:ascii="Candara Light" w:hAnsi="Candara Light"/>
                <w:color w:val="auto"/>
                <w:sz w:val="24"/>
                <w:szCs w:val="24"/>
                <w:lang w:val="en-US"/>
              </w:rPr>
              <w:t>Purpose:</w:t>
            </w:r>
            <w:r w:rsidR="00ED5560" w:rsidRPr="00842A9D">
              <w:rPr>
                <w:rFonts w:ascii="Bradley Hand ITC" w:hAnsi="Bradley Hand ITC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42333AA8" w14:textId="06687ABC" w:rsidR="00ED5560" w:rsidRPr="00F45C84" w:rsidRDefault="00ED5560" w:rsidP="00ED5560">
            <w:pPr>
              <w:rPr>
                <w:rFonts w:ascii="Candara Light" w:hAnsi="Candara Light"/>
                <w:b w:val="0"/>
                <w:bCs w:val="0"/>
                <w:lang w:val="en-US"/>
              </w:rPr>
            </w:pPr>
            <w:r w:rsidRPr="00842A9D">
              <w:rPr>
                <w:rFonts w:ascii="Bradley Hand ITC" w:hAnsi="Bradley Hand ITC"/>
                <w:color w:val="auto"/>
                <w:lang w:val="en-US"/>
              </w:rPr>
              <w:t>What was the paper created for? To inform</w:t>
            </w:r>
            <w:r w:rsidR="00842A9D" w:rsidRPr="00842A9D">
              <w:rPr>
                <w:rFonts w:ascii="Bradley Hand ITC" w:hAnsi="Bradley Hand ITC"/>
                <w:color w:val="auto"/>
                <w:lang w:val="en-US"/>
              </w:rPr>
              <w:t>/ educate</w:t>
            </w:r>
            <w:r w:rsidRPr="00842A9D">
              <w:rPr>
                <w:rFonts w:ascii="Bradley Hand ITC" w:hAnsi="Bradley Hand ITC"/>
                <w:color w:val="auto"/>
                <w:lang w:val="en-US"/>
              </w:rPr>
              <w:t xml:space="preserve">/ </w:t>
            </w:r>
            <w:r w:rsidR="00725B95" w:rsidRPr="00842A9D">
              <w:rPr>
                <w:rFonts w:ascii="Bradley Hand ITC" w:hAnsi="Bradley Hand ITC"/>
                <w:color w:val="auto"/>
                <w:lang w:val="en-US"/>
              </w:rPr>
              <w:t>persuade/</w:t>
            </w:r>
            <w:r w:rsidRPr="00842A9D">
              <w:rPr>
                <w:rFonts w:ascii="Bradley Hand ITC" w:hAnsi="Bradley Hand ITC"/>
                <w:color w:val="auto"/>
                <w:lang w:val="en-US"/>
              </w:rPr>
              <w:t>entertain?</w:t>
            </w:r>
          </w:p>
          <w:p w14:paraId="51719AED" w14:textId="77777777" w:rsidR="00ED5560" w:rsidRPr="00842A9D" w:rsidRDefault="00ED5560">
            <w:pPr>
              <w:rPr>
                <w:rFonts w:ascii="Bradley Hand ITC" w:hAnsi="Bradley Hand ITC"/>
                <w:color w:val="auto"/>
                <w:lang w:val="en-US"/>
              </w:rPr>
            </w:pPr>
          </w:p>
        </w:tc>
        <w:tc>
          <w:tcPr>
            <w:tcW w:w="3820" w:type="dxa"/>
          </w:tcPr>
          <w:p w14:paraId="0E51514A" w14:textId="3B8DB0D7" w:rsidR="00ED5560" w:rsidRPr="00007F03" w:rsidRDefault="00257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F47BED" w:rsidRPr="00F47BED">
              <w:rPr>
                <w:lang w:val="en-US"/>
              </w:rPr>
              <w:t>o research empirically the role of social media in consumers' decision-making processes</w:t>
            </w:r>
            <w:r w:rsidR="00F47BED">
              <w:rPr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4054" w:type="dxa"/>
          </w:tcPr>
          <w:p w14:paraId="60A83988" w14:textId="464A97CF" w:rsidR="00ED5560" w:rsidRPr="00007F03" w:rsidRDefault="00746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746D6F">
              <w:rPr>
                <w:lang w:val="en-US"/>
              </w:rPr>
              <w:t>o understand how consumers think, feel and act regarding social media, online advertising, and online shopping</w:t>
            </w:r>
            <w:r>
              <w:rPr>
                <w:lang w:val="en-US"/>
              </w:rPr>
              <w:t>.</w:t>
            </w:r>
          </w:p>
        </w:tc>
      </w:tr>
    </w:tbl>
    <w:p w14:paraId="351B1E92" w14:textId="77777777" w:rsidR="0027353D" w:rsidRPr="0027353D" w:rsidRDefault="0027353D">
      <w:pPr>
        <w:rPr>
          <w:lang w:val="en-US"/>
        </w:rPr>
      </w:pPr>
    </w:p>
    <w:sectPr w:rsidR="0027353D" w:rsidRPr="00273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4D6A"/>
    <w:multiLevelType w:val="hybridMultilevel"/>
    <w:tmpl w:val="FEA22984"/>
    <w:lvl w:ilvl="0" w:tplc="628052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40BD1"/>
    <w:multiLevelType w:val="hybridMultilevel"/>
    <w:tmpl w:val="C2D28C2E"/>
    <w:lvl w:ilvl="0" w:tplc="02CA59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3D"/>
    <w:rsid w:val="00007F03"/>
    <w:rsid w:val="00096103"/>
    <w:rsid w:val="001D72A8"/>
    <w:rsid w:val="002570EE"/>
    <w:rsid w:val="0027353D"/>
    <w:rsid w:val="003E07BD"/>
    <w:rsid w:val="003F55F4"/>
    <w:rsid w:val="00416A80"/>
    <w:rsid w:val="00452161"/>
    <w:rsid w:val="004A35A8"/>
    <w:rsid w:val="00725B95"/>
    <w:rsid w:val="00746D6F"/>
    <w:rsid w:val="00842A9D"/>
    <w:rsid w:val="009819EA"/>
    <w:rsid w:val="00A3075D"/>
    <w:rsid w:val="00BC395B"/>
    <w:rsid w:val="00C21212"/>
    <w:rsid w:val="00ED5560"/>
    <w:rsid w:val="00F1686C"/>
    <w:rsid w:val="00F45C84"/>
    <w:rsid w:val="00F4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421E"/>
  <w15:chartTrackingRefBased/>
  <w15:docId w15:val="{17D1B1BE-4678-4A65-9A28-B2D1CB1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F03"/>
    <w:pPr>
      <w:ind w:left="720"/>
      <w:contextualSpacing/>
    </w:pPr>
  </w:style>
  <w:style w:type="table" w:styleId="GridTable5Dark-Accent4">
    <w:name w:val="Grid Table 5 Dark Accent 4"/>
    <w:basedOn w:val="TableNormal"/>
    <w:uiPriority w:val="50"/>
    <w:rsid w:val="00007F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E07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utledge.com/Online-Consumer-Behavior-Theory-and-Research-in-Social-Media-Advertising/Scheinbaum/p/book/9781138107557" TargetMode="External"/><Relationship Id="rId5" Type="http://schemas.openxmlformats.org/officeDocument/2006/relationships/hyperlink" Target="https://www.researchgate.net/publication/342638389_Impact_Of_Social_Media_On_Consumer_Behavio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ruzaini_ibrahim@yahoo.com</dc:creator>
  <cp:keywords/>
  <dc:description/>
  <cp:lastModifiedBy>Low Junyi</cp:lastModifiedBy>
  <cp:revision>8</cp:revision>
  <dcterms:created xsi:type="dcterms:W3CDTF">2021-04-08T06:32:00Z</dcterms:created>
  <dcterms:modified xsi:type="dcterms:W3CDTF">2021-04-19T19:52:00Z</dcterms:modified>
</cp:coreProperties>
</file>