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B53" w:rsidRDefault="005C60CD" w:rsidP="005C60CD">
      <w:pPr>
        <w:spacing w:line="360" w:lineRule="auto"/>
        <w:rPr>
          <w:rFonts w:ascii="Arial" w:hAnsi="Arial" w:cs="Arial"/>
          <w:sz w:val="24"/>
        </w:rPr>
      </w:pPr>
      <w:r w:rsidRPr="005C60CD">
        <w:rPr>
          <w:rFonts w:ascii="Arial" w:hAnsi="Arial" w:cs="Arial"/>
          <w:sz w:val="24"/>
        </w:rPr>
        <w:t>Isu- isu Perkauman.</w:t>
      </w:r>
    </w:p>
    <w:p w:rsidR="005C60CD" w:rsidRPr="005C60CD" w:rsidRDefault="005C60CD" w:rsidP="005C60CD">
      <w:pPr>
        <w:spacing w:line="360" w:lineRule="auto"/>
        <w:rPr>
          <w:rFonts w:ascii="Arial" w:hAnsi="Arial" w:cs="Arial"/>
          <w:sz w:val="24"/>
        </w:rPr>
      </w:pPr>
    </w:p>
    <w:p w:rsidR="00126C0C" w:rsidRDefault="005C60CD" w:rsidP="00126C0C">
      <w:pPr>
        <w:spacing w:line="360" w:lineRule="auto"/>
        <w:ind w:firstLine="720"/>
        <w:jc w:val="both"/>
        <w:rPr>
          <w:rFonts w:ascii="Arial" w:hAnsi="Arial" w:cs="Arial"/>
          <w:noProof/>
          <w:sz w:val="24"/>
          <w:lang w:eastAsia="en-MY"/>
        </w:rPr>
      </w:pPr>
      <w:r w:rsidRPr="005C60CD">
        <w:rPr>
          <w:rFonts w:ascii="Arial" w:hAnsi="Arial" w:cs="Arial"/>
          <w:color w:val="333333"/>
          <w:sz w:val="24"/>
          <w:shd w:val="clear" w:color="auto" w:fill="FFFFFF"/>
        </w:rPr>
        <w:t>Isu-isu perkauman bermaksud isu-isu yang melibatkan hubungan antara kaum dalam aspek penggunaan bahasa, dimensi agama, tingkah laku sosial, perlakuan fizikal, sektor pekerjaan, perbuatan buli, penulisan dan literatur, rasisme dan seumpamanya. Dalam konteks Malaysia, isu-isu sensitif pula membawa erti isu-isu yang melibatkan perkara-perkara yang sensitif dalam Malaysia berkaitan dengan hak-hak keistimewaan Melayu, status Bumiputera, kontrak sosial, bahasa Melayu sebagai bahasa kebangsaan, sistem kuota dan perkara-perkara stereotype.</w:t>
      </w:r>
    </w:p>
    <w:p w:rsidR="005C60CD" w:rsidRDefault="005C60CD" w:rsidP="00126C0C">
      <w:pPr>
        <w:spacing w:line="360" w:lineRule="auto"/>
        <w:ind w:firstLine="720"/>
        <w:jc w:val="center"/>
        <w:rPr>
          <w:rFonts w:ascii="Arial" w:hAnsi="Arial" w:cs="Arial"/>
          <w:sz w:val="24"/>
        </w:rPr>
      </w:pPr>
    </w:p>
    <w:p w:rsidR="008A0B53" w:rsidRDefault="00F35725" w:rsidP="005E6DB9">
      <w:pPr>
        <w:spacing w:line="360" w:lineRule="auto"/>
        <w:ind w:firstLine="720"/>
        <w:jc w:val="both"/>
        <w:rPr>
          <w:rFonts w:ascii="Arial" w:hAnsi="Arial" w:cs="Arial"/>
          <w:sz w:val="24"/>
          <w:szCs w:val="21"/>
        </w:rPr>
      </w:pPr>
      <w:r w:rsidRPr="00F35725">
        <w:rPr>
          <w:rFonts w:ascii="Arial" w:hAnsi="Arial" w:cs="Arial"/>
          <w:sz w:val="24"/>
        </w:rPr>
        <w:t xml:space="preserve">Dalam </w:t>
      </w:r>
      <w:r w:rsidRPr="005C08E7">
        <w:rPr>
          <w:rFonts w:ascii="Arial" w:hAnsi="Arial" w:cs="Arial"/>
          <w:sz w:val="24"/>
          <w:highlight w:val="yellow"/>
        </w:rPr>
        <w:t>isu perkauman tidak boleh dibahas secara terbuka kerana ai boleh menyebabkan rusuhan dan tidak puas hati antara kaum lain</w:t>
      </w:r>
      <w:r w:rsidRPr="00F35725">
        <w:rPr>
          <w:rFonts w:ascii="Arial" w:hAnsi="Arial" w:cs="Arial"/>
          <w:sz w:val="24"/>
        </w:rPr>
        <w:t xml:space="preserve">. Isu ini amat berat dan sensatif kerana </w:t>
      </w:r>
      <w:r w:rsidRPr="00F35725">
        <w:rPr>
          <w:rFonts w:ascii="Arial" w:hAnsi="Arial" w:cs="Arial"/>
          <w:sz w:val="24"/>
          <w:shd w:val="clear" w:color="auto" w:fill="FFFFFF"/>
        </w:rPr>
        <w:t xml:space="preserve">melibatkan </w:t>
      </w:r>
      <w:r w:rsidRPr="005C08E7">
        <w:rPr>
          <w:rFonts w:ascii="Arial" w:hAnsi="Arial" w:cs="Arial"/>
          <w:sz w:val="24"/>
          <w:highlight w:val="yellow"/>
          <w:shd w:val="clear" w:color="auto" w:fill="FFFFFF"/>
        </w:rPr>
        <w:t>perlakuan memperlekehkan dan merendah-rendahkan kaum lain serta mempertikaikan hak orang lain</w:t>
      </w:r>
      <w:r>
        <w:rPr>
          <w:rFonts w:ascii="Arial" w:hAnsi="Arial" w:cs="Arial"/>
          <w:sz w:val="24"/>
          <w:shd w:val="clear" w:color="auto" w:fill="FFFFFF"/>
        </w:rPr>
        <w:t>.</w:t>
      </w:r>
      <w:r w:rsidR="00222A72">
        <w:rPr>
          <w:rFonts w:ascii="Arial" w:hAnsi="Arial" w:cs="Arial"/>
          <w:sz w:val="24"/>
          <w:shd w:val="clear" w:color="auto" w:fill="FFFFFF"/>
        </w:rPr>
        <w:t xml:space="preserve"> Peristiwa yang besar mengenai isu p</w:t>
      </w:r>
      <w:r w:rsidR="005E6DB9">
        <w:rPr>
          <w:rFonts w:ascii="Arial" w:hAnsi="Arial" w:cs="Arial"/>
          <w:sz w:val="24"/>
          <w:shd w:val="clear" w:color="auto" w:fill="FFFFFF"/>
        </w:rPr>
        <w:t>erkauman ialah pada 13 mei 1969</w:t>
      </w:r>
      <w:r w:rsidR="005E6DB9">
        <w:rPr>
          <w:rStyle w:val="apple-converted-space"/>
          <w:rFonts w:ascii="Arial" w:hAnsi="Arial" w:cs="Arial"/>
          <w:color w:val="252525"/>
          <w:sz w:val="21"/>
          <w:szCs w:val="21"/>
        </w:rPr>
        <w:t> </w:t>
      </w:r>
      <w:r w:rsidR="005E6DB9" w:rsidRPr="005E6DB9">
        <w:rPr>
          <w:rFonts w:ascii="Arial" w:hAnsi="Arial" w:cs="Arial"/>
          <w:sz w:val="24"/>
          <w:szCs w:val="21"/>
          <w:shd w:val="clear" w:color="auto" w:fill="FFFFFF"/>
        </w:rPr>
        <w:t>rusuhan</w:t>
      </w:r>
      <w:r w:rsidR="005E6DB9" w:rsidRPr="005E6DB9">
        <w:rPr>
          <w:rStyle w:val="apple-converted-space"/>
          <w:rFonts w:ascii="Arial" w:hAnsi="Arial" w:cs="Arial"/>
          <w:sz w:val="24"/>
          <w:szCs w:val="21"/>
        </w:rPr>
        <w:t> </w:t>
      </w:r>
      <w:r w:rsidR="005E6DB9" w:rsidRPr="005E6DB9">
        <w:rPr>
          <w:rFonts w:ascii="Arial" w:hAnsi="Arial" w:cs="Arial"/>
          <w:sz w:val="24"/>
          <w:szCs w:val="21"/>
          <w:shd w:val="clear" w:color="auto" w:fill="FFFFFF"/>
        </w:rPr>
        <w:t>kaum</w:t>
      </w:r>
      <w:r w:rsidR="005E6DB9" w:rsidRPr="005E6DB9">
        <w:rPr>
          <w:rStyle w:val="apple-converted-space"/>
          <w:rFonts w:ascii="Arial" w:hAnsi="Arial" w:cs="Arial"/>
          <w:sz w:val="24"/>
          <w:szCs w:val="21"/>
        </w:rPr>
        <w:t> </w:t>
      </w:r>
      <w:r w:rsidR="005E6DB9" w:rsidRPr="005E6DB9">
        <w:rPr>
          <w:rFonts w:ascii="Arial" w:hAnsi="Arial" w:cs="Arial"/>
          <w:sz w:val="24"/>
          <w:szCs w:val="21"/>
        </w:rPr>
        <w:t>yang berlaku dan kemuncak masalah perpaduan di</w:t>
      </w:r>
      <w:r w:rsidR="005E6DB9" w:rsidRPr="005E6DB9">
        <w:rPr>
          <w:rStyle w:val="apple-converted-space"/>
          <w:rFonts w:ascii="Arial" w:hAnsi="Arial" w:cs="Arial"/>
          <w:sz w:val="24"/>
          <w:szCs w:val="21"/>
        </w:rPr>
        <w:t> </w:t>
      </w:r>
      <w:r w:rsidR="005E6DB9" w:rsidRPr="005E6DB9">
        <w:rPr>
          <w:rFonts w:ascii="Arial" w:hAnsi="Arial" w:cs="Arial"/>
          <w:sz w:val="24"/>
          <w:szCs w:val="21"/>
          <w:shd w:val="clear" w:color="auto" w:fill="FFFFFF"/>
        </w:rPr>
        <w:t>Malaysia</w:t>
      </w:r>
      <w:r w:rsidR="005E6DB9" w:rsidRPr="005E6DB9">
        <w:rPr>
          <w:rFonts w:ascii="Arial" w:hAnsi="Arial" w:cs="Arial"/>
          <w:sz w:val="24"/>
          <w:szCs w:val="21"/>
        </w:rPr>
        <w:t xml:space="preserve">. Tragedi ini yang mengakibatkan kehilangan nyawa serta harta benda dan mempunyai kaitan yang rapat dengan </w:t>
      </w:r>
      <w:r w:rsidR="005E6DB9" w:rsidRPr="005C08E7">
        <w:rPr>
          <w:rFonts w:ascii="Arial" w:hAnsi="Arial" w:cs="Arial"/>
          <w:sz w:val="24"/>
          <w:szCs w:val="21"/>
          <w:highlight w:val="yellow"/>
        </w:rPr>
        <w:t>"</w:t>
      </w:r>
      <w:r w:rsidR="005E6DB9" w:rsidRPr="005C08E7">
        <w:rPr>
          <w:rFonts w:ascii="Arial" w:hAnsi="Arial" w:cs="Arial"/>
          <w:sz w:val="24"/>
          <w:szCs w:val="21"/>
          <w:highlight w:val="yellow"/>
          <w:shd w:val="clear" w:color="auto" w:fill="FFFFFF"/>
        </w:rPr>
        <w:t>Pilihan Raya Umum 1969</w:t>
      </w:r>
      <w:r w:rsidR="005E6DB9" w:rsidRPr="005C08E7">
        <w:rPr>
          <w:rFonts w:ascii="Arial" w:hAnsi="Arial" w:cs="Arial"/>
          <w:sz w:val="24"/>
          <w:szCs w:val="21"/>
          <w:highlight w:val="yellow"/>
        </w:rPr>
        <w:t>"</w:t>
      </w:r>
      <w:r w:rsidR="005E6DB9" w:rsidRPr="005E6DB9">
        <w:rPr>
          <w:rFonts w:ascii="Arial" w:hAnsi="Arial" w:cs="Arial"/>
          <w:sz w:val="24"/>
          <w:szCs w:val="21"/>
        </w:rPr>
        <w:t xml:space="preserve"> merupakan satu titik hitam dalam sejarah negara Malaysia.</w:t>
      </w:r>
    </w:p>
    <w:p w:rsidR="00550B89" w:rsidRDefault="00550B89" w:rsidP="005E6DB9">
      <w:pPr>
        <w:spacing w:line="360" w:lineRule="auto"/>
        <w:ind w:firstLine="720"/>
        <w:jc w:val="both"/>
        <w:rPr>
          <w:rFonts w:ascii="Arial" w:hAnsi="Arial" w:cs="Arial"/>
          <w:sz w:val="24"/>
          <w:szCs w:val="21"/>
        </w:rPr>
      </w:pPr>
    </w:p>
    <w:p w:rsidR="00EC2185" w:rsidRPr="00550B89" w:rsidRDefault="000710A7" w:rsidP="005E6DB9">
      <w:pPr>
        <w:spacing w:line="360" w:lineRule="auto"/>
        <w:ind w:firstLine="720"/>
        <w:jc w:val="both"/>
        <w:rPr>
          <w:rFonts w:ascii="Arial" w:hAnsi="Arial" w:cs="Arial"/>
          <w:sz w:val="32"/>
          <w:lang w:val="en-US"/>
        </w:rPr>
      </w:pPr>
      <w:r>
        <w:rPr>
          <w:rFonts w:ascii="Arial" w:hAnsi="Arial" w:cs="Arial"/>
          <w:sz w:val="24"/>
        </w:rPr>
        <w:t>Peristiwa 13 mei</w:t>
      </w:r>
      <w:r w:rsidR="002348B6" w:rsidRPr="002348B6">
        <w:rPr>
          <w:rFonts w:ascii="Arial" w:hAnsi="Arial" w:cs="Arial"/>
          <w:sz w:val="24"/>
        </w:rPr>
        <w:t xml:space="preserve"> berpunca daripada </w:t>
      </w:r>
      <w:r w:rsidR="002348B6" w:rsidRPr="005C08E7">
        <w:rPr>
          <w:rFonts w:ascii="Arial" w:hAnsi="Arial" w:cs="Arial"/>
          <w:sz w:val="24"/>
          <w:highlight w:val="yellow"/>
        </w:rPr>
        <w:t>tindakan provokasi penyokong pembangkang yang didominasi kaum Cina, yang merayakan kejayaan mereka dalam pilihanraya umum yang menyaksikan Parti Perikatan kalah teruk</w:t>
      </w:r>
      <w:r w:rsidR="002348B6" w:rsidRPr="002348B6">
        <w:rPr>
          <w:rFonts w:ascii="Arial" w:hAnsi="Arial" w:cs="Arial"/>
          <w:sz w:val="24"/>
        </w:rPr>
        <w:t>. </w:t>
      </w:r>
      <w:r w:rsidR="002348B6" w:rsidRPr="002348B6">
        <w:rPr>
          <w:rFonts w:ascii="Arial" w:hAnsi="Arial" w:cs="Arial"/>
          <w:sz w:val="24"/>
          <w:lang w:val="en-US"/>
        </w:rPr>
        <w:t>Bagaimanapun, pihak pembangkang telah menyangkal kebenaran versi tersebut.</w:t>
      </w:r>
      <w:r w:rsidR="00BB11C3">
        <w:rPr>
          <w:rFonts w:ascii="Arial" w:hAnsi="Arial" w:cs="Arial"/>
          <w:sz w:val="24"/>
          <w:lang w:val="en-US"/>
        </w:rPr>
        <w:t xml:space="preserve"> </w:t>
      </w:r>
      <w:r w:rsidR="00550B89" w:rsidRPr="00550B89">
        <w:rPr>
          <w:rFonts w:ascii="Arial" w:hAnsi="Arial" w:cs="Arial"/>
          <w:sz w:val="24"/>
          <w:szCs w:val="21"/>
          <w:shd w:val="clear" w:color="auto" w:fill="FFFFFF"/>
        </w:rPr>
        <w:t xml:space="preserve">Punca yang menyebabkan berlakunya isu perkauman dalam politik antara sebab utama adalah ketidakseimbangan pembangunan ekonomi dan pengagihan kuasa. Jika kita lihat keadaan di Malaysia, ekonomi kebanyakan dipegang oleh orang cina manakala politik banyak didominasikan oleh orang melayu. </w:t>
      </w:r>
      <w:r w:rsidR="00550B89" w:rsidRPr="005C08E7">
        <w:rPr>
          <w:rFonts w:ascii="Arial" w:hAnsi="Arial" w:cs="Arial"/>
          <w:sz w:val="24"/>
          <w:szCs w:val="21"/>
          <w:highlight w:val="yellow"/>
          <w:shd w:val="clear" w:color="auto" w:fill="FFFFFF"/>
        </w:rPr>
        <w:t>Hal ini disebabkan pada zaman penjajahan British di Tanah Melayu, masyarakat dipisahkan dari sudut ekonomi dan penempatan mengikut kaum-kaum masing</w:t>
      </w:r>
      <w:r w:rsidR="00550B89" w:rsidRPr="00550B89">
        <w:rPr>
          <w:rFonts w:ascii="Arial" w:hAnsi="Arial" w:cs="Arial"/>
          <w:sz w:val="24"/>
          <w:szCs w:val="21"/>
          <w:shd w:val="clear" w:color="auto" w:fill="FFFFFF"/>
        </w:rPr>
        <w:t xml:space="preserve">. Sebagai contoh, orang cina bekerja sebagai peniaga dan tinggal di Bandar, manakala orang melayu tinggal di kawasan perkampungan dan melakukan aktiviti pertanian dan orang India pula ditempatkan di kawasan ladang bagi </w:t>
      </w:r>
      <w:r w:rsidR="00550B89" w:rsidRPr="00550B89">
        <w:rPr>
          <w:rFonts w:ascii="Arial" w:hAnsi="Arial" w:cs="Arial"/>
          <w:sz w:val="24"/>
          <w:szCs w:val="21"/>
          <w:shd w:val="clear" w:color="auto" w:fill="FFFFFF"/>
        </w:rPr>
        <w:lastRenderedPageBreak/>
        <w:t>menguruskan kelapa sawit dan getah. Selepas kemerdekaan, disebabkan orang cina mempunyai modal yang banyak serta berpengalaman dalam perniagaan, mereka terus memonopolikan ekonomi di Malaysia sehingga sekarang. Pengasingan ini wujud di antara etnik disebabkan kesan negatif dasar-dasar yang terbentuk semenjak zaman penjajahan.</w:t>
      </w:r>
    </w:p>
    <w:p w:rsidR="00EC2185" w:rsidRDefault="00EC2185" w:rsidP="005E6DB9">
      <w:pPr>
        <w:spacing w:line="360" w:lineRule="auto"/>
        <w:ind w:firstLine="720"/>
        <w:jc w:val="both"/>
        <w:rPr>
          <w:rFonts w:ascii="Arial" w:hAnsi="Arial" w:cs="Arial"/>
          <w:sz w:val="24"/>
          <w:lang w:val="en-US"/>
        </w:rPr>
      </w:pPr>
    </w:p>
    <w:p w:rsidR="002348B6" w:rsidRDefault="00BB11C3" w:rsidP="00EC2185">
      <w:pPr>
        <w:spacing w:line="360" w:lineRule="auto"/>
        <w:ind w:firstLine="720"/>
        <w:jc w:val="both"/>
        <w:rPr>
          <w:rFonts w:ascii="Arial" w:hAnsi="Arial" w:cs="Arial"/>
          <w:sz w:val="24"/>
          <w:shd w:val="clear" w:color="auto" w:fill="FFFFFF"/>
        </w:rPr>
      </w:pPr>
      <w:r>
        <w:rPr>
          <w:rFonts w:ascii="Arial" w:hAnsi="Arial" w:cs="Arial"/>
          <w:sz w:val="24"/>
          <w:lang w:val="en-US"/>
        </w:rPr>
        <w:t xml:space="preserve">Kesan yang berlaku menyebabkan keadaan tidak terkawal </w:t>
      </w:r>
      <w:r w:rsidRPr="00BB11C3">
        <w:rPr>
          <w:rFonts w:ascii="Arial" w:hAnsi="Arial" w:cs="Arial"/>
          <w:sz w:val="24"/>
          <w:shd w:val="clear" w:color="auto" w:fill="FFFFFF"/>
        </w:rPr>
        <w:t xml:space="preserve">dan pertempuran antara kaum berlaku akibat suasana tegang. Untuk meredakan ketegangan keadaan ini </w:t>
      </w:r>
      <w:r w:rsidRPr="004A560E">
        <w:rPr>
          <w:rFonts w:ascii="Arial" w:hAnsi="Arial" w:cs="Arial"/>
          <w:sz w:val="24"/>
          <w:highlight w:val="yellow"/>
          <w:shd w:val="clear" w:color="auto" w:fill="FFFFFF"/>
        </w:rPr>
        <w:t>kerajaan telah mengisytiharkan darurat pada 16 Mei 1969</w:t>
      </w:r>
      <w:r w:rsidRPr="00BB11C3">
        <w:rPr>
          <w:rFonts w:ascii="Arial" w:hAnsi="Arial" w:cs="Arial"/>
          <w:sz w:val="24"/>
          <w:shd w:val="clear" w:color="auto" w:fill="FFFFFF"/>
        </w:rPr>
        <w:t xml:space="preserve"> di seluruh negara. Tujuan diisytiharkan darurat ialah pertama untuk menenangkan keadaan yang tidak terkawal</w:t>
      </w:r>
      <w:r w:rsidR="00EC2185">
        <w:rPr>
          <w:rFonts w:ascii="Arial" w:hAnsi="Arial" w:cs="Arial"/>
          <w:sz w:val="24"/>
          <w:shd w:val="clear" w:color="auto" w:fill="FFFFFF"/>
        </w:rPr>
        <w:t xml:space="preserve">. </w:t>
      </w:r>
      <w:r w:rsidR="00F57F48" w:rsidRPr="00F57F48">
        <w:rPr>
          <w:rFonts w:ascii="Arial" w:hAnsi="Arial" w:cs="Arial"/>
          <w:sz w:val="24"/>
          <w:shd w:val="clear" w:color="auto" w:fill="FFFFFF"/>
        </w:rPr>
        <w:t xml:space="preserve">Setelah mengisytiharkan darurat di seluruh negara pada 16 Mei 1969 </w:t>
      </w:r>
      <w:r w:rsidR="00F57F48" w:rsidRPr="004A560E">
        <w:rPr>
          <w:rFonts w:ascii="Arial" w:hAnsi="Arial" w:cs="Arial"/>
          <w:sz w:val="24"/>
          <w:highlight w:val="yellow"/>
          <w:shd w:val="clear" w:color="auto" w:fill="FFFFFF"/>
        </w:rPr>
        <w:t>kerajaan telah menubuhkan Majlis Gerakan Rakyat (MAGERAN)</w:t>
      </w:r>
      <w:r w:rsidR="00F57F48" w:rsidRPr="00F57F48">
        <w:rPr>
          <w:rFonts w:ascii="Arial" w:hAnsi="Arial" w:cs="Arial"/>
          <w:sz w:val="24"/>
          <w:shd w:val="clear" w:color="auto" w:fill="FFFFFF"/>
        </w:rPr>
        <w:t xml:space="preserve"> yang diketuai oleh Timbalan Perdana Menteri Malaysia pada ketika itu iaitu </w:t>
      </w:r>
      <w:r w:rsidR="00F57F48" w:rsidRPr="004A560E">
        <w:rPr>
          <w:rFonts w:ascii="Arial" w:hAnsi="Arial" w:cs="Arial"/>
          <w:sz w:val="24"/>
          <w:highlight w:val="yellow"/>
          <w:shd w:val="clear" w:color="auto" w:fill="FFFFFF"/>
        </w:rPr>
        <w:t>Tun Abdul Razak</w:t>
      </w:r>
      <w:r w:rsidR="00F57F48" w:rsidRPr="00F57F48">
        <w:rPr>
          <w:rFonts w:ascii="Arial" w:hAnsi="Arial" w:cs="Arial"/>
          <w:sz w:val="24"/>
          <w:shd w:val="clear" w:color="auto" w:fill="FFFFFF"/>
        </w:rPr>
        <w:t xml:space="preserve">. Turut menganggotai MAGERAN ialah pemimpin-pemimpin parti politik, pegawai-pegawai kanan kerajaan dan pegawai-pegawai tinggi polis dan tentera. Antaranya ialah </w:t>
      </w:r>
      <w:r w:rsidR="00F57F48" w:rsidRPr="004A560E">
        <w:rPr>
          <w:rFonts w:ascii="Arial" w:hAnsi="Arial" w:cs="Arial"/>
          <w:sz w:val="24"/>
          <w:highlight w:val="yellow"/>
          <w:shd w:val="clear" w:color="auto" w:fill="FFFFFF"/>
        </w:rPr>
        <w:t>Tun Dr. Ismail, Tan Siew Sin, Tun G.T Sambatan, Dato’ Hamzah Bin Abu Samah, Tan Sri Muhammad Ghazali Shafie, Tan Sri Abdul Kadir Shamsuddin, Tan Sri Mohd Salleh Ismail dan Jeneral Tunku Osman Tunku Mohd Jiwa.</w:t>
      </w:r>
    </w:p>
    <w:p w:rsidR="00440E80" w:rsidRDefault="00440E80" w:rsidP="00EC2185">
      <w:pPr>
        <w:spacing w:line="360" w:lineRule="auto"/>
        <w:ind w:firstLine="720"/>
        <w:jc w:val="both"/>
        <w:rPr>
          <w:rFonts w:ascii="Arial" w:hAnsi="Arial" w:cs="Arial"/>
          <w:sz w:val="24"/>
          <w:shd w:val="clear" w:color="auto" w:fill="FFFFFF"/>
        </w:rPr>
      </w:pPr>
      <w:r w:rsidRPr="00440E80">
        <w:rPr>
          <w:rFonts w:ascii="Arial" w:hAnsi="Arial" w:cs="Arial"/>
          <w:sz w:val="24"/>
          <w:shd w:val="clear" w:color="auto" w:fill="FFFFFF"/>
        </w:rPr>
        <w:t>Menyedari masyarakat berbilang kaum di Malaysia tidak mempunyai satu hala yang jelas maka kerajaan telah memperkenalkan rukun negara untuk memberi garis panduan yang lebih jelas kepada masyarakat berbilang kaum di Malaysia. Rukun negara adalah manifestasi idealogi nasional dengan tujuan untuk mencapai perpaduan di kalangan rakyat tanpa mengira kaum, warna kulit, bangsa dan agama.  Konsep rukun negara yang dibent</w:t>
      </w:r>
      <w:r w:rsidR="004A560E">
        <w:rPr>
          <w:rFonts w:ascii="Arial" w:hAnsi="Arial" w:cs="Arial"/>
          <w:sz w:val="24"/>
          <w:shd w:val="clear" w:color="auto" w:fill="FFFFFF"/>
        </w:rPr>
        <w:t>u</w:t>
      </w:r>
      <w:r w:rsidRPr="00440E80">
        <w:rPr>
          <w:rFonts w:ascii="Arial" w:hAnsi="Arial" w:cs="Arial"/>
          <w:sz w:val="24"/>
          <w:shd w:val="clear" w:color="auto" w:fill="FFFFFF"/>
        </w:rPr>
        <w:t xml:space="preserve">k oleh MAGERAN ini pada asasnya  ialah untuk </w:t>
      </w:r>
      <w:r w:rsidRPr="000848F8">
        <w:rPr>
          <w:rFonts w:ascii="Arial" w:hAnsi="Arial" w:cs="Arial"/>
          <w:sz w:val="24"/>
          <w:highlight w:val="yellow"/>
          <w:shd w:val="clear" w:color="auto" w:fill="FFFFFF"/>
        </w:rPr>
        <w:t>membentuk corak masyarakat Malaysia berdasarkan prinsip hidup yang telahpun wujud dan boleh dijadikan  pegangan masyarakat Malaysia.</w:t>
      </w:r>
      <w:r w:rsidR="000848F8">
        <w:rPr>
          <w:rFonts w:ascii="Arial" w:hAnsi="Arial" w:cs="Arial"/>
          <w:sz w:val="24"/>
          <w:shd w:val="clear" w:color="auto" w:fill="FFFFFF"/>
        </w:rPr>
        <w:t xml:space="preserve"> Selain itu, Bahasa Melayu dijadikan Bahasa utama di Malaysia bagi memperkuatkan lagi perpaduan antara kaum. Hal ini kerana banyak lagi masyarakat Malaysia yang tidak fasih bertutur dalam Bahasa Malayu dan tidak mengamalkannya.</w:t>
      </w:r>
    </w:p>
    <w:p w:rsidR="00FE40F0" w:rsidRPr="00FE40F0" w:rsidRDefault="00FE40F0" w:rsidP="00EC2185">
      <w:pPr>
        <w:spacing w:line="360" w:lineRule="auto"/>
        <w:ind w:firstLine="720"/>
        <w:jc w:val="both"/>
        <w:rPr>
          <w:rFonts w:ascii="Arial" w:hAnsi="Arial" w:cs="Arial"/>
          <w:b/>
          <w:sz w:val="36"/>
          <w:shd w:val="clear" w:color="auto" w:fill="FFFFFF"/>
        </w:rPr>
      </w:pPr>
      <w:r w:rsidRPr="00FE40F0">
        <w:rPr>
          <w:rFonts w:ascii="Arial" w:hAnsi="Arial" w:cs="Arial"/>
          <w:sz w:val="24"/>
          <w:szCs w:val="21"/>
          <w:shd w:val="clear" w:color="auto" w:fill="FFFFFF"/>
        </w:rPr>
        <w:t>Sebagai penutup, topik yang d</w:t>
      </w:r>
      <w:r>
        <w:rPr>
          <w:rFonts w:ascii="Arial" w:hAnsi="Arial" w:cs="Arial"/>
          <w:sz w:val="24"/>
          <w:szCs w:val="21"/>
          <w:shd w:val="clear" w:color="auto" w:fill="FFFFFF"/>
        </w:rPr>
        <w:t>ibincangkan iaitu “isu perkauman</w:t>
      </w:r>
      <w:r w:rsidRPr="00FE40F0">
        <w:rPr>
          <w:rFonts w:ascii="Arial" w:hAnsi="Arial" w:cs="Arial"/>
          <w:sz w:val="24"/>
          <w:szCs w:val="21"/>
          <w:shd w:val="clear" w:color="auto" w:fill="FFFFFF"/>
        </w:rPr>
        <w:t xml:space="preserve">”, kita dapat lihat dimana banyak masalah akan timbul ekoran tidak wujudnya persepakatan padu di antara kaum. Sejak Negara kita mencapai kemerdekaan sejak 53 tahun lalu, banyak </w:t>
      </w:r>
      <w:r w:rsidRPr="00FE40F0">
        <w:rPr>
          <w:rFonts w:ascii="Arial" w:hAnsi="Arial" w:cs="Arial"/>
          <w:sz w:val="24"/>
          <w:szCs w:val="21"/>
          <w:shd w:val="clear" w:color="auto" w:fill="FFFFFF"/>
        </w:rPr>
        <w:lastRenderedPageBreak/>
        <w:t xml:space="preserve">cabaran dan dugaan yang telah dilalui oleh negara dan yang paling utama diantaranya adalah mewujudkan perpaduan dikalangan kaum yang pelbagai ini. Peristiwa hitam 13 Mei 1969 dan peristiwa penjajah inggeris yang membuat dasar pecah dan perintah haruslah diambil sebagai pengajaran dalam mewujudkan persepakatan diantara kaum. Semua masyarakat haruslah berganding bahu dalam membantu </w:t>
      </w:r>
      <w:r w:rsidR="00052DEF">
        <w:rPr>
          <w:rFonts w:ascii="Arial" w:hAnsi="Arial" w:cs="Arial"/>
          <w:sz w:val="24"/>
          <w:szCs w:val="21"/>
          <w:shd w:val="clear" w:color="auto" w:fill="FFFFFF"/>
        </w:rPr>
        <w:t>mewujudkan Negara yang harmoni.</w:t>
      </w:r>
    </w:p>
    <w:p w:rsidR="00EC2185" w:rsidRPr="00F57F48" w:rsidRDefault="00EC2185" w:rsidP="005E6DB9">
      <w:pPr>
        <w:spacing w:line="360" w:lineRule="auto"/>
        <w:ind w:firstLine="720"/>
        <w:jc w:val="both"/>
        <w:rPr>
          <w:rFonts w:ascii="Arial" w:hAnsi="Arial" w:cs="Arial"/>
          <w:sz w:val="28"/>
          <w:lang w:val="en-US"/>
        </w:rPr>
      </w:pPr>
    </w:p>
    <w:p w:rsidR="008A0B53" w:rsidRDefault="008A0B53"/>
    <w:p w:rsidR="008A0B53" w:rsidRDefault="005C08E7">
      <w:r>
        <w:t xml:space="preserve"> </w:t>
      </w:r>
    </w:p>
    <w:p w:rsidR="008A0B53" w:rsidRDefault="008A0B53">
      <w:bookmarkStart w:id="0" w:name="_GoBack"/>
      <w:bookmarkEnd w:id="0"/>
    </w:p>
    <w:p w:rsidR="00BB10F0" w:rsidRDefault="00BB10F0"/>
    <w:sectPr w:rsidR="00BB1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F0"/>
    <w:rsid w:val="00052DEF"/>
    <w:rsid w:val="000710A7"/>
    <w:rsid w:val="000848F8"/>
    <w:rsid w:val="00126C0C"/>
    <w:rsid w:val="001804F7"/>
    <w:rsid w:val="00222A72"/>
    <w:rsid w:val="002348B6"/>
    <w:rsid w:val="002D288D"/>
    <w:rsid w:val="00440E80"/>
    <w:rsid w:val="0045452A"/>
    <w:rsid w:val="004A560E"/>
    <w:rsid w:val="00550B89"/>
    <w:rsid w:val="005C08E7"/>
    <w:rsid w:val="005C60CD"/>
    <w:rsid w:val="005E6DB9"/>
    <w:rsid w:val="006A7250"/>
    <w:rsid w:val="008A0B53"/>
    <w:rsid w:val="008C5D03"/>
    <w:rsid w:val="009046C2"/>
    <w:rsid w:val="009F3F04"/>
    <w:rsid w:val="00BB10F0"/>
    <w:rsid w:val="00BB11C3"/>
    <w:rsid w:val="00C025C0"/>
    <w:rsid w:val="00C606EF"/>
    <w:rsid w:val="00EC2185"/>
    <w:rsid w:val="00F35725"/>
    <w:rsid w:val="00F57F48"/>
    <w:rsid w:val="00FE40F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E37B"/>
  <w15:chartTrackingRefBased/>
  <w15:docId w15:val="{D57126CF-3553-46CA-90BA-28F3C73D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0F0"/>
    <w:rPr>
      <w:color w:val="0563C1" w:themeColor="hyperlink"/>
      <w:u w:val="single"/>
    </w:rPr>
  </w:style>
  <w:style w:type="character" w:customStyle="1" w:styleId="apple-converted-space">
    <w:name w:val="apple-converted-space"/>
    <w:basedOn w:val="DefaultParagraphFont"/>
    <w:rsid w:val="005E6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2018-10-02T09:35:00Z</dcterms:created>
  <dcterms:modified xsi:type="dcterms:W3CDTF">2018-12-27T10:02:00Z</dcterms:modified>
</cp:coreProperties>
</file>